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6B36E" w14:textId="3DC526FA" w:rsidR="003E1B57" w:rsidRDefault="0021594D" w:rsidP="0021594D">
      <w:pPr>
        <w:jc w:val="center"/>
        <w:rPr>
          <w:rFonts w:ascii="Times New Roman" w:hAnsi="Times New Roman" w:cs="Times New Roman"/>
        </w:rPr>
      </w:pPr>
      <w:r>
        <w:rPr>
          <w:noProof/>
        </w:rPr>
        <w:drawing>
          <wp:inline distT="0" distB="0" distL="0" distR="0" wp14:anchorId="12182BA8" wp14:editId="444F7D69">
            <wp:extent cx="2232414" cy="509796"/>
            <wp:effectExtent l="0" t="0" r="0" b="5080"/>
            <wp:docPr id="11" name="Obrázek 11" descr="C:\Users\hegerovaa\AppData\Local\Microsoft\Windows\Temporary Internet Files\Content.Outlook\NAINX57T\LOGO ZŠ - návrh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gerovaa\AppData\Local\Microsoft\Windows\Temporary Internet Files\Content.Outlook\NAINX57T\LOGO ZŠ - návrh 2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4416" cy="510253"/>
                    </a:xfrm>
                    <a:prstGeom prst="rect">
                      <a:avLst/>
                    </a:prstGeom>
                    <a:noFill/>
                    <a:ln>
                      <a:noFill/>
                    </a:ln>
                  </pic:spPr>
                </pic:pic>
              </a:graphicData>
            </a:graphic>
          </wp:inline>
        </w:drawing>
      </w:r>
    </w:p>
    <w:p w14:paraId="4F75179E" w14:textId="61EE0E8B" w:rsidR="0021594D" w:rsidRDefault="0021594D" w:rsidP="0021594D">
      <w:pPr>
        <w:jc w:val="center"/>
        <w:rPr>
          <w:rFonts w:ascii="Times New Roman" w:hAnsi="Times New Roman" w:cs="Times New Roman"/>
        </w:rPr>
      </w:pPr>
    </w:p>
    <w:p w14:paraId="04B0E276" w14:textId="77777777" w:rsidR="0021594D" w:rsidRPr="000C4555" w:rsidRDefault="0021594D" w:rsidP="0021594D">
      <w:pPr>
        <w:jc w:val="center"/>
        <w:rPr>
          <w:rFonts w:ascii="Times New Roman" w:hAnsi="Times New Roman" w:cs="Times New Roman"/>
        </w:rPr>
      </w:pPr>
    </w:p>
    <w:p w14:paraId="0DC963FD" w14:textId="77777777" w:rsidR="003E1B57" w:rsidRPr="000C4555" w:rsidRDefault="003E1B57">
      <w:pPr>
        <w:rPr>
          <w:rFonts w:ascii="Times New Roman" w:hAnsi="Times New Roman" w:cs="Times New Roman"/>
        </w:rPr>
      </w:pPr>
    </w:p>
    <w:p w14:paraId="5FE2760A" w14:textId="77777777" w:rsidR="003E1B57" w:rsidRPr="000C4555" w:rsidRDefault="003E1B57">
      <w:pPr>
        <w:rPr>
          <w:rFonts w:ascii="Times New Roman" w:hAnsi="Times New Roman" w:cs="Times New Roman"/>
        </w:rPr>
      </w:pPr>
    </w:p>
    <w:p w14:paraId="205D3F72" w14:textId="77777777" w:rsidR="003E1B57" w:rsidRPr="000C4555" w:rsidRDefault="003E1B57" w:rsidP="003E1B57">
      <w:pPr>
        <w:pStyle w:val="Default"/>
        <w:rPr>
          <w:rFonts w:ascii="Times New Roman" w:hAnsi="Times New Roman" w:cs="Times New Roman"/>
          <w:b/>
          <w:bCs/>
          <w:sz w:val="44"/>
          <w:szCs w:val="44"/>
        </w:rPr>
      </w:pPr>
    </w:p>
    <w:p w14:paraId="5E9ABFDF" w14:textId="77777777" w:rsidR="003E1B57" w:rsidRPr="000C4555" w:rsidRDefault="003E1B57" w:rsidP="003E1B57">
      <w:pPr>
        <w:pStyle w:val="Default"/>
        <w:rPr>
          <w:rFonts w:ascii="Times New Roman" w:hAnsi="Times New Roman" w:cs="Times New Roman"/>
          <w:b/>
          <w:bCs/>
          <w:sz w:val="44"/>
          <w:szCs w:val="44"/>
        </w:rPr>
      </w:pPr>
    </w:p>
    <w:p w14:paraId="64E42432" w14:textId="77777777" w:rsidR="003E1B57" w:rsidRPr="000C4555" w:rsidRDefault="003E1B57" w:rsidP="003E1B57">
      <w:pPr>
        <w:pStyle w:val="Default"/>
        <w:rPr>
          <w:rFonts w:ascii="Times New Roman" w:hAnsi="Times New Roman" w:cs="Times New Roman"/>
          <w:b/>
          <w:bCs/>
          <w:sz w:val="44"/>
          <w:szCs w:val="44"/>
        </w:rPr>
      </w:pPr>
    </w:p>
    <w:p w14:paraId="22337DF6" w14:textId="776735F2" w:rsidR="003E1B57" w:rsidRPr="0021594D" w:rsidRDefault="003E1B57" w:rsidP="0021594D">
      <w:pPr>
        <w:pStyle w:val="Default"/>
        <w:jc w:val="center"/>
        <w:rPr>
          <w:rFonts w:ascii="Times New Roman" w:hAnsi="Times New Roman" w:cs="Times New Roman"/>
          <w:sz w:val="56"/>
          <w:szCs w:val="56"/>
        </w:rPr>
      </w:pPr>
      <w:r w:rsidRPr="0021594D">
        <w:rPr>
          <w:rFonts w:ascii="Times New Roman" w:hAnsi="Times New Roman" w:cs="Times New Roman"/>
          <w:b/>
          <w:bCs/>
          <w:sz w:val="56"/>
          <w:szCs w:val="56"/>
        </w:rPr>
        <w:t>VÝROČNÍ ZPRÁVA</w:t>
      </w:r>
      <w:r w:rsidR="0021594D">
        <w:rPr>
          <w:rFonts w:ascii="Times New Roman" w:hAnsi="Times New Roman" w:cs="Times New Roman"/>
          <w:sz w:val="56"/>
          <w:szCs w:val="56"/>
        </w:rPr>
        <w:t xml:space="preserve"> </w:t>
      </w:r>
      <w:r w:rsidR="0021594D">
        <w:rPr>
          <w:rFonts w:ascii="Times New Roman" w:hAnsi="Times New Roman" w:cs="Times New Roman"/>
          <w:sz w:val="56"/>
          <w:szCs w:val="56"/>
        </w:rPr>
        <w:br/>
      </w:r>
      <w:r w:rsidRPr="0021594D">
        <w:rPr>
          <w:rFonts w:ascii="Times New Roman" w:hAnsi="Times New Roman" w:cs="Times New Roman"/>
          <w:b/>
          <w:bCs/>
          <w:sz w:val="56"/>
          <w:szCs w:val="56"/>
        </w:rPr>
        <w:t>O ČINNOSTI ŠKOLY</w:t>
      </w:r>
    </w:p>
    <w:p w14:paraId="2C73FAF8" w14:textId="77777777" w:rsidR="003E1B57" w:rsidRPr="000C4555" w:rsidRDefault="003E1B57" w:rsidP="0021594D">
      <w:pPr>
        <w:pStyle w:val="Default"/>
        <w:jc w:val="center"/>
        <w:rPr>
          <w:rFonts w:ascii="Times New Roman" w:hAnsi="Times New Roman" w:cs="Times New Roman"/>
          <w:b/>
          <w:bCs/>
          <w:sz w:val="44"/>
          <w:szCs w:val="44"/>
        </w:rPr>
      </w:pPr>
    </w:p>
    <w:p w14:paraId="786FC333" w14:textId="77777777" w:rsidR="003E1B57" w:rsidRPr="000C4555" w:rsidRDefault="003E1B57" w:rsidP="003E1B57">
      <w:pPr>
        <w:pStyle w:val="Default"/>
        <w:rPr>
          <w:rFonts w:ascii="Times New Roman" w:hAnsi="Times New Roman" w:cs="Times New Roman"/>
          <w:sz w:val="44"/>
          <w:szCs w:val="44"/>
        </w:rPr>
      </w:pPr>
    </w:p>
    <w:p w14:paraId="72A063D3" w14:textId="71624FB2" w:rsidR="003E1B57" w:rsidRPr="000C4555" w:rsidRDefault="003E1B57" w:rsidP="003E1B57">
      <w:pPr>
        <w:pStyle w:val="Default"/>
        <w:jc w:val="center"/>
        <w:rPr>
          <w:rFonts w:ascii="Times New Roman" w:hAnsi="Times New Roman" w:cs="Times New Roman"/>
          <w:bCs/>
          <w:sz w:val="40"/>
          <w:szCs w:val="44"/>
        </w:rPr>
      </w:pPr>
      <w:r w:rsidRPr="000C4555">
        <w:rPr>
          <w:rFonts w:ascii="Times New Roman" w:hAnsi="Times New Roman" w:cs="Times New Roman"/>
          <w:bCs/>
          <w:sz w:val="40"/>
          <w:szCs w:val="44"/>
        </w:rPr>
        <w:t>ZA ŠKOLNÍ ROK 2023/2024</w:t>
      </w:r>
    </w:p>
    <w:p w14:paraId="0E228FDD" w14:textId="77777777" w:rsidR="003E1B57" w:rsidRPr="000C4555" w:rsidRDefault="003E1B57" w:rsidP="003E1B57">
      <w:pPr>
        <w:pStyle w:val="Default"/>
        <w:rPr>
          <w:rFonts w:ascii="Times New Roman" w:hAnsi="Times New Roman" w:cs="Times New Roman"/>
          <w:b/>
          <w:bCs/>
          <w:sz w:val="44"/>
          <w:szCs w:val="44"/>
        </w:rPr>
      </w:pPr>
    </w:p>
    <w:p w14:paraId="5EF5CEA6" w14:textId="77777777" w:rsidR="003E1B57" w:rsidRPr="000C4555" w:rsidRDefault="003E1B57" w:rsidP="003E1B57">
      <w:pPr>
        <w:pStyle w:val="Default"/>
        <w:rPr>
          <w:rFonts w:ascii="Times New Roman" w:hAnsi="Times New Roman" w:cs="Times New Roman"/>
          <w:b/>
          <w:bCs/>
          <w:sz w:val="44"/>
          <w:szCs w:val="44"/>
        </w:rPr>
      </w:pPr>
    </w:p>
    <w:p w14:paraId="1705AD72" w14:textId="77777777" w:rsidR="003E1B57" w:rsidRPr="000C4555" w:rsidRDefault="003E1B57" w:rsidP="003E1B57">
      <w:pPr>
        <w:pStyle w:val="Default"/>
        <w:rPr>
          <w:rFonts w:ascii="Times New Roman" w:hAnsi="Times New Roman" w:cs="Times New Roman"/>
          <w:b/>
          <w:bCs/>
          <w:sz w:val="22"/>
          <w:szCs w:val="22"/>
        </w:rPr>
      </w:pPr>
    </w:p>
    <w:p w14:paraId="35F3739B" w14:textId="77777777" w:rsidR="003E1B57" w:rsidRPr="000C4555" w:rsidRDefault="003E1B57" w:rsidP="003E1B57">
      <w:pPr>
        <w:pStyle w:val="Default"/>
        <w:rPr>
          <w:rFonts w:ascii="Times New Roman" w:hAnsi="Times New Roman" w:cs="Times New Roman"/>
          <w:color w:val="auto"/>
          <w:sz w:val="22"/>
          <w:szCs w:val="22"/>
        </w:rPr>
      </w:pPr>
    </w:p>
    <w:p w14:paraId="57A6D12E" w14:textId="77777777" w:rsidR="003E1B57" w:rsidRPr="000C4555" w:rsidRDefault="003E1B57" w:rsidP="003E1B57">
      <w:pPr>
        <w:pStyle w:val="Default"/>
        <w:rPr>
          <w:rFonts w:ascii="Times New Roman" w:hAnsi="Times New Roman" w:cs="Times New Roman"/>
          <w:color w:val="auto"/>
          <w:sz w:val="22"/>
          <w:szCs w:val="22"/>
        </w:rPr>
      </w:pPr>
    </w:p>
    <w:p w14:paraId="35B3C3AE" w14:textId="77777777" w:rsidR="003E1B57" w:rsidRPr="000C4555" w:rsidRDefault="003E1B57" w:rsidP="003E1B57">
      <w:pPr>
        <w:pStyle w:val="Default"/>
        <w:rPr>
          <w:rFonts w:ascii="Times New Roman" w:hAnsi="Times New Roman" w:cs="Times New Roman"/>
          <w:color w:val="auto"/>
          <w:sz w:val="22"/>
          <w:szCs w:val="22"/>
        </w:rPr>
      </w:pPr>
    </w:p>
    <w:p w14:paraId="4C66A840" w14:textId="77777777" w:rsidR="003E1B57" w:rsidRPr="000C4555" w:rsidRDefault="003E1B57" w:rsidP="003E1B57">
      <w:pPr>
        <w:pStyle w:val="Default"/>
        <w:rPr>
          <w:rFonts w:ascii="Times New Roman" w:hAnsi="Times New Roman" w:cs="Times New Roman"/>
          <w:color w:val="auto"/>
          <w:sz w:val="22"/>
          <w:szCs w:val="22"/>
        </w:rPr>
      </w:pPr>
    </w:p>
    <w:p w14:paraId="19518861" w14:textId="77777777" w:rsidR="003E1B57" w:rsidRPr="000C4555" w:rsidRDefault="003E1B57" w:rsidP="003E1B57">
      <w:pPr>
        <w:pStyle w:val="Default"/>
        <w:rPr>
          <w:rFonts w:ascii="Times New Roman" w:hAnsi="Times New Roman" w:cs="Times New Roman"/>
          <w:color w:val="auto"/>
          <w:sz w:val="22"/>
          <w:szCs w:val="22"/>
        </w:rPr>
      </w:pPr>
    </w:p>
    <w:p w14:paraId="67E99EA5" w14:textId="77777777" w:rsidR="003E1B57" w:rsidRPr="000C4555" w:rsidRDefault="003E1B57" w:rsidP="003E1B57">
      <w:pPr>
        <w:pStyle w:val="Default"/>
        <w:rPr>
          <w:rFonts w:ascii="Times New Roman" w:hAnsi="Times New Roman" w:cs="Times New Roman"/>
          <w:color w:val="auto"/>
          <w:sz w:val="22"/>
          <w:szCs w:val="22"/>
        </w:rPr>
      </w:pPr>
    </w:p>
    <w:p w14:paraId="0877FCA2" w14:textId="77777777" w:rsidR="003E1B57" w:rsidRPr="000C4555" w:rsidRDefault="003E1B57" w:rsidP="003E1B57">
      <w:pPr>
        <w:pStyle w:val="Default"/>
        <w:rPr>
          <w:rFonts w:ascii="Times New Roman" w:hAnsi="Times New Roman" w:cs="Times New Roman"/>
          <w:color w:val="auto"/>
          <w:sz w:val="22"/>
          <w:szCs w:val="22"/>
        </w:rPr>
      </w:pPr>
    </w:p>
    <w:p w14:paraId="7E237A69" w14:textId="77777777" w:rsidR="003E1B57" w:rsidRPr="000C4555" w:rsidRDefault="003E1B57" w:rsidP="003E1B57">
      <w:pPr>
        <w:pStyle w:val="Default"/>
        <w:rPr>
          <w:rFonts w:ascii="Times New Roman" w:hAnsi="Times New Roman" w:cs="Times New Roman"/>
          <w:color w:val="auto"/>
          <w:sz w:val="22"/>
          <w:szCs w:val="22"/>
        </w:rPr>
      </w:pPr>
    </w:p>
    <w:p w14:paraId="321C0AC0" w14:textId="77777777" w:rsidR="003E1B57" w:rsidRPr="000C4555" w:rsidRDefault="003E1B57" w:rsidP="003E1B57">
      <w:pPr>
        <w:pStyle w:val="Default"/>
        <w:rPr>
          <w:rFonts w:ascii="Times New Roman" w:hAnsi="Times New Roman" w:cs="Times New Roman"/>
          <w:color w:val="auto"/>
          <w:sz w:val="22"/>
          <w:szCs w:val="22"/>
        </w:rPr>
      </w:pPr>
    </w:p>
    <w:p w14:paraId="78D54449" w14:textId="77777777" w:rsidR="003E1B57" w:rsidRPr="000C4555" w:rsidRDefault="003E1B57" w:rsidP="003E1B57">
      <w:pPr>
        <w:pStyle w:val="Default"/>
        <w:rPr>
          <w:rFonts w:ascii="Times New Roman" w:hAnsi="Times New Roman" w:cs="Times New Roman"/>
          <w:color w:val="auto"/>
          <w:sz w:val="22"/>
          <w:szCs w:val="22"/>
        </w:rPr>
      </w:pPr>
    </w:p>
    <w:p w14:paraId="28A98AE0" w14:textId="77777777" w:rsidR="003E1B57" w:rsidRPr="000C4555" w:rsidRDefault="003E1B57" w:rsidP="003E1B57">
      <w:pPr>
        <w:pStyle w:val="Default"/>
        <w:rPr>
          <w:rFonts w:ascii="Times New Roman" w:hAnsi="Times New Roman" w:cs="Times New Roman"/>
          <w:color w:val="auto"/>
          <w:sz w:val="22"/>
          <w:szCs w:val="22"/>
        </w:rPr>
      </w:pPr>
    </w:p>
    <w:p w14:paraId="0B416B80" w14:textId="77777777" w:rsidR="003E1B57" w:rsidRPr="000C4555" w:rsidRDefault="003E1B57" w:rsidP="003E1B57">
      <w:pPr>
        <w:pStyle w:val="Default"/>
        <w:rPr>
          <w:rFonts w:ascii="Times New Roman" w:hAnsi="Times New Roman" w:cs="Times New Roman"/>
          <w:color w:val="auto"/>
          <w:sz w:val="22"/>
          <w:szCs w:val="22"/>
        </w:rPr>
      </w:pPr>
      <w:r w:rsidRPr="000C4555">
        <w:rPr>
          <w:rFonts w:ascii="Times New Roman" w:hAnsi="Times New Roman" w:cs="Times New Roman"/>
          <w:color w:val="auto"/>
          <w:sz w:val="22"/>
          <w:szCs w:val="22"/>
        </w:rPr>
        <w:t xml:space="preserve">Vypracovala: </w:t>
      </w:r>
      <w:r w:rsidRPr="000C4555">
        <w:rPr>
          <w:rFonts w:ascii="Times New Roman" w:hAnsi="Times New Roman" w:cs="Times New Roman"/>
          <w:color w:val="auto"/>
          <w:sz w:val="22"/>
          <w:szCs w:val="22"/>
        </w:rPr>
        <w:tab/>
      </w:r>
      <w:r w:rsidRPr="000C4555">
        <w:rPr>
          <w:rFonts w:ascii="Times New Roman" w:hAnsi="Times New Roman" w:cs="Times New Roman"/>
          <w:color w:val="auto"/>
          <w:sz w:val="22"/>
          <w:szCs w:val="22"/>
        </w:rPr>
        <w:tab/>
        <w:t>Mgr. Hana Bayerová, ředitelka školy</w:t>
      </w:r>
    </w:p>
    <w:p w14:paraId="67C5C2D9" w14:textId="77777777" w:rsidR="003E1B57" w:rsidRPr="000C4555" w:rsidRDefault="003E1B57" w:rsidP="003E1B57">
      <w:pPr>
        <w:pStyle w:val="Default"/>
        <w:rPr>
          <w:rFonts w:ascii="Times New Roman" w:hAnsi="Times New Roman" w:cs="Times New Roman"/>
          <w:color w:val="auto"/>
          <w:sz w:val="22"/>
          <w:szCs w:val="22"/>
        </w:rPr>
      </w:pPr>
      <w:r w:rsidRPr="000C4555">
        <w:rPr>
          <w:rFonts w:ascii="Times New Roman" w:hAnsi="Times New Roman" w:cs="Times New Roman"/>
          <w:color w:val="auto"/>
          <w:sz w:val="22"/>
          <w:szCs w:val="22"/>
        </w:rPr>
        <w:t xml:space="preserve">Podklady dodali: </w:t>
      </w:r>
      <w:r w:rsidRPr="000C4555">
        <w:rPr>
          <w:rFonts w:ascii="Times New Roman" w:hAnsi="Times New Roman" w:cs="Times New Roman"/>
          <w:color w:val="auto"/>
          <w:sz w:val="22"/>
          <w:szCs w:val="22"/>
        </w:rPr>
        <w:tab/>
        <w:t xml:space="preserve">Mgr. Tomáš </w:t>
      </w:r>
      <w:proofErr w:type="spellStart"/>
      <w:r w:rsidRPr="000C4555">
        <w:rPr>
          <w:rFonts w:ascii="Times New Roman" w:hAnsi="Times New Roman" w:cs="Times New Roman"/>
          <w:color w:val="auto"/>
          <w:sz w:val="22"/>
          <w:szCs w:val="22"/>
        </w:rPr>
        <w:t>Fismol</w:t>
      </w:r>
      <w:proofErr w:type="spellEnd"/>
    </w:p>
    <w:p w14:paraId="28D0E543" w14:textId="77777777" w:rsidR="003E1B57" w:rsidRPr="000C4555" w:rsidRDefault="003E1B57" w:rsidP="003E1B57">
      <w:pPr>
        <w:pStyle w:val="Default"/>
        <w:ind w:left="1416" w:firstLine="708"/>
        <w:rPr>
          <w:rFonts w:ascii="Times New Roman" w:hAnsi="Times New Roman" w:cs="Times New Roman"/>
          <w:color w:val="auto"/>
          <w:sz w:val="22"/>
          <w:szCs w:val="22"/>
        </w:rPr>
      </w:pPr>
      <w:r w:rsidRPr="000C4555">
        <w:rPr>
          <w:rFonts w:ascii="Times New Roman" w:hAnsi="Times New Roman" w:cs="Times New Roman"/>
          <w:color w:val="auto"/>
          <w:sz w:val="22"/>
          <w:szCs w:val="22"/>
        </w:rPr>
        <w:t xml:space="preserve">Mgr. Jiří Slaný </w:t>
      </w:r>
    </w:p>
    <w:p w14:paraId="70F7FA6D" w14:textId="77777777" w:rsidR="003E1B57" w:rsidRPr="000C4555" w:rsidRDefault="003E1B57" w:rsidP="003E1B57">
      <w:pPr>
        <w:pStyle w:val="Default"/>
        <w:ind w:left="2124"/>
        <w:rPr>
          <w:rFonts w:ascii="Times New Roman" w:hAnsi="Times New Roman" w:cs="Times New Roman"/>
          <w:color w:val="auto"/>
          <w:sz w:val="22"/>
          <w:szCs w:val="22"/>
        </w:rPr>
      </w:pPr>
      <w:r w:rsidRPr="000C4555">
        <w:rPr>
          <w:rFonts w:ascii="Times New Roman" w:hAnsi="Times New Roman" w:cs="Times New Roman"/>
          <w:color w:val="auto"/>
          <w:sz w:val="22"/>
          <w:szCs w:val="22"/>
        </w:rPr>
        <w:t>Lic. Karin Kudela</w:t>
      </w:r>
    </w:p>
    <w:p w14:paraId="744F258D" w14:textId="77777777" w:rsidR="003E1B57" w:rsidRPr="000C4555" w:rsidRDefault="003E1B57" w:rsidP="003E1B57">
      <w:pPr>
        <w:pStyle w:val="Default"/>
        <w:ind w:left="2124"/>
        <w:rPr>
          <w:rFonts w:ascii="Times New Roman" w:hAnsi="Times New Roman" w:cs="Times New Roman"/>
          <w:color w:val="auto"/>
          <w:sz w:val="22"/>
          <w:szCs w:val="22"/>
        </w:rPr>
      </w:pPr>
      <w:r w:rsidRPr="000C4555">
        <w:rPr>
          <w:rFonts w:ascii="Times New Roman" w:hAnsi="Times New Roman" w:cs="Times New Roman"/>
          <w:color w:val="auto"/>
          <w:sz w:val="22"/>
          <w:szCs w:val="22"/>
        </w:rPr>
        <w:t xml:space="preserve">Mgr. Hana </w:t>
      </w:r>
      <w:proofErr w:type="spellStart"/>
      <w:r w:rsidRPr="000C4555">
        <w:rPr>
          <w:rFonts w:ascii="Times New Roman" w:hAnsi="Times New Roman" w:cs="Times New Roman"/>
          <w:color w:val="auto"/>
          <w:sz w:val="22"/>
          <w:szCs w:val="22"/>
        </w:rPr>
        <w:t>Kajfošová</w:t>
      </w:r>
      <w:proofErr w:type="spellEnd"/>
    </w:p>
    <w:p w14:paraId="1B60791A" w14:textId="45503A5F" w:rsidR="003E1B57" w:rsidRPr="000C4555" w:rsidRDefault="003E1B57" w:rsidP="003E1B57">
      <w:pPr>
        <w:pStyle w:val="Default"/>
        <w:ind w:left="2124"/>
        <w:rPr>
          <w:rFonts w:ascii="Times New Roman" w:hAnsi="Times New Roman" w:cs="Times New Roman"/>
          <w:color w:val="auto"/>
          <w:sz w:val="22"/>
          <w:szCs w:val="22"/>
        </w:rPr>
      </w:pPr>
      <w:r w:rsidRPr="000C4555">
        <w:rPr>
          <w:rFonts w:ascii="Times New Roman" w:hAnsi="Times New Roman" w:cs="Times New Roman"/>
          <w:color w:val="auto"/>
          <w:sz w:val="22"/>
          <w:szCs w:val="22"/>
        </w:rPr>
        <w:t>Mgr. Gabriela Davidová</w:t>
      </w:r>
    </w:p>
    <w:p w14:paraId="5F129D0E" w14:textId="77777777" w:rsidR="003E1B57" w:rsidRPr="000C4555" w:rsidRDefault="003E1B57" w:rsidP="003E1B57">
      <w:pPr>
        <w:pStyle w:val="Default"/>
        <w:ind w:left="2124"/>
        <w:rPr>
          <w:rFonts w:ascii="Times New Roman" w:hAnsi="Times New Roman" w:cs="Times New Roman"/>
          <w:color w:val="auto"/>
          <w:sz w:val="22"/>
          <w:szCs w:val="22"/>
        </w:rPr>
      </w:pPr>
      <w:r w:rsidRPr="000C4555">
        <w:rPr>
          <w:rFonts w:ascii="Times New Roman" w:hAnsi="Times New Roman" w:cs="Times New Roman"/>
          <w:color w:val="auto"/>
          <w:sz w:val="22"/>
          <w:szCs w:val="22"/>
        </w:rPr>
        <w:t xml:space="preserve">Mgr. Marcela </w:t>
      </w:r>
      <w:proofErr w:type="spellStart"/>
      <w:r w:rsidRPr="000C4555">
        <w:rPr>
          <w:rFonts w:ascii="Times New Roman" w:hAnsi="Times New Roman" w:cs="Times New Roman"/>
          <w:color w:val="auto"/>
          <w:sz w:val="22"/>
          <w:szCs w:val="22"/>
        </w:rPr>
        <w:t>Šimanská</w:t>
      </w:r>
      <w:proofErr w:type="spellEnd"/>
      <w:r w:rsidRPr="000C4555">
        <w:rPr>
          <w:rFonts w:ascii="Times New Roman" w:hAnsi="Times New Roman" w:cs="Times New Roman"/>
          <w:color w:val="auto"/>
          <w:sz w:val="22"/>
          <w:szCs w:val="22"/>
        </w:rPr>
        <w:t xml:space="preserve"> </w:t>
      </w:r>
    </w:p>
    <w:p w14:paraId="30D0C516" w14:textId="77777777" w:rsidR="003E1B57" w:rsidRPr="000C4555" w:rsidRDefault="003E1B57" w:rsidP="003E1B57">
      <w:pPr>
        <w:pStyle w:val="Default"/>
        <w:ind w:left="2124"/>
        <w:rPr>
          <w:rFonts w:ascii="Times New Roman" w:hAnsi="Times New Roman" w:cs="Times New Roman"/>
          <w:color w:val="auto"/>
          <w:sz w:val="22"/>
          <w:szCs w:val="22"/>
        </w:rPr>
      </w:pPr>
      <w:r w:rsidRPr="000C4555">
        <w:rPr>
          <w:rFonts w:ascii="Times New Roman" w:hAnsi="Times New Roman" w:cs="Times New Roman"/>
          <w:color w:val="auto"/>
          <w:sz w:val="22"/>
          <w:szCs w:val="22"/>
        </w:rPr>
        <w:t>Mgr. Libuše Pecková Svitáková</w:t>
      </w:r>
    </w:p>
    <w:p w14:paraId="6DA74FC7" w14:textId="77777777" w:rsidR="0021594D" w:rsidRDefault="0021594D" w:rsidP="003E1B57">
      <w:pPr>
        <w:pStyle w:val="Default"/>
        <w:rPr>
          <w:rFonts w:ascii="Times New Roman" w:hAnsi="Times New Roman" w:cs="Times New Roman"/>
          <w:color w:val="auto"/>
          <w:sz w:val="22"/>
          <w:szCs w:val="22"/>
        </w:rPr>
      </w:pPr>
    </w:p>
    <w:p w14:paraId="43FE10E8" w14:textId="63258F55" w:rsidR="003E1B57" w:rsidRPr="000C4555" w:rsidRDefault="0021594D" w:rsidP="0021594D">
      <w:pPr>
        <w:pStyle w:val="Default"/>
        <w:jc w:val="right"/>
        <w:rPr>
          <w:rFonts w:ascii="Times New Roman" w:hAnsi="Times New Roman" w:cs="Times New Roman"/>
          <w:color w:val="auto"/>
          <w:sz w:val="22"/>
          <w:szCs w:val="22"/>
        </w:rPr>
      </w:pPr>
      <w:r>
        <w:rPr>
          <w:rFonts w:ascii="Times New Roman" w:hAnsi="Times New Roman" w:cs="Times New Roman"/>
          <w:color w:val="auto"/>
          <w:sz w:val="22"/>
          <w:szCs w:val="22"/>
        </w:rPr>
        <w:t>9.</w:t>
      </w:r>
      <w:r w:rsidR="003E1B57" w:rsidRPr="000C4555">
        <w:rPr>
          <w:rFonts w:ascii="Times New Roman" w:hAnsi="Times New Roman" w:cs="Times New Roman"/>
          <w:color w:val="auto"/>
          <w:sz w:val="22"/>
          <w:szCs w:val="22"/>
        </w:rPr>
        <w:t xml:space="preserve"> října 2024</w:t>
      </w:r>
    </w:p>
    <w:p w14:paraId="14BFE267" w14:textId="77777777" w:rsidR="003E1B57" w:rsidRPr="000C4555" w:rsidRDefault="003E1B57">
      <w:pPr>
        <w:rPr>
          <w:rFonts w:ascii="Times New Roman" w:hAnsi="Times New Roman" w:cs="Times New Roman"/>
        </w:rPr>
      </w:pPr>
    </w:p>
    <w:sdt>
      <w:sdtPr>
        <w:rPr>
          <w:smallCaps w:val="0"/>
          <w:spacing w:val="0"/>
          <w:sz w:val="20"/>
          <w:szCs w:val="20"/>
        </w:rPr>
        <w:id w:val="-1816635063"/>
        <w:docPartObj>
          <w:docPartGallery w:val="Table of Contents"/>
          <w:docPartUnique/>
        </w:docPartObj>
      </w:sdtPr>
      <w:sdtEndPr>
        <w:rPr>
          <w:b/>
          <w:bCs/>
        </w:rPr>
      </w:sdtEndPr>
      <w:sdtContent>
        <w:p w14:paraId="4730DCD2" w14:textId="0F123DE1" w:rsidR="001F6612" w:rsidRDefault="001F6612">
          <w:pPr>
            <w:pStyle w:val="Nadpisobsahu"/>
          </w:pPr>
          <w:r>
            <w:t>Obsah</w:t>
          </w:r>
        </w:p>
        <w:p w14:paraId="27F37F16" w14:textId="74AC9A60" w:rsidR="00325217" w:rsidRDefault="001F6612">
          <w:pPr>
            <w:pStyle w:val="Obsah1"/>
            <w:tabs>
              <w:tab w:val="left" w:pos="400"/>
              <w:tab w:val="right" w:leader="dot" w:pos="9062"/>
            </w:tabs>
            <w:rPr>
              <w:noProof/>
              <w:sz w:val="22"/>
              <w:szCs w:val="22"/>
              <w:lang w:eastAsia="cs-CZ"/>
            </w:rPr>
          </w:pPr>
          <w:r>
            <w:fldChar w:fldCharType="begin"/>
          </w:r>
          <w:r>
            <w:instrText xml:space="preserve"> TOC \o "1-3" \h \z \u </w:instrText>
          </w:r>
          <w:r>
            <w:fldChar w:fldCharType="separate"/>
          </w:r>
          <w:hyperlink w:anchor="_Toc179822191" w:history="1">
            <w:r w:rsidR="00325217" w:rsidRPr="000F4B8E">
              <w:rPr>
                <w:rStyle w:val="Hypertextovodkaz"/>
                <w:rFonts w:ascii="Times New Roman" w:hAnsi="Times New Roman" w:cs="Times New Roman"/>
                <w:noProof/>
              </w:rPr>
              <w:t>1.</w:t>
            </w:r>
            <w:r w:rsidR="00325217">
              <w:rPr>
                <w:noProof/>
                <w:sz w:val="22"/>
                <w:szCs w:val="22"/>
                <w:lang w:eastAsia="cs-CZ"/>
              </w:rPr>
              <w:tab/>
            </w:r>
            <w:r w:rsidR="00325217" w:rsidRPr="000F4B8E">
              <w:rPr>
                <w:rStyle w:val="Hypertextovodkaz"/>
                <w:rFonts w:ascii="Times New Roman" w:hAnsi="Times New Roman" w:cs="Times New Roman"/>
                <w:noProof/>
              </w:rPr>
              <w:t>Základní údaje o škole</w:t>
            </w:r>
            <w:r w:rsidR="00325217">
              <w:rPr>
                <w:noProof/>
                <w:webHidden/>
              </w:rPr>
              <w:tab/>
            </w:r>
            <w:r w:rsidR="00325217">
              <w:rPr>
                <w:noProof/>
                <w:webHidden/>
              </w:rPr>
              <w:fldChar w:fldCharType="begin"/>
            </w:r>
            <w:r w:rsidR="00325217">
              <w:rPr>
                <w:noProof/>
                <w:webHidden/>
              </w:rPr>
              <w:instrText xml:space="preserve"> PAGEREF _Toc179822191 \h </w:instrText>
            </w:r>
            <w:r w:rsidR="00325217">
              <w:rPr>
                <w:noProof/>
                <w:webHidden/>
              </w:rPr>
            </w:r>
            <w:r w:rsidR="00325217">
              <w:rPr>
                <w:noProof/>
                <w:webHidden/>
              </w:rPr>
              <w:fldChar w:fldCharType="separate"/>
            </w:r>
            <w:r w:rsidR="00FE2043">
              <w:rPr>
                <w:noProof/>
                <w:webHidden/>
              </w:rPr>
              <w:t>4</w:t>
            </w:r>
            <w:r w:rsidR="00325217">
              <w:rPr>
                <w:noProof/>
                <w:webHidden/>
              </w:rPr>
              <w:fldChar w:fldCharType="end"/>
            </w:r>
          </w:hyperlink>
        </w:p>
        <w:p w14:paraId="435F435D" w14:textId="7853199D" w:rsidR="00325217" w:rsidRDefault="00325217">
          <w:pPr>
            <w:pStyle w:val="Obsah1"/>
            <w:tabs>
              <w:tab w:val="left" w:pos="400"/>
              <w:tab w:val="right" w:leader="dot" w:pos="9062"/>
            </w:tabs>
            <w:rPr>
              <w:noProof/>
              <w:sz w:val="22"/>
              <w:szCs w:val="22"/>
              <w:lang w:eastAsia="cs-CZ"/>
            </w:rPr>
          </w:pPr>
          <w:hyperlink w:anchor="_Toc179822192" w:history="1">
            <w:r w:rsidRPr="000F4B8E">
              <w:rPr>
                <w:rStyle w:val="Hypertextovodkaz"/>
                <w:rFonts w:ascii="Times New Roman" w:hAnsi="Times New Roman" w:cs="Times New Roman"/>
                <w:noProof/>
              </w:rPr>
              <w:t>2.</w:t>
            </w:r>
            <w:r>
              <w:rPr>
                <w:noProof/>
                <w:sz w:val="22"/>
                <w:szCs w:val="22"/>
                <w:lang w:eastAsia="cs-CZ"/>
              </w:rPr>
              <w:tab/>
            </w:r>
            <w:r w:rsidRPr="000F4B8E">
              <w:rPr>
                <w:rStyle w:val="Hypertextovodkaz"/>
                <w:rFonts w:ascii="Times New Roman" w:hAnsi="Times New Roman" w:cs="Times New Roman"/>
                <w:noProof/>
              </w:rPr>
              <w:t>Rámcový popis personálního zabezpečení školy</w:t>
            </w:r>
            <w:r>
              <w:rPr>
                <w:noProof/>
                <w:webHidden/>
              </w:rPr>
              <w:tab/>
            </w:r>
            <w:r>
              <w:rPr>
                <w:noProof/>
                <w:webHidden/>
              </w:rPr>
              <w:fldChar w:fldCharType="begin"/>
            </w:r>
            <w:r>
              <w:rPr>
                <w:noProof/>
                <w:webHidden/>
              </w:rPr>
              <w:instrText xml:space="preserve"> PAGEREF _Toc179822192 \h </w:instrText>
            </w:r>
            <w:r>
              <w:rPr>
                <w:noProof/>
                <w:webHidden/>
              </w:rPr>
            </w:r>
            <w:r>
              <w:rPr>
                <w:noProof/>
                <w:webHidden/>
              </w:rPr>
              <w:fldChar w:fldCharType="separate"/>
            </w:r>
            <w:r w:rsidR="00FE2043">
              <w:rPr>
                <w:noProof/>
                <w:webHidden/>
              </w:rPr>
              <w:t>5</w:t>
            </w:r>
            <w:r>
              <w:rPr>
                <w:noProof/>
                <w:webHidden/>
              </w:rPr>
              <w:fldChar w:fldCharType="end"/>
            </w:r>
          </w:hyperlink>
        </w:p>
        <w:p w14:paraId="38A80E7E" w14:textId="5C43EB7A" w:rsidR="00325217" w:rsidRDefault="00325217">
          <w:pPr>
            <w:pStyle w:val="Obsah1"/>
            <w:tabs>
              <w:tab w:val="right" w:leader="dot" w:pos="9062"/>
            </w:tabs>
            <w:rPr>
              <w:noProof/>
              <w:sz w:val="22"/>
              <w:szCs w:val="22"/>
              <w:lang w:eastAsia="cs-CZ"/>
            </w:rPr>
          </w:pPr>
          <w:hyperlink w:anchor="_Toc179822193" w:history="1">
            <w:r w:rsidRPr="000F4B8E">
              <w:rPr>
                <w:rStyle w:val="Hypertextovodkaz"/>
                <w:rFonts w:ascii="Times New Roman" w:hAnsi="Times New Roman" w:cs="Times New Roman"/>
                <w:noProof/>
              </w:rPr>
              <w:t>3. Rámcový popis personálního zabezpečení školy</w:t>
            </w:r>
            <w:r>
              <w:rPr>
                <w:noProof/>
                <w:webHidden/>
              </w:rPr>
              <w:tab/>
            </w:r>
            <w:r>
              <w:rPr>
                <w:noProof/>
                <w:webHidden/>
              </w:rPr>
              <w:fldChar w:fldCharType="begin"/>
            </w:r>
            <w:r>
              <w:rPr>
                <w:noProof/>
                <w:webHidden/>
              </w:rPr>
              <w:instrText xml:space="preserve"> PAGEREF _Toc179822193 \h </w:instrText>
            </w:r>
            <w:r>
              <w:rPr>
                <w:noProof/>
                <w:webHidden/>
              </w:rPr>
            </w:r>
            <w:r>
              <w:rPr>
                <w:noProof/>
                <w:webHidden/>
              </w:rPr>
              <w:fldChar w:fldCharType="separate"/>
            </w:r>
            <w:r w:rsidR="00FE2043">
              <w:rPr>
                <w:noProof/>
                <w:webHidden/>
              </w:rPr>
              <w:t>10</w:t>
            </w:r>
            <w:r>
              <w:rPr>
                <w:noProof/>
                <w:webHidden/>
              </w:rPr>
              <w:fldChar w:fldCharType="end"/>
            </w:r>
          </w:hyperlink>
        </w:p>
        <w:p w14:paraId="2240CB19" w14:textId="7FF02BAD" w:rsidR="00325217" w:rsidRDefault="00325217">
          <w:pPr>
            <w:pStyle w:val="Obsah2"/>
            <w:tabs>
              <w:tab w:val="left" w:pos="880"/>
              <w:tab w:val="right" w:leader="dot" w:pos="9062"/>
            </w:tabs>
            <w:rPr>
              <w:noProof/>
              <w:sz w:val="22"/>
              <w:szCs w:val="22"/>
              <w:lang w:eastAsia="cs-CZ"/>
            </w:rPr>
          </w:pPr>
          <w:hyperlink w:anchor="_Toc179822194" w:history="1">
            <w:r w:rsidRPr="000F4B8E">
              <w:rPr>
                <w:rStyle w:val="Hypertextovodkaz"/>
                <w:rFonts w:ascii="Times New Roman" w:hAnsi="Times New Roman" w:cs="Times New Roman"/>
                <w:noProof/>
              </w:rPr>
              <w:t>3.1</w:t>
            </w:r>
            <w:r>
              <w:rPr>
                <w:noProof/>
                <w:sz w:val="22"/>
                <w:szCs w:val="22"/>
                <w:lang w:eastAsia="cs-CZ"/>
              </w:rPr>
              <w:tab/>
            </w:r>
            <w:r w:rsidRPr="000F4B8E">
              <w:rPr>
                <w:rStyle w:val="Hypertextovodkaz"/>
                <w:rFonts w:ascii="Times New Roman" w:hAnsi="Times New Roman" w:cs="Times New Roman"/>
                <w:noProof/>
              </w:rPr>
              <w:t>Členění zaměstnanců podle věku</w:t>
            </w:r>
            <w:r>
              <w:rPr>
                <w:noProof/>
                <w:webHidden/>
              </w:rPr>
              <w:tab/>
            </w:r>
            <w:r>
              <w:rPr>
                <w:noProof/>
                <w:webHidden/>
              </w:rPr>
              <w:fldChar w:fldCharType="begin"/>
            </w:r>
            <w:r>
              <w:rPr>
                <w:noProof/>
                <w:webHidden/>
              </w:rPr>
              <w:instrText xml:space="preserve"> PAGEREF _Toc179822194 \h </w:instrText>
            </w:r>
            <w:r>
              <w:rPr>
                <w:noProof/>
                <w:webHidden/>
              </w:rPr>
            </w:r>
            <w:r>
              <w:rPr>
                <w:noProof/>
                <w:webHidden/>
              </w:rPr>
              <w:fldChar w:fldCharType="separate"/>
            </w:r>
            <w:r w:rsidR="00FE2043">
              <w:rPr>
                <w:noProof/>
                <w:webHidden/>
              </w:rPr>
              <w:t>10</w:t>
            </w:r>
            <w:r>
              <w:rPr>
                <w:noProof/>
                <w:webHidden/>
              </w:rPr>
              <w:fldChar w:fldCharType="end"/>
            </w:r>
          </w:hyperlink>
        </w:p>
        <w:p w14:paraId="2ABC30F6" w14:textId="1472E5EC" w:rsidR="00325217" w:rsidRDefault="00325217">
          <w:pPr>
            <w:pStyle w:val="Obsah2"/>
            <w:tabs>
              <w:tab w:val="left" w:pos="880"/>
              <w:tab w:val="right" w:leader="dot" w:pos="9062"/>
            </w:tabs>
            <w:rPr>
              <w:noProof/>
              <w:sz w:val="22"/>
              <w:szCs w:val="22"/>
              <w:lang w:eastAsia="cs-CZ"/>
            </w:rPr>
          </w:pPr>
          <w:hyperlink w:anchor="_Toc179822195" w:history="1">
            <w:r w:rsidRPr="000F4B8E">
              <w:rPr>
                <w:rStyle w:val="Hypertextovodkaz"/>
                <w:rFonts w:ascii="Times New Roman" w:hAnsi="Times New Roman" w:cs="Times New Roman"/>
                <w:noProof/>
              </w:rPr>
              <w:t>3.2</w:t>
            </w:r>
            <w:r>
              <w:rPr>
                <w:noProof/>
                <w:sz w:val="22"/>
                <w:szCs w:val="22"/>
                <w:lang w:eastAsia="cs-CZ"/>
              </w:rPr>
              <w:tab/>
            </w:r>
            <w:r w:rsidRPr="000F4B8E">
              <w:rPr>
                <w:rStyle w:val="Hypertextovodkaz"/>
                <w:rFonts w:ascii="Times New Roman" w:hAnsi="Times New Roman" w:cs="Times New Roman"/>
                <w:noProof/>
              </w:rPr>
              <w:t>Členění zaměstnanců podle vzdělání</w:t>
            </w:r>
            <w:r>
              <w:rPr>
                <w:noProof/>
                <w:webHidden/>
              </w:rPr>
              <w:tab/>
            </w:r>
            <w:r>
              <w:rPr>
                <w:noProof/>
                <w:webHidden/>
              </w:rPr>
              <w:fldChar w:fldCharType="begin"/>
            </w:r>
            <w:r>
              <w:rPr>
                <w:noProof/>
                <w:webHidden/>
              </w:rPr>
              <w:instrText xml:space="preserve"> PAGEREF _Toc179822195 \h </w:instrText>
            </w:r>
            <w:r>
              <w:rPr>
                <w:noProof/>
                <w:webHidden/>
              </w:rPr>
            </w:r>
            <w:r>
              <w:rPr>
                <w:noProof/>
                <w:webHidden/>
              </w:rPr>
              <w:fldChar w:fldCharType="separate"/>
            </w:r>
            <w:r w:rsidR="00FE2043">
              <w:rPr>
                <w:noProof/>
                <w:webHidden/>
              </w:rPr>
              <w:t>10</w:t>
            </w:r>
            <w:r>
              <w:rPr>
                <w:noProof/>
                <w:webHidden/>
              </w:rPr>
              <w:fldChar w:fldCharType="end"/>
            </w:r>
          </w:hyperlink>
        </w:p>
        <w:p w14:paraId="10AF0DA9" w14:textId="5C9F6909" w:rsidR="00325217" w:rsidRDefault="00325217">
          <w:pPr>
            <w:pStyle w:val="Obsah2"/>
            <w:tabs>
              <w:tab w:val="left" w:pos="880"/>
              <w:tab w:val="right" w:leader="dot" w:pos="9062"/>
            </w:tabs>
            <w:rPr>
              <w:noProof/>
              <w:sz w:val="22"/>
              <w:szCs w:val="22"/>
              <w:lang w:eastAsia="cs-CZ"/>
            </w:rPr>
          </w:pPr>
          <w:hyperlink w:anchor="_Toc179822196" w:history="1">
            <w:r w:rsidRPr="000F4B8E">
              <w:rPr>
                <w:rStyle w:val="Hypertextovodkaz"/>
                <w:rFonts w:ascii="Times New Roman" w:hAnsi="Times New Roman" w:cs="Times New Roman"/>
                <w:noProof/>
              </w:rPr>
              <w:t>3.3</w:t>
            </w:r>
            <w:r>
              <w:rPr>
                <w:noProof/>
                <w:sz w:val="22"/>
                <w:szCs w:val="22"/>
                <w:lang w:eastAsia="cs-CZ"/>
              </w:rPr>
              <w:tab/>
            </w:r>
            <w:r w:rsidRPr="000F4B8E">
              <w:rPr>
                <w:rStyle w:val="Hypertextovodkaz"/>
                <w:rFonts w:ascii="Times New Roman" w:hAnsi="Times New Roman" w:cs="Times New Roman"/>
                <w:noProof/>
              </w:rPr>
              <w:t>Členění zaměstnanců podle odborné kvalifikace</w:t>
            </w:r>
            <w:r>
              <w:rPr>
                <w:noProof/>
                <w:webHidden/>
              </w:rPr>
              <w:tab/>
            </w:r>
            <w:r>
              <w:rPr>
                <w:noProof/>
                <w:webHidden/>
              </w:rPr>
              <w:fldChar w:fldCharType="begin"/>
            </w:r>
            <w:r>
              <w:rPr>
                <w:noProof/>
                <w:webHidden/>
              </w:rPr>
              <w:instrText xml:space="preserve"> PAGEREF _Toc179822196 \h </w:instrText>
            </w:r>
            <w:r>
              <w:rPr>
                <w:noProof/>
                <w:webHidden/>
              </w:rPr>
            </w:r>
            <w:r>
              <w:rPr>
                <w:noProof/>
                <w:webHidden/>
              </w:rPr>
              <w:fldChar w:fldCharType="separate"/>
            </w:r>
            <w:r w:rsidR="00FE2043">
              <w:rPr>
                <w:noProof/>
                <w:webHidden/>
              </w:rPr>
              <w:t>10</w:t>
            </w:r>
            <w:r>
              <w:rPr>
                <w:noProof/>
                <w:webHidden/>
              </w:rPr>
              <w:fldChar w:fldCharType="end"/>
            </w:r>
          </w:hyperlink>
        </w:p>
        <w:p w14:paraId="26ABBA07" w14:textId="4C854FD1" w:rsidR="00325217" w:rsidRDefault="00325217">
          <w:pPr>
            <w:pStyle w:val="Obsah2"/>
            <w:tabs>
              <w:tab w:val="left" w:pos="880"/>
              <w:tab w:val="right" w:leader="dot" w:pos="9062"/>
            </w:tabs>
            <w:rPr>
              <w:noProof/>
              <w:sz w:val="22"/>
              <w:szCs w:val="22"/>
              <w:lang w:eastAsia="cs-CZ"/>
            </w:rPr>
          </w:pPr>
          <w:hyperlink w:anchor="_Toc179822197" w:history="1">
            <w:r w:rsidRPr="000F4B8E">
              <w:rPr>
                <w:rStyle w:val="Hypertextovodkaz"/>
                <w:rFonts w:ascii="Times New Roman" w:hAnsi="Times New Roman" w:cs="Times New Roman"/>
                <w:noProof/>
              </w:rPr>
              <w:t>3.4</w:t>
            </w:r>
            <w:r>
              <w:rPr>
                <w:noProof/>
                <w:sz w:val="22"/>
                <w:szCs w:val="22"/>
                <w:lang w:eastAsia="cs-CZ"/>
              </w:rPr>
              <w:tab/>
            </w:r>
            <w:r w:rsidRPr="000F4B8E">
              <w:rPr>
                <w:rStyle w:val="Hypertextovodkaz"/>
                <w:rFonts w:ascii="Times New Roman" w:hAnsi="Times New Roman" w:cs="Times New Roman"/>
                <w:noProof/>
              </w:rPr>
              <w:t>Přehled pedagogických pracovníků</w:t>
            </w:r>
            <w:r>
              <w:rPr>
                <w:noProof/>
                <w:webHidden/>
              </w:rPr>
              <w:tab/>
            </w:r>
            <w:r>
              <w:rPr>
                <w:noProof/>
                <w:webHidden/>
              </w:rPr>
              <w:fldChar w:fldCharType="begin"/>
            </w:r>
            <w:r>
              <w:rPr>
                <w:noProof/>
                <w:webHidden/>
              </w:rPr>
              <w:instrText xml:space="preserve"> PAGEREF _Toc179822197 \h </w:instrText>
            </w:r>
            <w:r>
              <w:rPr>
                <w:noProof/>
                <w:webHidden/>
              </w:rPr>
            </w:r>
            <w:r>
              <w:rPr>
                <w:noProof/>
                <w:webHidden/>
              </w:rPr>
              <w:fldChar w:fldCharType="separate"/>
            </w:r>
            <w:r w:rsidR="00FE2043">
              <w:rPr>
                <w:noProof/>
                <w:webHidden/>
              </w:rPr>
              <w:t>11</w:t>
            </w:r>
            <w:r>
              <w:rPr>
                <w:noProof/>
                <w:webHidden/>
              </w:rPr>
              <w:fldChar w:fldCharType="end"/>
            </w:r>
          </w:hyperlink>
        </w:p>
        <w:p w14:paraId="250C69C6" w14:textId="7992F700" w:rsidR="00325217" w:rsidRDefault="00325217">
          <w:pPr>
            <w:pStyle w:val="Obsah2"/>
            <w:tabs>
              <w:tab w:val="left" w:pos="880"/>
              <w:tab w:val="right" w:leader="dot" w:pos="9062"/>
            </w:tabs>
            <w:rPr>
              <w:noProof/>
              <w:sz w:val="22"/>
              <w:szCs w:val="22"/>
              <w:lang w:eastAsia="cs-CZ"/>
            </w:rPr>
          </w:pPr>
          <w:hyperlink w:anchor="_Toc179822198" w:history="1">
            <w:r w:rsidRPr="000F4B8E">
              <w:rPr>
                <w:rStyle w:val="Hypertextovodkaz"/>
                <w:rFonts w:ascii="Times New Roman" w:hAnsi="Times New Roman" w:cs="Times New Roman"/>
                <w:noProof/>
              </w:rPr>
              <w:t>3.5</w:t>
            </w:r>
            <w:r>
              <w:rPr>
                <w:noProof/>
                <w:sz w:val="22"/>
                <w:szCs w:val="22"/>
                <w:lang w:eastAsia="cs-CZ"/>
              </w:rPr>
              <w:tab/>
            </w:r>
            <w:r w:rsidRPr="000F4B8E">
              <w:rPr>
                <w:rStyle w:val="Hypertextovodkaz"/>
                <w:rFonts w:ascii="Times New Roman" w:hAnsi="Times New Roman" w:cs="Times New Roman"/>
                <w:noProof/>
              </w:rPr>
              <w:t>Zařazení pracovníků do platových tříd</w:t>
            </w:r>
            <w:r>
              <w:rPr>
                <w:noProof/>
                <w:webHidden/>
              </w:rPr>
              <w:tab/>
            </w:r>
            <w:r>
              <w:rPr>
                <w:noProof/>
                <w:webHidden/>
              </w:rPr>
              <w:fldChar w:fldCharType="begin"/>
            </w:r>
            <w:r>
              <w:rPr>
                <w:noProof/>
                <w:webHidden/>
              </w:rPr>
              <w:instrText xml:space="preserve"> PAGEREF _Toc179822198 \h </w:instrText>
            </w:r>
            <w:r>
              <w:rPr>
                <w:noProof/>
                <w:webHidden/>
              </w:rPr>
            </w:r>
            <w:r>
              <w:rPr>
                <w:noProof/>
                <w:webHidden/>
              </w:rPr>
              <w:fldChar w:fldCharType="separate"/>
            </w:r>
            <w:r w:rsidR="00FE2043">
              <w:rPr>
                <w:noProof/>
                <w:webHidden/>
              </w:rPr>
              <w:t>12</w:t>
            </w:r>
            <w:r>
              <w:rPr>
                <w:noProof/>
                <w:webHidden/>
              </w:rPr>
              <w:fldChar w:fldCharType="end"/>
            </w:r>
          </w:hyperlink>
        </w:p>
        <w:p w14:paraId="6842927D" w14:textId="1B19653A" w:rsidR="00325217" w:rsidRDefault="00325217">
          <w:pPr>
            <w:pStyle w:val="Obsah2"/>
            <w:tabs>
              <w:tab w:val="left" w:pos="880"/>
              <w:tab w:val="right" w:leader="dot" w:pos="9062"/>
            </w:tabs>
            <w:rPr>
              <w:noProof/>
              <w:sz w:val="22"/>
              <w:szCs w:val="22"/>
              <w:lang w:eastAsia="cs-CZ"/>
            </w:rPr>
          </w:pPr>
          <w:hyperlink w:anchor="_Toc179822199" w:history="1">
            <w:r w:rsidRPr="000F4B8E">
              <w:rPr>
                <w:rStyle w:val="Hypertextovodkaz"/>
                <w:rFonts w:ascii="Times New Roman" w:hAnsi="Times New Roman" w:cs="Times New Roman"/>
                <w:noProof/>
              </w:rPr>
              <w:t>3.6</w:t>
            </w:r>
            <w:r>
              <w:rPr>
                <w:noProof/>
                <w:sz w:val="22"/>
                <w:szCs w:val="22"/>
                <w:lang w:eastAsia="cs-CZ"/>
              </w:rPr>
              <w:tab/>
            </w:r>
            <w:r w:rsidRPr="000F4B8E">
              <w:rPr>
                <w:rStyle w:val="Hypertextovodkaz"/>
                <w:rFonts w:ascii="Times New Roman" w:hAnsi="Times New Roman" w:cs="Times New Roman"/>
                <w:noProof/>
              </w:rPr>
              <w:t>Trvání pracovního poměru</w:t>
            </w:r>
            <w:r>
              <w:rPr>
                <w:noProof/>
                <w:webHidden/>
              </w:rPr>
              <w:tab/>
            </w:r>
            <w:r>
              <w:rPr>
                <w:noProof/>
                <w:webHidden/>
              </w:rPr>
              <w:fldChar w:fldCharType="begin"/>
            </w:r>
            <w:r>
              <w:rPr>
                <w:noProof/>
                <w:webHidden/>
              </w:rPr>
              <w:instrText xml:space="preserve"> PAGEREF _Toc179822199 \h </w:instrText>
            </w:r>
            <w:r>
              <w:rPr>
                <w:noProof/>
                <w:webHidden/>
              </w:rPr>
            </w:r>
            <w:r>
              <w:rPr>
                <w:noProof/>
                <w:webHidden/>
              </w:rPr>
              <w:fldChar w:fldCharType="separate"/>
            </w:r>
            <w:r w:rsidR="00FE2043">
              <w:rPr>
                <w:noProof/>
                <w:webHidden/>
              </w:rPr>
              <w:t>12</w:t>
            </w:r>
            <w:r>
              <w:rPr>
                <w:noProof/>
                <w:webHidden/>
              </w:rPr>
              <w:fldChar w:fldCharType="end"/>
            </w:r>
          </w:hyperlink>
        </w:p>
        <w:p w14:paraId="5CFAC323" w14:textId="046ADD8E" w:rsidR="00325217" w:rsidRDefault="00325217">
          <w:pPr>
            <w:pStyle w:val="Obsah2"/>
            <w:tabs>
              <w:tab w:val="left" w:pos="880"/>
              <w:tab w:val="right" w:leader="dot" w:pos="9062"/>
            </w:tabs>
            <w:rPr>
              <w:noProof/>
              <w:sz w:val="22"/>
              <w:szCs w:val="22"/>
              <w:lang w:eastAsia="cs-CZ"/>
            </w:rPr>
          </w:pPr>
          <w:hyperlink w:anchor="_Toc179822200" w:history="1">
            <w:r w:rsidRPr="000F4B8E">
              <w:rPr>
                <w:rStyle w:val="Hypertextovodkaz"/>
                <w:rFonts w:ascii="Times New Roman" w:hAnsi="Times New Roman" w:cs="Times New Roman"/>
                <w:noProof/>
              </w:rPr>
              <w:t>3.7</w:t>
            </w:r>
            <w:r>
              <w:rPr>
                <w:noProof/>
                <w:sz w:val="22"/>
                <w:szCs w:val="22"/>
                <w:lang w:eastAsia="cs-CZ"/>
              </w:rPr>
              <w:tab/>
            </w:r>
            <w:r w:rsidRPr="000F4B8E">
              <w:rPr>
                <w:rStyle w:val="Hypertextovodkaz"/>
                <w:rFonts w:ascii="Times New Roman" w:hAnsi="Times New Roman" w:cs="Times New Roman"/>
                <w:noProof/>
              </w:rPr>
              <w:t>Celkový údaj o vzniku a skončení pracovního poměru zaměstnanců</w:t>
            </w:r>
            <w:r>
              <w:rPr>
                <w:noProof/>
                <w:webHidden/>
              </w:rPr>
              <w:tab/>
            </w:r>
            <w:r>
              <w:rPr>
                <w:noProof/>
                <w:webHidden/>
              </w:rPr>
              <w:fldChar w:fldCharType="begin"/>
            </w:r>
            <w:r>
              <w:rPr>
                <w:noProof/>
                <w:webHidden/>
              </w:rPr>
              <w:instrText xml:space="preserve"> PAGEREF _Toc179822200 \h </w:instrText>
            </w:r>
            <w:r>
              <w:rPr>
                <w:noProof/>
                <w:webHidden/>
              </w:rPr>
            </w:r>
            <w:r>
              <w:rPr>
                <w:noProof/>
                <w:webHidden/>
              </w:rPr>
              <w:fldChar w:fldCharType="separate"/>
            </w:r>
            <w:r w:rsidR="00FE2043">
              <w:rPr>
                <w:noProof/>
                <w:webHidden/>
              </w:rPr>
              <w:t>12</w:t>
            </w:r>
            <w:r>
              <w:rPr>
                <w:noProof/>
                <w:webHidden/>
              </w:rPr>
              <w:fldChar w:fldCharType="end"/>
            </w:r>
          </w:hyperlink>
        </w:p>
        <w:p w14:paraId="1B1D0DFA" w14:textId="42804290" w:rsidR="00325217" w:rsidRDefault="00325217">
          <w:pPr>
            <w:pStyle w:val="Obsah1"/>
            <w:tabs>
              <w:tab w:val="left" w:pos="400"/>
              <w:tab w:val="right" w:leader="dot" w:pos="9062"/>
            </w:tabs>
            <w:rPr>
              <w:noProof/>
              <w:sz w:val="22"/>
              <w:szCs w:val="22"/>
              <w:lang w:eastAsia="cs-CZ"/>
            </w:rPr>
          </w:pPr>
          <w:hyperlink w:anchor="_Toc179822201" w:history="1">
            <w:r w:rsidRPr="000F4B8E">
              <w:rPr>
                <w:rStyle w:val="Hypertextovodkaz"/>
                <w:rFonts w:ascii="Times New Roman" w:hAnsi="Times New Roman" w:cs="Times New Roman"/>
                <w:noProof/>
              </w:rPr>
              <w:t>4.</w:t>
            </w:r>
            <w:r>
              <w:rPr>
                <w:noProof/>
                <w:sz w:val="22"/>
                <w:szCs w:val="22"/>
                <w:lang w:eastAsia="cs-CZ"/>
              </w:rPr>
              <w:tab/>
            </w:r>
            <w:r w:rsidRPr="000F4B8E">
              <w:rPr>
                <w:rStyle w:val="Hypertextovodkaz"/>
                <w:rFonts w:ascii="Times New Roman" w:hAnsi="Times New Roman" w:cs="Times New Roman"/>
                <w:noProof/>
              </w:rPr>
              <w:t>Údaje o výsledcích vzdělávání žáků podle cílů stanovených vzdělávacími programy</w:t>
            </w:r>
            <w:r>
              <w:rPr>
                <w:noProof/>
                <w:webHidden/>
              </w:rPr>
              <w:tab/>
            </w:r>
            <w:r>
              <w:rPr>
                <w:noProof/>
                <w:webHidden/>
              </w:rPr>
              <w:fldChar w:fldCharType="begin"/>
            </w:r>
            <w:r>
              <w:rPr>
                <w:noProof/>
                <w:webHidden/>
              </w:rPr>
              <w:instrText xml:space="preserve"> PAGEREF _Toc179822201 \h </w:instrText>
            </w:r>
            <w:r>
              <w:rPr>
                <w:noProof/>
                <w:webHidden/>
              </w:rPr>
            </w:r>
            <w:r>
              <w:rPr>
                <w:noProof/>
                <w:webHidden/>
              </w:rPr>
              <w:fldChar w:fldCharType="separate"/>
            </w:r>
            <w:r w:rsidR="00FE2043">
              <w:rPr>
                <w:noProof/>
                <w:webHidden/>
              </w:rPr>
              <w:t>13</w:t>
            </w:r>
            <w:r>
              <w:rPr>
                <w:noProof/>
                <w:webHidden/>
              </w:rPr>
              <w:fldChar w:fldCharType="end"/>
            </w:r>
          </w:hyperlink>
        </w:p>
        <w:p w14:paraId="44ADF7C0" w14:textId="35E6ADE8" w:rsidR="00325217" w:rsidRDefault="00325217">
          <w:pPr>
            <w:pStyle w:val="Obsah2"/>
            <w:tabs>
              <w:tab w:val="left" w:pos="880"/>
              <w:tab w:val="right" w:leader="dot" w:pos="9062"/>
            </w:tabs>
            <w:rPr>
              <w:noProof/>
              <w:sz w:val="22"/>
              <w:szCs w:val="22"/>
              <w:lang w:eastAsia="cs-CZ"/>
            </w:rPr>
          </w:pPr>
          <w:hyperlink w:anchor="_Toc179822202" w:history="1">
            <w:r w:rsidRPr="000F4B8E">
              <w:rPr>
                <w:rStyle w:val="Hypertextovodkaz"/>
                <w:noProof/>
              </w:rPr>
              <w:t>4.1</w:t>
            </w:r>
            <w:r>
              <w:rPr>
                <w:noProof/>
                <w:sz w:val="22"/>
                <w:szCs w:val="22"/>
                <w:lang w:eastAsia="cs-CZ"/>
              </w:rPr>
              <w:tab/>
            </w:r>
            <w:r w:rsidRPr="000F4B8E">
              <w:rPr>
                <w:rStyle w:val="Hypertextovodkaz"/>
                <w:noProof/>
              </w:rPr>
              <w:t>Počty žáků školy</w:t>
            </w:r>
            <w:r>
              <w:rPr>
                <w:noProof/>
                <w:webHidden/>
              </w:rPr>
              <w:tab/>
            </w:r>
            <w:r>
              <w:rPr>
                <w:noProof/>
                <w:webHidden/>
              </w:rPr>
              <w:fldChar w:fldCharType="begin"/>
            </w:r>
            <w:r>
              <w:rPr>
                <w:noProof/>
                <w:webHidden/>
              </w:rPr>
              <w:instrText xml:space="preserve"> PAGEREF _Toc179822202 \h </w:instrText>
            </w:r>
            <w:r>
              <w:rPr>
                <w:noProof/>
                <w:webHidden/>
              </w:rPr>
            </w:r>
            <w:r>
              <w:rPr>
                <w:noProof/>
                <w:webHidden/>
              </w:rPr>
              <w:fldChar w:fldCharType="separate"/>
            </w:r>
            <w:r w:rsidR="00FE2043">
              <w:rPr>
                <w:noProof/>
                <w:webHidden/>
              </w:rPr>
              <w:t>13</w:t>
            </w:r>
            <w:r>
              <w:rPr>
                <w:noProof/>
                <w:webHidden/>
              </w:rPr>
              <w:fldChar w:fldCharType="end"/>
            </w:r>
          </w:hyperlink>
        </w:p>
        <w:p w14:paraId="610668F9" w14:textId="3BA0C05D" w:rsidR="00325217" w:rsidRDefault="00325217">
          <w:pPr>
            <w:pStyle w:val="Obsah2"/>
            <w:tabs>
              <w:tab w:val="left" w:pos="880"/>
              <w:tab w:val="right" w:leader="dot" w:pos="9062"/>
            </w:tabs>
            <w:rPr>
              <w:noProof/>
              <w:sz w:val="22"/>
              <w:szCs w:val="22"/>
              <w:lang w:eastAsia="cs-CZ"/>
            </w:rPr>
          </w:pPr>
          <w:hyperlink w:anchor="_Toc179822203" w:history="1">
            <w:r w:rsidRPr="000F4B8E">
              <w:rPr>
                <w:rStyle w:val="Hypertextovodkaz"/>
                <w:noProof/>
              </w:rPr>
              <w:t>4.2</w:t>
            </w:r>
            <w:r>
              <w:rPr>
                <w:noProof/>
                <w:sz w:val="22"/>
                <w:szCs w:val="22"/>
                <w:lang w:eastAsia="cs-CZ"/>
              </w:rPr>
              <w:tab/>
            </w:r>
            <w:r w:rsidRPr="000F4B8E">
              <w:rPr>
                <w:rStyle w:val="Hypertextovodkaz"/>
                <w:noProof/>
              </w:rPr>
              <w:t>Údaje o zápisu k povinné školní docházce a následném nástupu do školy</w:t>
            </w:r>
            <w:r>
              <w:rPr>
                <w:noProof/>
                <w:webHidden/>
              </w:rPr>
              <w:tab/>
            </w:r>
            <w:r>
              <w:rPr>
                <w:noProof/>
                <w:webHidden/>
              </w:rPr>
              <w:fldChar w:fldCharType="begin"/>
            </w:r>
            <w:r>
              <w:rPr>
                <w:noProof/>
                <w:webHidden/>
              </w:rPr>
              <w:instrText xml:space="preserve"> PAGEREF _Toc179822203 \h </w:instrText>
            </w:r>
            <w:r>
              <w:rPr>
                <w:noProof/>
                <w:webHidden/>
              </w:rPr>
            </w:r>
            <w:r>
              <w:rPr>
                <w:noProof/>
                <w:webHidden/>
              </w:rPr>
              <w:fldChar w:fldCharType="separate"/>
            </w:r>
            <w:r w:rsidR="00FE2043">
              <w:rPr>
                <w:noProof/>
                <w:webHidden/>
              </w:rPr>
              <w:t>13</w:t>
            </w:r>
            <w:r>
              <w:rPr>
                <w:noProof/>
                <w:webHidden/>
              </w:rPr>
              <w:fldChar w:fldCharType="end"/>
            </w:r>
          </w:hyperlink>
        </w:p>
        <w:p w14:paraId="4DF60BB2" w14:textId="2A1D2E49" w:rsidR="00325217" w:rsidRDefault="00325217">
          <w:pPr>
            <w:pStyle w:val="Obsah2"/>
            <w:tabs>
              <w:tab w:val="left" w:pos="880"/>
              <w:tab w:val="right" w:leader="dot" w:pos="9062"/>
            </w:tabs>
            <w:rPr>
              <w:noProof/>
              <w:sz w:val="22"/>
              <w:szCs w:val="22"/>
              <w:lang w:eastAsia="cs-CZ"/>
            </w:rPr>
          </w:pPr>
          <w:hyperlink w:anchor="_Toc179822204" w:history="1">
            <w:r w:rsidRPr="000F4B8E">
              <w:rPr>
                <w:rStyle w:val="Hypertextovodkaz"/>
                <w:rFonts w:ascii="Times New Roman" w:hAnsi="Times New Roman" w:cs="Times New Roman"/>
                <w:noProof/>
              </w:rPr>
              <w:t>4.2</w:t>
            </w:r>
            <w:r>
              <w:rPr>
                <w:noProof/>
                <w:sz w:val="22"/>
                <w:szCs w:val="22"/>
                <w:lang w:eastAsia="cs-CZ"/>
              </w:rPr>
              <w:tab/>
            </w:r>
            <w:r w:rsidRPr="000F4B8E">
              <w:rPr>
                <w:rStyle w:val="Hypertextovodkaz"/>
                <w:rFonts w:ascii="Times New Roman" w:hAnsi="Times New Roman" w:cs="Times New Roman"/>
                <w:noProof/>
              </w:rPr>
              <w:t>Celkové hodnocení žáků</w:t>
            </w:r>
            <w:r>
              <w:rPr>
                <w:noProof/>
                <w:webHidden/>
              </w:rPr>
              <w:tab/>
            </w:r>
            <w:r>
              <w:rPr>
                <w:noProof/>
                <w:webHidden/>
              </w:rPr>
              <w:fldChar w:fldCharType="begin"/>
            </w:r>
            <w:r>
              <w:rPr>
                <w:noProof/>
                <w:webHidden/>
              </w:rPr>
              <w:instrText xml:space="preserve"> PAGEREF _Toc179822204 \h </w:instrText>
            </w:r>
            <w:r>
              <w:rPr>
                <w:noProof/>
                <w:webHidden/>
              </w:rPr>
            </w:r>
            <w:r>
              <w:rPr>
                <w:noProof/>
                <w:webHidden/>
              </w:rPr>
              <w:fldChar w:fldCharType="separate"/>
            </w:r>
            <w:r w:rsidR="00FE2043">
              <w:rPr>
                <w:noProof/>
                <w:webHidden/>
              </w:rPr>
              <w:t>14</w:t>
            </w:r>
            <w:r>
              <w:rPr>
                <w:noProof/>
                <w:webHidden/>
              </w:rPr>
              <w:fldChar w:fldCharType="end"/>
            </w:r>
          </w:hyperlink>
        </w:p>
        <w:p w14:paraId="732B9370" w14:textId="659D7D7E" w:rsidR="00325217" w:rsidRDefault="00325217">
          <w:pPr>
            <w:pStyle w:val="Obsah3"/>
            <w:tabs>
              <w:tab w:val="right" w:leader="dot" w:pos="9062"/>
            </w:tabs>
            <w:rPr>
              <w:noProof/>
              <w:sz w:val="22"/>
              <w:szCs w:val="22"/>
              <w:lang w:eastAsia="cs-CZ"/>
            </w:rPr>
          </w:pPr>
          <w:hyperlink w:anchor="_Toc179822205" w:history="1">
            <w:r w:rsidRPr="000F4B8E">
              <w:rPr>
                <w:rStyle w:val="Hypertextovodkaz"/>
                <w:noProof/>
              </w:rPr>
              <w:t>Prospěch</w:t>
            </w:r>
            <w:r>
              <w:rPr>
                <w:noProof/>
                <w:webHidden/>
              </w:rPr>
              <w:tab/>
            </w:r>
            <w:r>
              <w:rPr>
                <w:noProof/>
                <w:webHidden/>
              </w:rPr>
              <w:fldChar w:fldCharType="begin"/>
            </w:r>
            <w:r>
              <w:rPr>
                <w:noProof/>
                <w:webHidden/>
              </w:rPr>
              <w:instrText xml:space="preserve"> PAGEREF _Toc179822205 \h </w:instrText>
            </w:r>
            <w:r>
              <w:rPr>
                <w:noProof/>
                <w:webHidden/>
              </w:rPr>
            </w:r>
            <w:r>
              <w:rPr>
                <w:noProof/>
                <w:webHidden/>
              </w:rPr>
              <w:fldChar w:fldCharType="separate"/>
            </w:r>
            <w:r w:rsidR="00FE2043">
              <w:rPr>
                <w:noProof/>
                <w:webHidden/>
              </w:rPr>
              <w:t>14</w:t>
            </w:r>
            <w:r>
              <w:rPr>
                <w:noProof/>
                <w:webHidden/>
              </w:rPr>
              <w:fldChar w:fldCharType="end"/>
            </w:r>
          </w:hyperlink>
        </w:p>
        <w:p w14:paraId="69C41F7A" w14:textId="7F994775" w:rsidR="00325217" w:rsidRDefault="00325217">
          <w:pPr>
            <w:pStyle w:val="Obsah3"/>
            <w:tabs>
              <w:tab w:val="right" w:leader="dot" w:pos="9062"/>
            </w:tabs>
            <w:rPr>
              <w:noProof/>
              <w:sz w:val="22"/>
              <w:szCs w:val="22"/>
              <w:lang w:eastAsia="cs-CZ"/>
            </w:rPr>
          </w:pPr>
          <w:hyperlink w:anchor="_Toc179822206" w:history="1">
            <w:r w:rsidRPr="000F4B8E">
              <w:rPr>
                <w:rStyle w:val="Hypertextovodkaz"/>
                <w:noProof/>
              </w:rPr>
              <w:t>Zhoršené chování</w:t>
            </w:r>
            <w:r>
              <w:rPr>
                <w:noProof/>
                <w:webHidden/>
              </w:rPr>
              <w:tab/>
            </w:r>
            <w:r>
              <w:rPr>
                <w:noProof/>
                <w:webHidden/>
              </w:rPr>
              <w:fldChar w:fldCharType="begin"/>
            </w:r>
            <w:r>
              <w:rPr>
                <w:noProof/>
                <w:webHidden/>
              </w:rPr>
              <w:instrText xml:space="preserve"> PAGEREF _Toc179822206 \h </w:instrText>
            </w:r>
            <w:r>
              <w:rPr>
                <w:noProof/>
                <w:webHidden/>
              </w:rPr>
            </w:r>
            <w:r>
              <w:rPr>
                <w:noProof/>
                <w:webHidden/>
              </w:rPr>
              <w:fldChar w:fldCharType="separate"/>
            </w:r>
            <w:r w:rsidR="00FE2043">
              <w:rPr>
                <w:noProof/>
                <w:webHidden/>
              </w:rPr>
              <w:t>14</w:t>
            </w:r>
            <w:r>
              <w:rPr>
                <w:noProof/>
                <w:webHidden/>
              </w:rPr>
              <w:fldChar w:fldCharType="end"/>
            </w:r>
          </w:hyperlink>
        </w:p>
        <w:p w14:paraId="23F88BD3" w14:textId="4F7DD523" w:rsidR="00325217" w:rsidRDefault="00325217">
          <w:pPr>
            <w:pStyle w:val="Obsah2"/>
            <w:tabs>
              <w:tab w:val="left" w:pos="880"/>
              <w:tab w:val="right" w:leader="dot" w:pos="9062"/>
            </w:tabs>
            <w:rPr>
              <w:noProof/>
              <w:sz w:val="22"/>
              <w:szCs w:val="22"/>
              <w:lang w:eastAsia="cs-CZ"/>
            </w:rPr>
          </w:pPr>
          <w:hyperlink w:anchor="_Toc179822207" w:history="1">
            <w:r w:rsidRPr="000F4B8E">
              <w:rPr>
                <w:rStyle w:val="Hypertextovodkaz"/>
                <w:rFonts w:ascii="Times New Roman" w:hAnsi="Times New Roman" w:cs="Times New Roman"/>
                <w:noProof/>
              </w:rPr>
              <w:t>4.3</w:t>
            </w:r>
            <w:r>
              <w:rPr>
                <w:noProof/>
                <w:sz w:val="22"/>
                <w:szCs w:val="22"/>
                <w:lang w:eastAsia="cs-CZ"/>
              </w:rPr>
              <w:tab/>
            </w:r>
            <w:r w:rsidRPr="000F4B8E">
              <w:rPr>
                <w:rStyle w:val="Hypertextovodkaz"/>
                <w:rFonts w:ascii="Times New Roman" w:hAnsi="Times New Roman" w:cs="Times New Roman"/>
                <w:noProof/>
              </w:rPr>
              <w:t>Výchovná opatření</w:t>
            </w:r>
            <w:r>
              <w:rPr>
                <w:noProof/>
                <w:webHidden/>
              </w:rPr>
              <w:tab/>
            </w:r>
            <w:r>
              <w:rPr>
                <w:noProof/>
                <w:webHidden/>
              </w:rPr>
              <w:fldChar w:fldCharType="begin"/>
            </w:r>
            <w:r>
              <w:rPr>
                <w:noProof/>
                <w:webHidden/>
              </w:rPr>
              <w:instrText xml:space="preserve"> PAGEREF _Toc179822207 \h </w:instrText>
            </w:r>
            <w:r>
              <w:rPr>
                <w:noProof/>
                <w:webHidden/>
              </w:rPr>
            </w:r>
            <w:r>
              <w:rPr>
                <w:noProof/>
                <w:webHidden/>
              </w:rPr>
              <w:fldChar w:fldCharType="separate"/>
            </w:r>
            <w:r w:rsidR="00FE2043">
              <w:rPr>
                <w:noProof/>
                <w:webHidden/>
              </w:rPr>
              <w:t>15</w:t>
            </w:r>
            <w:r>
              <w:rPr>
                <w:noProof/>
                <w:webHidden/>
              </w:rPr>
              <w:fldChar w:fldCharType="end"/>
            </w:r>
          </w:hyperlink>
        </w:p>
        <w:p w14:paraId="1118E4D6" w14:textId="5D7CD54C" w:rsidR="00325217" w:rsidRDefault="00325217">
          <w:pPr>
            <w:pStyle w:val="Obsah3"/>
            <w:tabs>
              <w:tab w:val="right" w:leader="dot" w:pos="9062"/>
            </w:tabs>
            <w:rPr>
              <w:noProof/>
              <w:sz w:val="22"/>
              <w:szCs w:val="22"/>
              <w:lang w:eastAsia="cs-CZ"/>
            </w:rPr>
          </w:pPr>
          <w:hyperlink w:anchor="_Toc179822208" w:history="1">
            <w:r w:rsidRPr="000F4B8E">
              <w:rPr>
                <w:rStyle w:val="Hypertextovodkaz"/>
                <w:noProof/>
              </w:rPr>
              <w:t>Pochvaly</w:t>
            </w:r>
            <w:r>
              <w:rPr>
                <w:noProof/>
                <w:webHidden/>
              </w:rPr>
              <w:tab/>
            </w:r>
            <w:r>
              <w:rPr>
                <w:noProof/>
                <w:webHidden/>
              </w:rPr>
              <w:fldChar w:fldCharType="begin"/>
            </w:r>
            <w:r>
              <w:rPr>
                <w:noProof/>
                <w:webHidden/>
              </w:rPr>
              <w:instrText xml:space="preserve"> PAGEREF _Toc179822208 \h </w:instrText>
            </w:r>
            <w:r>
              <w:rPr>
                <w:noProof/>
                <w:webHidden/>
              </w:rPr>
            </w:r>
            <w:r>
              <w:rPr>
                <w:noProof/>
                <w:webHidden/>
              </w:rPr>
              <w:fldChar w:fldCharType="separate"/>
            </w:r>
            <w:r w:rsidR="00FE2043">
              <w:rPr>
                <w:noProof/>
                <w:webHidden/>
              </w:rPr>
              <w:t>15</w:t>
            </w:r>
            <w:r>
              <w:rPr>
                <w:noProof/>
                <w:webHidden/>
              </w:rPr>
              <w:fldChar w:fldCharType="end"/>
            </w:r>
          </w:hyperlink>
        </w:p>
        <w:p w14:paraId="030FAEA7" w14:textId="08B70283" w:rsidR="00325217" w:rsidRDefault="00325217">
          <w:pPr>
            <w:pStyle w:val="Obsah3"/>
            <w:tabs>
              <w:tab w:val="right" w:leader="dot" w:pos="9062"/>
            </w:tabs>
            <w:rPr>
              <w:noProof/>
              <w:sz w:val="22"/>
              <w:szCs w:val="22"/>
              <w:lang w:eastAsia="cs-CZ"/>
            </w:rPr>
          </w:pPr>
          <w:hyperlink w:anchor="_Toc179822209" w:history="1">
            <w:r w:rsidRPr="000F4B8E">
              <w:rPr>
                <w:rStyle w:val="Hypertextovodkaz"/>
                <w:noProof/>
              </w:rPr>
              <w:t>Napomenutí a důtky</w:t>
            </w:r>
            <w:r>
              <w:rPr>
                <w:noProof/>
                <w:webHidden/>
              </w:rPr>
              <w:tab/>
            </w:r>
            <w:r>
              <w:rPr>
                <w:noProof/>
                <w:webHidden/>
              </w:rPr>
              <w:fldChar w:fldCharType="begin"/>
            </w:r>
            <w:r>
              <w:rPr>
                <w:noProof/>
                <w:webHidden/>
              </w:rPr>
              <w:instrText xml:space="preserve"> PAGEREF _Toc179822209 \h </w:instrText>
            </w:r>
            <w:r>
              <w:rPr>
                <w:noProof/>
                <w:webHidden/>
              </w:rPr>
            </w:r>
            <w:r>
              <w:rPr>
                <w:noProof/>
                <w:webHidden/>
              </w:rPr>
              <w:fldChar w:fldCharType="separate"/>
            </w:r>
            <w:r w:rsidR="00FE2043">
              <w:rPr>
                <w:noProof/>
                <w:webHidden/>
              </w:rPr>
              <w:t>15</w:t>
            </w:r>
            <w:r>
              <w:rPr>
                <w:noProof/>
                <w:webHidden/>
              </w:rPr>
              <w:fldChar w:fldCharType="end"/>
            </w:r>
          </w:hyperlink>
        </w:p>
        <w:p w14:paraId="0BABE608" w14:textId="341B3669" w:rsidR="00325217" w:rsidRDefault="00325217">
          <w:pPr>
            <w:pStyle w:val="Obsah2"/>
            <w:tabs>
              <w:tab w:val="left" w:pos="880"/>
              <w:tab w:val="right" w:leader="dot" w:pos="9062"/>
            </w:tabs>
            <w:rPr>
              <w:noProof/>
              <w:sz w:val="22"/>
              <w:szCs w:val="22"/>
              <w:lang w:eastAsia="cs-CZ"/>
            </w:rPr>
          </w:pPr>
          <w:hyperlink w:anchor="_Toc179822210" w:history="1">
            <w:r w:rsidRPr="000F4B8E">
              <w:rPr>
                <w:rStyle w:val="Hypertextovodkaz"/>
                <w:noProof/>
              </w:rPr>
              <w:t>4.4</w:t>
            </w:r>
            <w:r>
              <w:rPr>
                <w:noProof/>
                <w:sz w:val="22"/>
                <w:szCs w:val="22"/>
                <w:lang w:eastAsia="cs-CZ"/>
              </w:rPr>
              <w:tab/>
            </w:r>
            <w:r w:rsidRPr="000F4B8E">
              <w:rPr>
                <w:rStyle w:val="Hypertextovodkaz"/>
                <w:noProof/>
              </w:rPr>
              <w:t>Komisionální zkoušky žáků</w:t>
            </w:r>
            <w:r>
              <w:rPr>
                <w:noProof/>
                <w:webHidden/>
              </w:rPr>
              <w:tab/>
            </w:r>
            <w:r>
              <w:rPr>
                <w:noProof/>
                <w:webHidden/>
              </w:rPr>
              <w:fldChar w:fldCharType="begin"/>
            </w:r>
            <w:r>
              <w:rPr>
                <w:noProof/>
                <w:webHidden/>
              </w:rPr>
              <w:instrText xml:space="preserve"> PAGEREF _Toc179822210 \h </w:instrText>
            </w:r>
            <w:r>
              <w:rPr>
                <w:noProof/>
                <w:webHidden/>
              </w:rPr>
            </w:r>
            <w:r>
              <w:rPr>
                <w:noProof/>
                <w:webHidden/>
              </w:rPr>
              <w:fldChar w:fldCharType="separate"/>
            </w:r>
            <w:r w:rsidR="00FE2043">
              <w:rPr>
                <w:noProof/>
                <w:webHidden/>
              </w:rPr>
              <w:t>16</w:t>
            </w:r>
            <w:r>
              <w:rPr>
                <w:noProof/>
                <w:webHidden/>
              </w:rPr>
              <w:fldChar w:fldCharType="end"/>
            </w:r>
          </w:hyperlink>
        </w:p>
        <w:p w14:paraId="5CA47E93" w14:textId="7AAF3615" w:rsidR="00325217" w:rsidRDefault="00325217">
          <w:pPr>
            <w:pStyle w:val="Obsah1"/>
            <w:tabs>
              <w:tab w:val="left" w:pos="400"/>
              <w:tab w:val="right" w:leader="dot" w:pos="9062"/>
            </w:tabs>
            <w:rPr>
              <w:noProof/>
              <w:sz w:val="22"/>
              <w:szCs w:val="22"/>
              <w:lang w:eastAsia="cs-CZ"/>
            </w:rPr>
          </w:pPr>
          <w:hyperlink w:anchor="_Toc179822211" w:history="1">
            <w:r w:rsidRPr="000F4B8E">
              <w:rPr>
                <w:rStyle w:val="Hypertextovodkaz"/>
                <w:noProof/>
              </w:rPr>
              <w:t>5.</w:t>
            </w:r>
            <w:r>
              <w:rPr>
                <w:noProof/>
                <w:sz w:val="22"/>
                <w:szCs w:val="22"/>
                <w:lang w:eastAsia="cs-CZ"/>
              </w:rPr>
              <w:tab/>
            </w:r>
            <w:r w:rsidRPr="000F4B8E">
              <w:rPr>
                <w:rStyle w:val="Hypertextovodkaz"/>
                <w:rFonts w:ascii="Times New Roman" w:hAnsi="Times New Roman" w:cs="Times New Roman"/>
                <w:noProof/>
              </w:rPr>
              <w:t>Zájmové aktivity</w:t>
            </w:r>
            <w:r>
              <w:rPr>
                <w:noProof/>
                <w:webHidden/>
              </w:rPr>
              <w:tab/>
            </w:r>
            <w:r>
              <w:rPr>
                <w:noProof/>
                <w:webHidden/>
              </w:rPr>
              <w:fldChar w:fldCharType="begin"/>
            </w:r>
            <w:r>
              <w:rPr>
                <w:noProof/>
                <w:webHidden/>
              </w:rPr>
              <w:instrText xml:space="preserve"> PAGEREF _Toc179822211 \h </w:instrText>
            </w:r>
            <w:r>
              <w:rPr>
                <w:noProof/>
                <w:webHidden/>
              </w:rPr>
            </w:r>
            <w:r>
              <w:rPr>
                <w:noProof/>
                <w:webHidden/>
              </w:rPr>
              <w:fldChar w:fldCharType="separate"/>
            </w:r>
            <w:r w:rsidR="00FE2043">
              <w:rPr>
                <w:noProof/>
                <w:webHidden/>
              </w:rPr>
              <w:t>17</w:t>
            </w:r>
            <w:r>
              <w:rPr>
                <w:noProof/>
                <w:webHidden/>
              </w:rPr>
              <w:fldChar w:fldCharType="end"/>
            </w:r>
          </w:hyperlink>
        </w:p>
        <w:p w14:paraId="2D98AAAE" w14:textId="4AEF770B" w:rsidR="00325217" w:rsidRDefault="00325217">
          <w:pPr>
            <w:pStyle w:val="Obsah2"/>
            <w:tabs>
              <w:tab w:val="right" w:leader="dot" w:pos="9062"/>
            </w:tabs>
            <w:rPr>
              <w:noProof/>
              <w:sz w:val="22"/>
              <w:szCs w:val="22"/>
              <w:lang w:eastAsia="cs-CZ"/>
            </w:rPr>
          </w:pPr>
          <w:hyperlink w:anchor="_Toc179822212" w:history="1">
            <w:r w:rsidRPr="000F4B8E">
              <w:rPr>
                <w:rStyle w:val="Hypertextovodkaz"/>
                <w:noProof/>
              </w:rPr>
              <w:t>Seznam kroužků</w:t>
            </w:r>
            <w:r>
              <w:rPr>
                <w:noProof/>
                <w:webHidden/>
              </w:rPr>
              <w:tab/>
            </w:r>
            <w:r>
              <w:rPr>
                <w:noProof/>
                <w:webHidden/>
              </w:rPr>
              <w:fldChar w:fldCharType="begin"/>
            </w:r>
            <w:r>
              <w:rPr>
                <w:noProof/>
                <w:webHidden/>
              </w:rPr>
              <w:instrText xml:space="preserve"> PAGEREF _Toc179822212 \h </w:instrText>
            </w:r>
            <w:r>
              <w:rPr>
                <w:noProof/>
                <w:webHidden/>
              </w:rPr>
            </w:r>
            <w:r>
              <w:rPr>
                <w:noProof/>
                <w:webHidden/>
              </w:rPr>
              <w:fldChar w:fldCharType="separate"/>
            </w:r>
            <w:r w:rsidR="00FE2043">
              <w:rPr>
                <w:noProof/>
                <w:webHidden/>
              </w:rPr>
              <w:t>17</w:t>
            </w:r>
            <w:r>
              <w:rPr>
                <w:noProof/>
                <w:webHidden/>
              </w:rPr>
              <w:fldChar w:fldCharType="end"/>
            </w:r>
          </w:hyperlink>
        </w:p>
        <w:p w14:paraId="54D8A53C" w14:textId="012A49E8" w:rsidR="00325217" w:rsidRDefault="00325217">
          <w:pPr>
            <w:pStyle w:val="Obsah1"/>
            <w:tabs>
              <w:tab w:val="left" w:pos="400"/>
              <w:tab w:val="right" w:leader="dot" w:pos="9062"/>
            </w:tabs>
            <w:rPr>
              <w:noProof/>
              <w:sz w:val="22"/>
              <w:szCs w:val="22"/>
              <w:lang w:eastAsia="cs-CZ"/>
            </w:rPr>
          </w:pPr>
          <w:hyperlink w:anchor="_Toc179822213" w:history="1">
            <w:r w:rsidRPr="000F4B8E">
              <w:rPr>
                <w:rStyle w:val="Hypertextovodkaz"/>
                <w:noProof/>
              </w:rPr>
              <w:t>6.</w:t>
            </w:r>
            <w:r>
              <w:rPr>
                <w:noProof/>
                <w:sz w:val="22"/>
                <w:szCs w:val="22"/>
                <w:lang w:eastAsia="cs-CZ"/>
              </w:rPr>
              <w:tab/>
            </w:r>
            <w:r w:rsidRPr="000F4B8E">
              <w:rPr>
                <w:rStyle w:val="Hypertextovodkaz"/>
                <w:noProof/>
              </w:rPr>
              <w:t>Údaje o prevenci sociálně patologických jevů a činnost školního poradenského pracoviště</w:t>
            </w:r>
            <w:r>
              <w:rPr>
                <w:noProof/>
                <w:webHidden/>
              </w:rPr>
              <w:tab/>
            </w:r>
            <w:r>
              <w:rPr>
                <w:noProof/>
                <w:webHidden/>
              </w:rPr>
              <w:fldChar w:fldCharType="begin"/>
            </w:r>
            <w:r>
              <w:rPr>
                <w:noProof/>
                <w:webHidden/>
              </w:rPr>
              <w:instrText xml:space="preserve"> PAGEREF _Toc179822213 \h </w:instrText>
            </w:r>
            <w:r>
              <w:rPr>
                <w:noProof/>
                <w:webHidden/>
              </w:rPr>
            </w:r>
            <w:r>
              <w:rPr>
                <w:noProof/>
                <w:webHidden/>
              </w:rPr>
              <w:fldChar w:fldCharType="separate"/>
            </w:r>
            <w:r w:rsidR="00FE2043">
              <w:rPr>
                <w:noProof/>
                <w:webHidden/>
              </w:rPr>
              <w:t>18</w:t>
            </w:r>
            <w:r>
              <w:rPr>
                <w:noProof/>
                <w:webHidden/>
              </w:rPr>
              <w:fldChar w:fldCharType="end"/>
            </w:r>
          </w:hyperlink>
        </w:p>
        <w:p w14:paraId="1647C857" w14:textId="229FF3D4" w:rsidR="00325217" w:rsidRDefault="00325217">
          <w:pPr>
            <w:pStyle w:val="Obsah2"/>
            <w:tabs>
              <w:tab w:val="left" w:pos="880"/>
              <w:tab w:val="right" w:leader="dot" w:pos="9062"/>
            </w:tabs>
            <w:rPr>
              <w:noProof/>
              <w:sz w:val="22"/>
              <w:szCs w:val="22"/>
              <w:lang w:eastAsia="cs-CZ"/>
            </w:rPr>
          </w:pPr>
          <w:hyperlink w:anchor="_Toc179822214" w:history="1">
            <w:r w:rsidRPr="000F4B8E">
              <w:rPr>
                <w:rStyle w:val="Hypertextovodkaz"/>
                <w:noProof/>
              </w:rPr>
              <w:t>6.1</w:t>
            </w:r>
            <w:r>
              <w:rPr>
                <w:noProof/>
                <w:sz w:val="22"/>
                <w:szCs w:val="22"/>
                <w:lang w:eastAsia="cs-CZ"/>
              </w:rPr>
              <w:tab/>
            </w:r>
            <w:r w:rsidRPr="000F4B8E">
              <w:rPr>
                <w:rStyle w:val="Hypertextovodkaz"/>
                <w:noProof/>
              </w:rPr>
              <w:t>Prevence sociálně patologických jevů</w:t>
            </w:r>
            <w:r>
              <w:rPr>
                <w:noProof/>
                <w:webHidden/>
              </w:rPr>
              <w:tab/>
            </w:r>
            <w:r>
              <w:rPr>
                <w:noProof/>
                <w:webHidden/>
              </w:rPr>
              <w:fldChar w:fldCharType="begin"/>
            </w:r>
            <w:r>
              <w:rPr>
                <w:noProof/>
                <w:webHidden/>
              </w:rPr>
              <w:instrText xml:space="preserve"> PAGEREF _Toc179822214 \h </w:instrText>
            </w:r>
            <w:r>
              <w:rPr>
                <w:noProof/>
                <w:webHidden/>
              </w:rPr>
            </w:r>
            <w:r>
              <w:rPr>
                <w:noProof/>
                <w:webHidden/>
              </w:rPr>
              <w:fldChar w:fldCharType="separate"/>
            </w:r>
            <w:r w:rsidR="00FE2043">
              <w:rPr>
                <w:noProof/>
                <w:webHidden/>
              </w:rPr>
              <w:t>18</w:t>
            </w:r>
            <w:r>
              <w:rPr>
                <w:noProof/>
                <w:webHidden/>
              </w:rPr>
              <w:fldChar w:fldCharType="end"/>
            </w:r>
          </w:hyperlink>
        </w:p>
        <w:p w14:paraId="5ADD6767" w14:textId="2B752403" w:rsidR="00325217" w:rsidRDefault="00325217">
          <w:pPr>
            <w:pStyle w:val="Obsah2"/>
            <w:tabs>
              <w:tab w:val="left" w:pos="880"/>
              <w:tab w:val="right" w:leader="dot" w:pos="9062"/>
            </w:tabs>
            <w:rPr>
              <w:noProof/>
              <w:sz w:val="22"/>
              <w:szCs w:val="22"/>
              <w:lang w:eastAsia="cs-CZ"/>
            </w:rPr>
          </w:pPr>
          <w:hyperlink w:anchor="_Toc179822215" w:history="1">
            <w:r w:rsidRPr="000F4B8E">
              <w:rPr>
                <w:rStyle w:val="Hypertextovodkaz"/>
                <w:noProof/>
              </w:rPr>
              <w:t>6.2</w:t>
            </w:r>
            <w:r>
              <w:rPr>
                <w:noProof/>
                <w:sz w:val="22"/>
                <w:szCs w:val="22"/>
                <w:lang w:eastAsia="cs-CZ"/>
              </w:rPr>
              <w:tab/>
            </w:r>
            <w:r w:rsidRPr="000F4B8E">
              <w:rPr>
                <w:rStyle w:val="Hypertextovodkaz"/>
                <w:noProof/>
              </w:rPr>
              <w:t>Školní poradenské pracoviště (ŠPP)</w:t>
            </w:r>
            <w:r>
              <w:rPr>
                <w:noProof/>
                <w:webHidden/>
              </w:rPr>
              <w:tab/>
            </w:r>
            <w:r>
              <w:rPr>
                <w:noProof/>
                <w:webHidden/>
              </w:rPr>
              <w:fldChar w:fldCharType="begin"/>
            </w:r>
            <w:r>
              <w:rPr>
                <w:noProof/>
                <w:webHidden/>
              </w:rPr>
              <w:instrText xml:space="preserve"> PAGEREF _Toc179822215 \h </w:instrText>
            </w:r>
            <w:r>
              <w:rPr>
                <w:noProof/>
                <w:webHidden/>
              </w:rPr>
            </w:r>
            <w:r>
              <w:rPr>
                <w:noProof/>
                <w:webHidden/>
              </w:rPr>
              <w:fldChar w:fldCharType="separate"/>
            </w:r>
            <w:r w:rsidR="00FE2043">
              <w:rPr>
                <w:noProof/>
                <w:webHidden/>
              </w:rPr>
              <w:t>20</w:t>
            </w:r>
            <w:r>
              <w:rPr>
                <w:noProof/>
                <w:webHidden/>
              </w:rPr>
              <w:fldChar w:fldCharType="end"/>
            </w:r>
          </w:hyperlink>
        </w:p>
        <w:p w14:paraId="7AD4C44A" w14:textId="59A49824" w:rsidR="00325217" w:rsidRDefault="00325217">
          <w:pPr>
            <w:pStyle w:val="Obsah1"/>
            <w:tabs>
              <w:tab w:val="left" w:pos="400"/>
              <w:tab w:val="right" w:leader="dot" w:pos="9062"/>
            </w:tabs>
            <w:rPr>
              <w:noProof/>
              <w:sz w:val="22"/>
              <w:szCs w:val="22"/>
              <w:lang w:eastAsia="cs-CZ"/>
            </w:rPr>
          </w:pPr>
          <w:hyperlink w:anchor="_Toc179822216" w:history="1">
            <w:r w:rsidRPr="000F4B8E">
              <w:rPr>
                <w:rStyle w:val="Hypertextovodkaz"/>
                <w:noProof/>
              </w:rPr>
              <w:t>7.</w:t>
            </w:r>
            <w:r>
              <w:rPr>
                <w:noProof/>
                <w:sz w:val="22"/>
                <w:szCs w:val="22"/>
                <w:lang w:eastAsia="cs-CZ"/>
              </w:rPr>
              <w:tab/>
            </w:r>
            <w:r w:rsidRPr="000F4B8E">
              <w:rPr>
                <w:rStyle w:val="Hypertextovodkaz"/>
                <w:noProof/>
              </w:rPr>
              <w:t>Údaje o dalším vzdělávání pedagogických pracovníků</w:t>
            </w:r>
            <w:r>
              <w:rPr>
                <w:noProof/>
                <w:webHidden/>
              </w:rPr>
              <w:tab/>
            </w:r>
            <w:r>
              <w:rPr>
                <w:noProof/>
                <w:webHidden/>
              </w:rPr>
              <w:fldChar w:fldCharType="begin"/>
            </w:r>
            <w:r>
              <w:rPr>
                <w:noProof/>
                <w:webHidden/>
              </w:rPr>
              <w:instrText xml:space="preserve"> PAGEREF _Toc179822216 \h </w:instrText>
            </w:r>
            <w:r>
              <w:rPr>
                <w:noProof/>
                <w:webHidden/>
              </w:rPr>
            </w:r>
            <w:r>
              <w:rPr>
                <w:noProof/>
                <w:webHidden/>
              </w:rPr>
              <w:fldChar w:fldCharType="separate"/>
            </w:r>
            <w:r w:rsidR="00FE2043">
              <w:rPr>
                <w:noProof/>
                <w:webHidden/>
              </w:rPr>
              <w:t>24</w:t>
            </w:r>
            <w:r>
              <w:rPr>
                <w:noProof/>
                <w:webHidden/>
              </w:rPr>
              <w:fldChar w:fldCharType="end"/>
            </w:r>
          </w:hyperlink>
        </w:p>
        <w:p w14:paraId="4F7B3DF9" w14:textId="7380B22A" w:rsidR="00325217" w:rsidRDefault="00325217">
          <w:pPr>
            <w:pStyle w:val="Obsah2"/>
            <w:tabs>
              <w:tab w:val="left" w:pos="880"/>
              <w:tab w:val="right" w:leader="dot" w:pos="9062"/>
            </w:tabs>
            <w:rPr>
              <w:noProof/>
              <w:sz w:val="22"/>
              <w:szCs w:val="22"/>
              <w:lang w:eastAsia="cs-CZ"/>
            </w:rPr>
          </w:pPr>
          <w:hyperlink w:anchor="_Toc179822217" w:history="1">
            <w:r w:rsidRPr="000F4B8E">
              <w:rPr>
                <w:rStyle w:val="Hypertextovodkaz"/>
                <w:noProof/>
              </w:rPr>
              <w:t>7.1</w:t>
            </w:r>
            <w:r>
              <w:rPr>
                <w:noProof/>
                <w:sz w:val="22"/>
                <w:szCs w:val="22"/>
                <w:lang w:eastAsia="cs-CZ"/>
              </w:rPr>
              <w:tab/>
            </w:r>
            <w:r w:rsidRPr="000F4B8E">
              <w:rPr>
                <w:rStyle w:val="Hypertextovodkaz"/>
                <w:noProof/>
              </w:rPr>
              <w:t>Studium ke splnění kvalifikačních předpokladů</w:t>
            </w:r>
            <w:r>
              <w:rPr>
                <w:noProof/>
                <w:webHidden/>
              </w:rPr>
              <w:tab/>
            </w:r>
            <w:r>
              <w:rPr>
                <w:noProof/>
                <w:webHidden/>
              </w:rPr>
              <w:fldChar w:fldCharType="begin"/>
            </w:r>
            <w:r>
              <w:rPr>
                <w:noProof/>
                <w:webHidden/>
              </w:rPr>
              <w:instrText xml:space="preserve"> PAGEREF _Toc179822217 \h </w:instrText>
            </w:r>
            <w:r>
              <w:rPr>
                <w:noProof/>
                <w:webHidden/>
              </w:rPr>
            </w:r>
            <w:r>
              <w:rPr>
                <w:noProof/>
                <w:webHidden/>
              </w:rPr>
              <w:fldChar w:fldCharType="separate"/>
            </w:r>
            <w:r w:rsidR="00FE2043">
              <w:rPr>
                <w:noProof/>
                <w:webHidden/>
              </w:rPr>
              <w:t>24</w:t>
            </w:r>
            <w:r>
              <w:rPr>
                <w:noProof/>
                <w:webHidden/>
              </w:rPr>
              <w:fldChar w:fldCharType="end"/>
            </w:r>
          </w:hyperlink>
        </w:p>
        <w:p w14:paraId="4605534C" w14:textId="4B4634D4" w:rsidR="00325217" w:rsidRDefault="00325217">
          <w:pPr>
            <w:pStyle w:val="Obsah2"/>
            <w:tabs>
              <w:tab w:val="left" w:pos="880"/>
              <w:tab w:val="right" w:leader="dot" w:pos="9062"/>
            </w:tabs>
            <w:rPr>
              <w:noProof/>
              <w:sz w:val="22"/>
              <w:szCs w:val="22"/>
              <w:lang w:eastAsia="cs-CZ"/>
            </w:rPr>
          </w:pPr>
          <w:hyperlink w:anchor="_Toc179822218" w:history="1">
            <w:r w:rsidRPr="000F4B8E">
              <w:rPr>
                <w:rStyle w:val="Hypertextovodkaz"/>
                <w:noProof/>
              </w:rPr>
              <w:t>7.2</w:t>
            </w:r>
            <w:r>
              <w:rPr>
                <w:noProof/>
                <w:sz w:val="22"/>
                <w:szCs w:val="22"/>
                <w:lang w:eastAsia="cs-CZ"/>
              </w:rPr>
              <w:tab/>
            </w:r>
            <w:r w:rsidRPr="000F4B8E">
              <w:rPr>
                <w:rStyle w:val="Hypertextovodkaz"/>
                <w:noProof/>
              </w:rPr>
              <w:t>Studium k prohlubování odborné kvalifikace – průběžné vzdělávání</w:t>
            </w:r>
            <w:r>
              <w:rPr>
                <w:noProof/>
                <w:webHidden/>
              </w:rPr>
              <w:tab/>
            </w:r>
            <w:r>
              <w:rPr>
                <w:noProof/>
                <w:webHidden/>
              </w:rPr>
              <w:fldChar w:fldCharType="begin"/>
            </w:r>
            <w:r>
              <w:rPr>
                <w:noProof/>
                <w:webHidden/>
              </w:rPr>
              <w:instrText xml:space="preserve"> PAGEREF _Toc179822218 \h </w:instrText>
            </w:r>
            <w:r>
              <w:rPr>
                <w:noProof/>
                <w:webHidden/>
              </w:rPr>
            </w:r>
            <w:r>
              <w:rPr>
                <w:noProof/>
                <w:webHidden/>
              </w:rPr>
              <w:fldChar w:fldCharType="separate"/>
            </w:r>
            <w:r w:rsidR="00FE2043">
              <w:rPr>
                <w:noProof/>
                <w:webHidden/>
              </w:rPr>
              <w:t>24</w:t>
            </w:r>
            <w:r>
              <w:rPr>
                <w:noProof/>
                <w:webHidden/>
              </w:rPr>
              <w:fldChar w:fldCharType="end"/>
            </w:r>
          </w:hyperlink>
        </w:p>
        <w:p w14:paraId="55595C48" w14:textId="52AD9080" w:rsidR="00325217" w:rsidRDefault="00325217">
          <w:pPr>
            <w:pStyle w:val="Obsah2"/>
            <w:tabs>
              <w:tab w:val="left" w:pos="880"/>
              <w:tab w:val="right" w:leader="dot" w:pos="9062"/>
            </w:tabs>
            <w:rPr>
              <w:noProof/>
              <w:sz w:val="22"/>
              <w:szCs w:val="22"/>
              <w:lang w:eastAsia="cs-CZ"/>
            </w:rPr>
          </w:pPr>
          <w:hyperlink w:anchor="_Toc179822219" w:history="1">
            <w:r w:rsidRPr="000F4B8E">
              <w:rPr>
                <w:rStyle w:val="Hypertextovodkaz"/>
                <w:noProof/>
              </w:rPr>
              <w:t>7.3</w:t>
            </w:r>
            <w:r>
              <w:rPr>
                <w:noProof/>
                <w:sz w:val="22"/>
                <w:szCs w:val="22"/>
                <w:lang w:eastAsia="cs-CZ"/>
              </w:rPr>
              <w:tab/>
            </w:r>
            <w:r w:rsidRPr="000F4B8E">
              <w:rPr>
                <w:rStyle w:val="Hypertextovodkaz"/>
                <w:noProof/>
              </w:rPr>
              <w:t>Samostudium</w:t>
            </w:r>
            <w:r>
              <w:rPr>
                <w:noProof/>
                <w:webHidden/>
              </w:rPr>
              <w:tab/>
            </w:r>
            <w:r>
              <w:rPr>
                <w:noProof/>
                <w:webHidden/>
              </w:rPr>
              <w:fldChar w:fldCharType="begin"/>
            </w:r>
            <w:r>
              <w:rPr>
                <w:noProof/>
                <w:webHidden/>
              </w:rPr>
              <w:instrText xml:space="preserve"> PAGEREF _Toc179822219 \h </w:instrText>
            </w:r>
            <w:r>
              <w:rPr>
                <w:noProof/>
                <w:webHidden/>
              </w:rPr>
            </w:r>
            <w:r>
              <w:rPr>
                <w:noProof/>
                <w:webHidden/>
              </w:rPr>
              <w:fldChar w:fldCharType="separate"/>
            </w:r>
            <w:r w:rsidR="00FE2043">
              <w:rPr>
                <w:noProof/>
                <w:webHidden/>
              </w:rPr>
              <w:t>24</w:t>
            </w:r>
            <w:r>
              <w:rPr>
                <w:noProof/>
                <w:webHidden/>
              </w:rPr>
              <w:fldChar w:fldCharType="end"/>
            </w:r>
          </w:hyperlink>
        </w:p>
        <w:p w14:paraId="60360F8B" w14:textId="347A33AB" w:rsidR="00325217" w:rsidRDefault="00325217">
          <w:pPr>
            <w:pStyle w:val="Obsah1"/>
            <w:tabs>
              <w:tab w:val="left" w:pos="400"/>
              <w:tab w:val="right" w:leader="dot" w:pos="9062"/>
            </w:tabs>
            <w:rPr>
              <w:noProof/>
              <w:sz w:val="22"/>
              <w:szCs w:val="22"/>
              <w:lang w:eastAsia="cs-CZ"/>
            </w:rPr>
          </w:pPr>
          <w:hyperlink w:anchor="_Toc179822220" w:history="1">
            <w:r w:rsidRPr="000F4B8E">
              <w:rPr>
                <w:rStyle w:val="Hypertextovodkaz"/>
                <w:noProof/>
              </w:rPr>
              <w:t>8.</w:t>
            </w:r>
            <w:r>
              <w:rPr>
                <w:noProof/>
                <w:sz w:val="22"/>
                <w:szCs w:val="22"/>
                <w:lang w:eastAsia="cs-CZ"/>
              </w:rPr>
              <w:tab/>
            </w:r>
            <w:r w:rsidRPr="000F4B8E">
              <w:rPr>
                <w:rStyle w:val="Hypertextovodkaz"/>
                <w:noProof/>
              </w:rPr>
              <w:t>Údaje o aktivitách a prezentaci školy na veřejnosti</w:t>
            </w:r>
            <w:r>
              <w:rPr>
                <w:noProof/>
                <w:webHidden/>
              </w:rPr>
              <w:tab/>
            </w:r>
            <w:r>
              <w:rPr>
                <w:noProof/>
                <w:webHidden/>
              </w:rPr>
              <w:fldChar w:fldCharType="begin"/>
            </w:r>
            <w:r>
              <w:rPr>
                <w:noProof/>
                <w:webHidden/>
              </w:rPr>
              <w:instrText xml:space="preserve"> PAGEREF _Toc179822220 \h </w:instrText>
            </w:r>
            <w:r>
              <w:rPr>
                <w:noProof/>
                <w:webHidden/>
              </w:rPr>
            </w:r>
            <w:r>
              <w:rPr>
                <w:noProof/>
                <w:webHidden/>
              </w:rPr>
              <w:fldChar w:fldCharType="separate"/>
            </w:r>
            <w:r w:rsidR="00FE2043">
              <w:rPr>
                <w:noProof/>
                <w:webHidden/>
              </w:rPr>
              <w:t>25</w:t>
            </w:r>
            <w:r>
              <w:rPr>
                <w:noProof/>
                <w:webHidden/>
              </w:rPr>
              <w:fldChar w:fldCharType="end"/>
            </w:r>
          </w:hyperlink>
        </w:p>
        <w:p w14:paraId="14FF3C16" w14:textId="22C3FCB1" w:rsidR="00325217" w:rsidRDefault="00325217">
          <w:pPr>
            <w:pStyle w:val="Obsah1"/>
            <w:tabs>
              <w:tab w:val="left" w:pos="400"/>
              <w:tab w:val="right" w:leader="dot" w:pos="9062"/>
            </w:tabs>
            <w:rPr>
              <w:noProof/>
              <w:sz w:val="22"/>
              <w:szCs w:val="22"/>
              <w:lang w:eastAsia="cs-CZ"/>
            </w:rPr>
          </w:pPr>
          <w:hyperlink w:anchor="_Toc179822221" w:history="1">
            <w:r w:rsidRPr="000F4B8E">
              <w:rPr>
                <w:rStyle w:val="Hypertextovodkaz"/>
                <w:rFonts w:ascii="Times New Roman" w:hAnsi="Times New Roman" w:cs="Times New Roman"/>
                <w:noProof/>
              </w:rPr>
              <w:t>9.</w:t>
            </w:r>
            <w:r>
              <w:rPr>
                <w:noProof/>
                <w:sz w:val="22"/>
                <w:szCs w:val="22"/>
                <w:lang w:eastAsia="cs-CZ"/>
              </w:rPr>
              <w:tab/>
            </w:r>
            <w:r w:rsidRPr="000F4B8E">
              <w:rPr>
                <w:rStyle w:val="Hypertextovodkaz"/>
                <w:rFonts w:ascii="Times New Roman" w:hAnsi="Times New Roman" w:cs="Times New Roman"/>
                <w:noProof/>
              </w:rPr>
              <w:t>Údaje o výsledcích inspekční činnosti provedené Českou školní inspekcí</w:t>
            </w:r>
            <w:r>
              <w:rPr>
                <w:noProof/>
                <w:webHidden/>
              </w:rPr>
              <w:tab/>
            </w:r>
            <w:r>
              <w:rPr>
                <w:noProof/>
                <w:webHidden/>
              </w:rPr>
              <w:fldChar w:fldCharType="begin"/>
            </w:r>
            <w:r>
              <w:rPr>
                <w:noProof/>
                <w:webHidden/>
              </w:rPr>
              <w:instrText xml:space="preserve"> PAGEREF _Toc179822221 \h </w:instrText>
            </w:r>
            <w:r>
              <w:rPr>
                <w:noProof/>
                <w:webHidden/>
              </w:rPr>
            </w:r>
            <w:r>
              <w:rPr>
                <w:noProof/>
                <w:webHidden/>
              </w:rPr>
              <w:fldChar w:fldCharType="separate"/>
            </w:r>
            <w:r w:rsidR="00FE2043">
              <w:rPr>
                <w:noProof/>
                <w:webHidden/>
              </w:rPr>
              <w:t>29</w:t>
            </w:r>
            <w:r>
              <w:rPr>
                <w:noProof/>
                <w:webHidden/>
              </w:rPr>
              <w:fldChar w:fldCharType="end"/>
            </w:r>
          </w:hyperlink>
        </w:p>
        <w:p w14:paraId="1EB0E3BF" w14:textId="5105D8D4" w:rsidR="00325217" w:rsidRDefault="00325217">
          <w:pPr>
            <w:pStyle w:val="Obsah1"/>
            <w:tabs>
              <w:tab w:val="left" w:pos="660"/>
              <w:tab w:val="right" w:leader="dot" w:pos="9062"/>
            </w:tabs>
            <w:rPr>
              <w:noProof/>
              <w:sz w:val="22"/>
              <w:szCs w:val="22"/>
              <w:lang w:eastAsia="cs-CZ"/>
            </w:rPr>
          </w:pPr>
          <w:hyperlink w:anchor="_Toc179822222" w:history="1">
            <w:r w:rsidRPr="000F4B8E">
              <w:rPr>
                <w:rStyle w:val="Hypertextovodkaz"/>
                <w:rFonts w:ascii="Times New Roman" w:hAnsi="Times New Roman" w:cs="Times New Roman"/>
                <w:noProof/>
              </w:rPr>
              <w:t>10.</w:t>
            </w:r>
            <w:r>
              <w:rPr>
                <w:noProof/>
                <w:sz w:val="22"/>
                <w:szCs w:val="22"/>
                <w:lang w:eastAsia="cs-CZ"/>
              </w:rPr>
              <w:tab/>
            </w:r>
            <w:r w:rsidRPr="000F4B8E">
              <w:rPr>
                <w:rStyle w:val="Hypertextovodkaz"/>
                <w:rFonts w:ascii="Times New Roman" w:hAnsi="Times New Roman" w:cs="Times New Roman"/>
                <w:noProof/>
              </w:rPr>
              <w:t>Základní údaje o hospodaření školy (údaje zpracovány za účetní rok 2023)</w:t>
            </w:r>
            <w:r>
              <w:rPr>
                <w:noProof/>
                <w:webHidden/>
              </w:rPr>
              <w:tab/>
            </w:r>
            <w:r>
              <w:rPr>
                <w:noProof/>
                <w:webHidden/>
              </w:rPr>
              <w:fldChar w:fldCharType="begin"/>
            </w:r>
            <w:r>
              <w:rPr>
                <w:noProof/>
                <w:webHidden/>
              </w:rPr>
              <w:instrText xml:space="preserve"> PAGEREF _Toc179822222 \h </w:instrText>
            </w:r>
            <w:r>
              <w:rPr>
                <w:noProof/>
                <w:webHidden/>
              </w:rPr>
            </w:r>
            <w:r>
              <w:rPr>
                <w:noProof/>
                <w:webHidden/>
              </w:rPr>
              <w:fldChar w:fldCharType="separate"/>
            </w:r>
            <w:r w:rsidR="00FE2043">
              <w:rPr>
                <w:noProof/>
                <w:webHidden/>
              </w:rPr>
              <w:t>29</w:t>
            </w:r>
            <w:r>
              <w:rPr>
                <w:noProof/>
                <w:webHidden/>
              </w:rPr>
              <w:fldChar w:fldCharType="end"/>
            </w:r>
          </w:hyperlink>
        </w:p>
        <w:p w14:paraId="031DE25E" w14:textId="301C3EC6" w:rsidR="00325217" w:rsidRDefault="00325217">
          <w:pPr>
            <w:pStyle w:val="Obsah2"/>
            <w:tabs>
              <w:tab w:val="left" w:pos="880"/>
              <w:tab w:val="right" w:leader="dot" w:pos="9062"/>
            </w:tabs>
            <w:rPr>
              <w:noProof/>
              <w:sz w:val="22"/>
              <w:szCs w:val="22"/>
              <w:lang w:eastAsia="cs-CZ"/>
            </w:rPr>
          </w:pPr>
          <w:hyperlink w:anchor="_Toc179822223" w:history="1">
            <w:r w:rsidRPr="000F4B8E">
              <w:rPr>
                <w:rStyle w:val="Hypertextovodkaz"/>
                <w:rFonts w:ascii="Times New Roman" w:hAnsi="Times New Roman" w:cs="Times New Roman"/>
                <w:noProof/>
              </w:rPr>
              <w:t>10.1</w:t>
            </w:r>
            <w:r>
              <w:rPr>
                <w:noProof/>
                <w:sz w:val="22"/>
                <w:szCs w:val="22"/>
                <w:lang w:eastAsia="cs-CZ"/>
              </w:rPr>
              <w:tab/>
            </w:r>
            <w:r w:rsidRPr="000F4B8E">
              <w:rPr>
                <w:rStyle w:val="Hypertextovodkaz"/>
                <w:rFonts w:ascii="Times New Roman" w:hAnsi="Times New Roman" w:cs="Times New Roman"/>
                <w:noProof/>
              </w:rPr>
              <w:t>Příspěvek od zřizovatele</w:t>
            </w:r>
            <w:r>
              <w:rPr>
                <w:noProof/>
                <w:webHidden/>
              </w:rPr>
              <w:tab/>
            </w:r>
            <w:r>
              <w:rPr>
                <w:noProof/>
                <w:webHidden/>
              </w:rPr>
              <w:fldChar w:fldCharType="begin"/>
            </w:r>
            <w:r>
              <w:rPr>
                <w:noProof/>
                <w:webHidden/>
              </w:rPr>
              <w:instrText xml:space="preserve"> PAGEREF _Toc179822223 \h </w:instrText>
            </w:r>
            <w:r>
              <w:rPr>
                <w:noProof/>
                <w:webHidden/>
              </w:rPr>
            </w:r>
            <w:r>
              <w:rPr>
                <w:noProof/>
                <w:webHidden/>
              </w:rPr>
              <w:fldChar w:fldCharType="separate"/>
            </w:r>
            <w:r w:rsidR="00FE2043">
              <w:rPr>
                <w:noProof/>
                <w:webHidden/>
              </w:rPr>
              <w:t>29</w:t>
            </w:r>
            <w:r>
              <w:rPr>
                <w:noProof/>
                <w:webHidden/>
              </w:rPr>
              <w:fldChar w:fldCharType="end"/>
            </w:r>
          </w:hyperlink>
        </w:p>
        <w:p w14:paraId="2C81EAAB" w14:textId="2AFFB9BB" w:rsidR="00325217" w:rsidRDefault="00325217">
          <w:pPr>
            <w:pStyle w:val="Obsah2"/>
            <w:tabs>
              <w:tab w:val="left" w:pos="880"/>
              <w:tab w:val="right" w:leader="dot" w:pos="9062"/>
            </w:tabs>
            <w:rPr>
              <w:noProof/>
              <w:sz w:val="22"/>
              <w:szCs w:val="22"/>
              <w:lang w:eastAsia="cs-CZ"/>
            </w:rPr>
          </w:pPr>
          <w:hyperlink w:anchor="_Toc179822224" w:history="1">
            <w:r w:rsidRPr="000F4B8E">
              <w:rPr>
                <w:rStyle w:val="Hypertextovodkaz"/>
                <w:rFonts w:ascii="Times New Roman" w:hAnsi="Times New Roman" w:cs="Times New Roman"/>
                <w:noProof/>
              </w:rPr>
              <w:t>10.2</w:t>
            </w:r>
            <w:r>
              <w:rPr>
                <w:noProof/>
                <w:sz w:val="22"/>
                <w:szCs w:val="22"/>
                <w:lang w:eastAsia="cs-CZ"/>
              </w:rPr>
              <w:tab/>
            </w:r>
            <w:r w:rsidRPr="000F4B8E">
              <w:rPr>
                <w:rStyle w:val="Hypertextovodkaz"/>
                <w:rFonts w:ascii="Times New Roman" w:hAnsi="Times New Roman" w:cs="Times New Roman"/>
                <w:noProof/>
              </w:rPr>
              <w:t>Dotace ze státního rozpočtu</w:t>
            </w:r>
            <w:r>
              <w:rPr>
                <w:noProof/>
                <w:webHidden/>
              </w:rPr>
              <w:tab/>
            </w:r>
            <w:r>
              <w:rPr>
                <w:noProof/>
                <w:webHidden/>
              </w:rPr>
              <w:fldChar w:fldCharType="begin"/>
            </w:r>
            <w:r>
              <w:rPr>
                <w:noProof/>
                <w:webHidden/>
              </w:rPr>
              <w:instrText xml:space="preserve"> PAGEREF _Toc179822224 \h </w:instrText>
            </w:r>
            <w:r>
              <w:rPr>
                <w:noProof/>
                <w:webHidden/>
              </w:rPr>
            </w:r>
            <w:r>
              <w:rPr>
                <w:noProof/>
                <w:webHidden/>
              </w:rPr>
              <w:fldChar w:fldCharType="separate"/>
            </w:r>
            <w:r w:rsidR="00FE2043">
              <w:rPr>
                <w:noProof/>
                <w:webHidden/>
              </w:rPr>
              <w:t>30</w:t>
            </w:r>
            <w:r>
              <w:rPr>
                <w:noProof/>
                <w:webHidden/>
              </w:rPr>
              <w:fldChar w:fldCharType="end"/>
            </w:r>
          </w:hyperlink>
        </w:p>
        <w:p w14:paraId="0F1476A5" w14:textId="1ED6E8FA" w:rsidR="00325217" w:rsidRDefault="00325217">
          <w:pPr>
            <w:pStyle w:val="Obsah2"/>
            <w:tabs>
              <w:tab w:val="left" w:pos="880"/>
              <w:tab w:val="right" w:leader="dot" w:pos="9062"/>
            </w:tabs>
            <w:rPr>
              <w:noProof/>
              <w:sz w:val="22"/>
              <w:szCs w:val="22"/>
              <w:lang w:eastAsia="cs-CZ"/>
            </w:rPr>
          </w:pPr>
          <w:hyperlink w:anchor="_Toc179822225" w:history="1">
            <w:r w:rsidRPr="000F4B8E">
              <w:rPr>
                <w:rStyle w:val="Hypertextovodkaz"/>
                <w:rFonts w:ascii="Times New Roman" w:hAnsi="Times New Roman" w:cs="Times New Roman"/>
                <w:noProof/>
              </w:rPr>
              <w:t>10.3</w:t>
            </w:r>
            <w:r>
              <w:rPr>
                <w:noProof/>
                <w:sz w:val="22"/>
                <w:szCs w:val="22"/>
                <w:lang w:eastAsia="cs-CZ"/>
              </w:rPr>
              <w:tab/>
            </w:r>
            <w:r w:rsidRPr="000F4B8E">
              <w:rPr>
                <w:rStyle w:val="Hypertextovodkaz"/>
                <w:rFonts w:ascii="Times New Roman" w:hAnsi="Times New Roman" w:cs="Times New Roman"/>
                <w:noProof/>
              </w:rPr>
              <w:t>Zdroje financování z vlastní činnosti školy</w:t>
            </w:r>
            <w:r>
              <w:rPr>
                <w:noProof/>
                <w:webHidden/>
              </w:rPr>
              <w:tab/>
            </w:r>
            <w:r>
              <w:rPr>
                <w:noProof/>
                <w:webHidden/>
              </w:rPr>
              <w:fldChar w:fldCharType="begin"/>
            </w:r>
            <w:r>
              <w:rPr>
                <w:noProof/>
                <w:webHidden/>
              </w:rPr>
              <w:instrText xml:space="preserve"> PAGEREF _Toc179822225 \h </w:instrText>
            </w:r>
            <w:r>
              <w:rPr>
                <w:noProof/>
                <w:webHidden/>
              </w:rPr>
            </w:r>
            <w:r>
              <w:rPr>
                <w:noProof/>
                <w:webHidden/>
              </w:rPr>
              <w:fldChar w:fldCharType="separate"/>
            </w:r>
            <w:r w:rsidR="00FE2043">
              <w:rPr>
                <w:noProof/>
                <w:webHidden/>
              </w:rPr>
              <w:t>30</w:t>
            </w:r>
            <w:r>
              <w:rPr>
                <w:noProof/>
                <w:webHidden/>
              </w:rPr>
              <w:fldChar w:fldCharType="end"/>
            </w:r>
          </w:hyperlink>
        </w:p>
        <w:p w14:paraId="1F185E3A" w14:textId="673577E8" w:rsidR="00325217" w:rsidRDefault="00325217">
          <w:pPr>
            <w:pStyle w:val="Obsah2"/>
            <w:tabs>
              <w:tab w:val="left" w:pos="880"/>
              <w:tab w:val="right" w:leader="dot" w:pos="9062"/>
            </w:tabs>
            <w:rPr>
              <w:noProof/>
              <w:sz w:val="22"/>
              <w:szCs w:val="22"/>
              <w:lang w:eastAsia="cs-CZ"/>
            </w:rPr>
          </w:pPr>
          <w:hyperlink w:anchor="_Toc179822226" w:history="1">
            <w:r w:rsidRPr="000F4B8E">
              <w:rPr>
                <w:rStyle w:val="Hypertextovodkaz"/>
                <w:rFonts w:ascii="Times New Roman" w:hAnsi="Times New Roman" w:cs="Times New Roman"/>
                <w:noProof/>
              </w:rPr>
              <w:t>10.4</w:t>
            </w:r>
            <w:r>
              <w:rPr>
                <w:noProof/>
                <w:sz w:val="22"/>
                <w:szCs w:val="22"/>
                <w:lang w:eastAsia="cs-CZ"/>
              </w:rPr>
              <w:tab/>
            </w:r>
            <w:r w:rsidRPr="000F4B8E">
              <w:rPr>
                <w:rStyle w:val="Hypertextovodkaz"/>
                <w:rFonts w:ascii="Times New Roman" w:hAnsi="Times New Roman" w:cs="Times New Roman"/>
                <w:noProof/>
              </w:rPr>
              <w:t>Výsledek hospodaření</w:t>
            </w:r>
            <w:r>
              <w:rPr>
                <w:noProof/>
                <w:webHidden/>
              </w:rPr>
              <w:tab/>
            </w:r>
            <w:r>
              <w:rPr>
                <w:noProof/>
                <w:webHidden/>
              </w:rPr>
              <w:fldChar w:fldCharType="begin"/>
            </w:r>
            <w:r>
              <w:rPr>
                <w:noProof/>
                <w:webHidden/>
              </w:rPr>
              <w:instrText xml:space="preserve"> PAGEREF _Toc179822226 \h </w:instrText>
            </w:r>
            <w:r>
              <w:rPr>
                <w:noProof/>
                <w:webHidden/>
              </w:rPr>
            </w:r>
            <w:r>
              <w:rPr>
                <w:noProof/>
                <w:webHidden/>
              </w:rPr>
              <w:fldChar w:fldCharType="separate"/>
            </w:r>
            <w:r w:rsidR="00FE2043">
              <w:rPr>
                <w:noProof/>
                <w:webHidden/>
              </w:rPr>
              <w:t>31</w:t>
            </w:r>
            <w:r>
              <w:rPr>
                <w:noProof/>
                <w:webHidden/>
              </w:rPr>
              <w:fldChar w:fldCharType="end"/>
            </w:r>
          </w:hyperlink>
        </w:p>
        <w:p w14:paraId="04E39916" w14:textId="5CA0B2A4" w:rsidR="00325217" w:rsidRDefault="00325217">
          <w:pPr>
            <w:pStyle w:val="Obsah2"/>
            <w:tabs>
              <w:tab w:val="left" w:pos="880"/>
              <w:tab w:val="right" w:leader="dot" w:pos="9062"/>
            </w:tabs>
            <w:rPr>
              <w:noProof/>
              <w:sz w:val="22"/>
              <w:szCs w:val="22"/>
              <w:lang w:eastAsia="cs-CZ"/>
            </w:rPr>
          </w:pPr>
          <w:hyperlink w:anchor="_Toc179822227" w:history="1">
            <w:r w:rsidRPr="000F4B8E">
              <w:rPr>
                <w:rStyle w:val="Hypertextovodkaz"/>
                <w:noProof/>
              </w:rPr>
              <w:t>10.5</w:t>
            </w:r>
            <w:r>
              <w:rPr>
                <w:noProof/>
                <w:sz w:val="22"/>
                <w:szCs w:val="22"/>
                <w:lang w:eastAsia="cs-CZ"/>
              </w:rPr>
              <w:tab/>
            </w:r>
            <w:r w:rsidRPr="000F4B8E">
              <w:rPr>
                <w:rStyle w:val="Hypertextovodkaz"/>
                <w:noProof/>
              </w:rPr>
              <w:t>Celkové výnosy organizace v roce 2023</w:t>
            </w:r>
            <w:r>
              <w:rPr>
                <w:noProof/>
                <w:webHidden/>
              </w:rPr>
              <w:tab/>
            </w:r>
            <w:r>
              <w:rPr>
                <w:noProof/>
                <w:webHidden/>
              </w:rPr>
              <w:fldChar w:fldCharType="begin"/>
            </w:r>
            <w:r>
              <w:rPr>
                <w:noProof/>
                <w:webHidden/>
              </w:rPr>
              <w:instrText xml:space="preserve"> PAGEREF _Toc179822227 \h </w:instrText>
            </w:r>
            <w:r>
              <w:rPr>
                <w:noProof/>
                <w:webHidden/>
              </w:rPr>
            </w:r>
            <w:r>
              <w:rPr>
                <w:noProof/>
                <w:webHidden/>
              </w:rPr>
              <w:fldChar w:fldCharType="separate"/>
            </w:r>
            <w:r w:rsidR="00FE2043">
              <w:rPr>
                <w:noProof/>
                <w:webHidden/>
              </w:rPr>
              <w:t>31</w:t>
            </w:r>
            <w:r>
              <w:rPr>
                <w:noProof/>
                <w:webHidden/>
              </w:rPr>
              <w:fldChar w:fldCharType="end"/>
            </w:r>
          </w:hyperlink>
        </w:p>
        <w:p w14:paraId="2A749572" w14:textId="33C67B08" w:rsidR="00325217" w:rsidRDefault="00325217">
          <w:pPr>
            <w:pStyle w:val="Obsah2"/>
            <w:tabs>
              <w:tab w:val="left" w:pos="880"/>
              <w:tab w:val="right" w:leader="dot" w:pos="9062"/>
            </w:tabs>
            <w:rPr>
              <w:noProof/>
              <w:sz w:val="22"/>
              <w:szCs w:val="22"/>
              <w:lang w:eastAsia="cs-CZ"/>
            </w:rPr>
          </w:pPr>
          <w:hyperlink w:anchor="_Toc179822228" w:history="1">
            <w:r w:rsidRPr="000F4B8E">
              <w:rPr>
                <w:rStyle w:val="Hypertextovodkaz"/>
                <w:rFonts w:ascii="Times New Roman" w:hAnsi="Times New Roman" w:cs="Times New Roman"/>
                <w:noProof/>
              </w:rPr>
              <w:t>10.6</w:t>
            </w:r>
            <w:r>
              <w:rPr>
                <w:noProof/>
                <w:sz w:val="22"/>
                <w:szCs w:val="22"/>
                <w:lang w:eastAsia="cs-CZ"/>
              </w:rPr>
              <w:tab/>
            </w:r>
            <w:r w:rsidRPr="000F4B8E">
              <w:rPr>
                <w:rStyle w:val="Hypertextovodkaz"/>
                <w:rFonts w:ascii="Times New Roman" w:hAnsi="Times New Roman" w:cs="Times New Roman"/>
                <w:noProof/>
              </w:rPr>
              <w:t>Celkové náklady organizace v roce 2023:</w:t>
            </w:r>
            <w:r>
              <w:rPr>
                <w:noProof/>
                <w:webHidden/>
              </w:rPr>
              <w:tab/>
            </w:r>
            <w:r>
              <w:rPr>
                <w:noProof/>
                <w:webHidden/>
              </w:rPr>
              <w:fldChar w:fldCharType="begin"/>
            </w:r>
            <w:r>
              <w:rPr>
                <w:noProof/>
                <w:webHidden/>
              </w:rPr>
              <w:instrText xml:space="preserve"> PAGEREF _Toc179822228 \h </w:instrText>
            </w:r>
            <w:r>
              <w:rPr>
                <w:noProof/>
                <w:webHidden/>
              </w:rPr>
            </w:r>
            <w:r>
              <w:rPr>
                <w:noProof/>
                <w:webHidden/>
              </w:rPr>
              <w:fldChar w:fldCharType="separate"/>
            </w:r>
            <w:r w:rsidR="00FE2043">
              <w:rPr>
                <w:noProof/>
                <w:webHidden/>
              </w:rPr>
              <w:t>32</w:t>
            </w:r>
            <w:r>
              <w:rPr>
                <w:noProof/>
                <w:webHidden/>
              </w:rPr>
              <w:fldChar w:fldCharType="end"/>
            </w:r>
          </w:hyperlink>
        </w:p>
        <w:p w14:paraId="5595EF95" w14:textId="79808241" w:rsidR="00325217" w:rsidRDefault="00325217">
          <w:pPr>
            <w:pStyle w:val="Obsah1"/>
            <w:tabs>
              <w:tab w:val="left" w:pos="660"/>
              <w:tab w:val="right" w:leader="dot" w:pos="9062"/>
            </w:tabs>
            <w:rPr>
              <w:noProof/>
              <w:sz w:val="22"/>
              <w:szCs w:val="22"/>
              <w:lang w:eastAsia="cs-CZ"/>
            </w:rPr>
          </w:pPr>
          <w:hyperlink w:anchor="_Toc179822229" w:history="1">
            <w:r w:rsidRPr="000F4B8E">
              <w:rPr>
                <w:rStyle w:val="Hypertextovodkaz"/>
                <w:noProof/>
              </w:rPr>
              <w:t>11.</w:t>
            </w:r>
            <w:r>
              <w:rPr>
                <w:noProof/>
                <w:sz w:val="22"/>
                <w:szCs w:val="22"/>
                <w:lang w:eastAsia="cs-CZ"/>
              </w:rPr>
              <w:tab/>
            </w:r>
            <w:r w:rsidRPr="000F4B8E">
              <w:rPr>
                <w:rStyle w:val="Hypertextovodkaz"/>
                <w:noProof/>
              </w:rPr>
              <w:t>Zapojení školy do rozvojových a mezinárodních programů popis hospodaření</w:t>
            </w:r>
            <w:r>
              <w:rPr>
                <w:noProof/>
                <w:webHidden/>
              </w:rPr>
              <w:tab/>
            </w:r>
            <w:r>
              <w:rPr>
                <w:noProof/>
                <w:webHidden/>
              </w:rPr>
              <w:fldChar w:fldCharType="begin"/>
            </w:r>
            <w:r>
              <w:rPr>
                <w:noProof/>
                <w:webHidden/>
              </w:rPr>
              <w:instrText xml:space="preserve"> PAGEREF _Toc179822229 \h </w:instrText>
            </w:r>
            <w:r>
              <w:rPr>
                <w:noProof/>
                <w:webHidden/>
              </w:rPr>
            </w:r>
            <w:r>
              <w:rPr>
                <w:noProof/>
                <w:webHidden/>
              </w:rPr>
              <w:fldChar w:fldCharType="separate"/>
            </w:r>
            <w:r w:rsidR="00FE2043">
              <w:rPr>
                <w:noProof/>
                <w:webHidden/>
              </w:rPr>
              <w:t>33</w:t>
            </w:r>
            <w:r>
              <w:rPr>
                <w:noProof/>
                <w:webHidden/>
              </w:rPr>
              <w:fldChar w:fldCharType="end"/>
            </w:r>
          </w:hyperlink>
        </w:p>
        <w:p w14:paraId="741517AB" w14:textId="154BCAE3" w:rsidR="00325217" w:rsidRDefault="00325217">
          <w:pPr>
            <w:pStyle w:val="Obsah1"/>
            <w:tabs>
              <w:tab w:val="left" w:pos="660"/>
              <w:tab w:val="right" w:leader="dot" w:pos="9062"/>
            </w:tabs>
            <w:rPr>
              <w:noProof/>
              <w:sz w:val="22"/>
              <w:szCs w:val="22"/>
              <w:lang w:eastAsia="cs-CZ"/>
            </w:rPr>
          </w:pPr>
          <w:hyperlink w:anchor="_Toc179822230" w:history="1">
            <w:r w:rsidRPr="000F4B8E">
              <w:rPr>
                <w:rStyle w:val="Hypertextovodkaz"/>
                <w:noProof/>
              </w:rPr>
              <w:t>12.</w:t>
            </w:r>
            <w:r>
              <w:rPr>
                <w:noProof/>
                <w:sz w:val="22"/>
                <w:szCs w:val="22"/>
                <w:lang w:eastAsia="cs-CZ"/>
              </w:rPr>
              <w:tab/>
            </w:r>
            <w:r w:rsidRPr="000F4B8E">
              <w:rPr>
                <w:rStyle w:val="Hypertextovodkaz"/>
                <w:noProof/>
              </w:rPr>
              <w:t>Údaje o předložených a školou realizovaných projektech financovaných z cizích zdrojů</w:t>
            </w:r>
            <w:r>
              <w:rPr>
                <w:noProof/>
                <w:webHidden/>
              </w:rPr>
              <w:tab/>
            </w:r>
            <w:r>
              <w:rPr>
                <w:noProof/>
                <w:webHidden/>
              </w:rPr>
              <w:fldChar w:fldCharType="begin"/>
            </w:r>
            <w:r>
              <w:rPr>
                <w:noProof/>
                <w:webHidden/>
              </w:rPr>
              <w:instrText xml:space="preserve"> PAGEREF _Toc179822230 \h </w:instrText>
            </w:r>
            <w:r>
              <w:rPr>
                <w:noProof/>
                <w:webHidden/>
              </w:rPr>
            </w:r>
            <w:r>
              <w:rPr>
                <w:noProof/>
                <w:webHidden/>
              </w:rPr>
              <w:fldChar w:fldCharType="separate"/>
            </w:r>
            <w:r w:rsidR="00FE2043">
              <w:rPr>
                <w:noProof/>
                <w:webHidden/>
              </w:rPr>
              <w:t>33</w:t>
            </w:r>
            <w:r>
              <w:rPr>
                <w:noProof/>
                <w:webHidden/>
              </w:rPr>
              <w:fldChar w:fldCharType="end"/>
            </w:r>
          </w:hyperlink>
        </w:p>
        <w:p w14:paraId="6839F494" w14:textId="4E13976B" w:rsidR="00325217" w:rsidRDefault="00325217">
          <w:pPr>
            <w:pStyle w:val="Obsah2"/>
            <w:tabs>
              <w:tab w:val="left" w:pos="880"/>
              <w:tab w:val="right" w:leader="dot" w:pos="9062"/>
            </w:tabs>
            <w:rPr>
              <w:noProof/>
              <w:sz w:val="22"/>
              <w:szCs w:val="22"/>
              <w:lang w:eastAsia="cs-CZ"/>
            </w:rPr>
          </w:pPr>
          <w:hyperlink w:anchor="_Toc179822231" w:history="1">
            <w:r w:rsidRPr="000F4B8E">
              <w:rPr>
                <w:rStyle w:val="Hypertextovodkaz"/>
                <w:noProof/>
              </w:rPr>
              <w:t>12.1</w:t>
            </w:r>
            <w:r>
              <w:rPr>
                <w:noProof/>
                <w:sz w:val="22"/>
                <w:szCs w:val="22"/>
                <w:lang w:eastAsia="cs-CZ"/>
              </w:rPr>
              <w:tab/>
            </w:r>
            <w:r w:rsidRPr="000F4B8E">
              <w:rPr>
                <w:rStyle w:val="Hypertextovodkaz"/>
                <w:noProof/>
              </w:rPr>
              <w:t>Účelové neinvestiční dotace z prostředků Statutárního města Ostravy</w:t>
            </w:r>
            <w:r>
              <w:rPr>
                <w:noProof/>
                <w:webHidden/>
              </w:rPr>
              <w:tab/>
            </w:r>
            <w:r>
              <w:rPr>
                <w:noProof/>
                <w:webHidden/>
              </w:rPr>
              <w:fldChar w:fldCharType="begin"/>
            </w:r>
            <w:r>
              <w:rPr>
                <w:noProof/>
                <w:webHidden/>
              </w:rPr>
              <w:instrText xml:space="preserve"> PAGEREF _Toc179822231 \h </w:instrText>
            </w:r>
            <w:r>
              <w:rPr>
                <w:noProof/>
                <w:webHidden/>
              </w:rPr>
            </w:r>
            <w:r>
              <w:rPr>
                <w:noProof/>
                <w:webHidden/>
              </w:rPr>
              <w:fldChar w:fldCharType="separate"/>
            </w:r>
            <w:r w:rsidR="00FE2043">
              <w:rPr>
                <w:noProof/>
                <w:webHidden/>
              </w:rPr>
              <w:t>33</w:t>
            </w:r>
            <w:r>
              <w:rPr>
                <w:noProof/>
                <w:webHidden/>
              </w:rPr>
              <w:fldChar w:fldCharType="end"/>
            </w:r>
          </w:hyperlink>
        </w:p>
        <w:p w14:paraId="1268BC8B" w14:textId="2D170962" w:rsidR="00325217" w:rsidRDefault="00325217">
          <w:pPr>
            <w:pStyle w:val="Obsah2"/>
            <w:tabs>
              <w:tab w:val="left" w:pos="880"/>
              <w:tab w:val="right" w:leader="dot" w:pos="9062"/>
            </w:tabs>
            <w:rPr>
              <w:noProof/>
              <w:sz w:val="22"/>
              <w:szCs w:val="22"/>
              <w:lang w:eastAsia="cs-CZ"/>
            </w:rPr>
          </w:pPr>
          <w:hyperlink w:anchor="_Toc179822232" w:history="1">
            <w:r w:rsidRPr="000F4B8E">
              <w:rPr>
                <w:rStyle w:val="Hypertextovodkaz"/>
                <w:noProof/>
              </w:rPr>
              <w:t>12.2</w:t>
            </w:r>
            <w:r>
              <w:rPr>
                <w:noProof/>
                <w:sz w:val="22"/>
                <w:szCs w:val="22"/>
                <w:lang w:eastAsia="cs-CZ"/>
              </w:rPr>
              <w:tab/>
            </w:r>
            <w:r w:rsidRPr="000F4B8E">
              <w:rPr>
                <w:rStyle w:val="Hypertextovodkaz"/>
                <w:noProof/>
              </w:rPr>
              <w:t>Účelové neinvestiční dotace z prostředků MSK</w:t>
            </w:r>
            <w:r>
              <w:rPr>
                <w:noProof/>
                <w:webHidden/>
              </w:rPr>
              <w:tab/>
            </w:r>
            <w:r>
              <w:rPr>
                <w:noProof/>
                <w:webHidden/>
              </w:rPr>
              <w:fldChar w:fldCharType="begin"/>
            </w:r>
            <w:r>
              <w:rPr>
                <w:noProof/>
                <w:webHidden/>
              </w:rPr>
              <w:instrText xml:space="preserve"> PAGEREF _Toc179822232 \h </w:instrText>
            </w:r>
            <w:r>
              <w:rPr>
                <w:noProof/>
                <w:webHidden/>
              </w:rPr>
            </w:r>
            <w:r>
              <w:rPr>
                <w:noProof/>
                <w:webHidden/>
              </w:rPr>
              <w:fldChar w:fldCharType="separate"/>
            </w:r>
            <w:r w:rsidR="00FE2043">
              <w:rPr>
                <w:noProof/>
                <w:webHidden/>
              </w:rPr>
              <w:t>33</w:t>
            </w:r>
            <w:r>
              <w:rPr>
                <w:noProof/>
                <w:webHidden/>
              </w:rPr>
              <w:fldChar w:fldCharType="end"/>
            </w:r>
          </w:hyperlink>
        </w:p>
        <w:p w14:paraId="5715CDC0" w14:textId="2791D4DB" w:rsidR="00325217" w:rsidRDefault="00325217">
          <w:pPr>
            <w:pStyle w:val="Obsah2"/>
            <w:tabs>
              <w:tab w:val="left" w:pos="880"/>
              <w:tab w:val="right" w:leader="dot" w:pos="9062"/>
            </w:tabs>
            <w:rPr>
              <w:noProof/>
              <w:sz w:val="22"/>
              <w:szCs w:val="22"/>
              <w:lang w:eastAsia="cs-CZ"/>
            </w:rPr>
          </w:pPr>
          <w:hyperlink w:anchor="_Toc179822233" w:history="1">
            <w:r w:rsidRPr="000F4B8E">
              <w:rPr>
                <w:rStyle w:val="Hypertextovodkaz"/>
                <w:noProof/>
              </w:rPr>
              <w:t>12.3</w:t>
            </w:r>
            <w:r>
              <w:rPr>
                <w:noProof/>
                <w:sz w:val="22"/>
                <w:szCs w:val="22"/>
                <w:lang w:eastAsia="cs-CZ"/>
              </w:rPr>
              <w:tab/>
            </w:r>
            <w:r w:rsidRPr="000F4B8E">
              <w:rPr>
                <w:rStyle w:val="Hypertextovodkaz"/>
                <w:noProof/>
              </w:rPr>
              <w:t>Účelová neinvestiční dotace z prostředků zřizovatele – Městského obvodu Michálkovice</w:t>
            </w:r>
            <w:r>
              <w:rPr>
                <w:noProof/>
                <w:webHidden/>
              </w:rPr>
              <w:tab/>
            </w:r>
            <w:r>
              <w:rPr>
                <w:noProof/>
                <w:webHidden/>
              </w:rPr>
              <w:fldChar w:fldCharType="begin"/>
            </w:r>
            <w:r>
              <w:rPr>
                <w:noProof/>
                <w:webHidden/>
              </w:rPr>
              <w:instrText xml:space="preserve"> PAGEREF _Toc179822233 \h </w:instrText>
            </w:r>
            <w:r>
              <w:rPr>
                <w:noProof/>
                <w:webHidden/>
              </w:rPr>
            </w:r>
            <w:r>
              <w:rPr>
                <w:noProof/>
                <w:webHidden/>
              </w:rPr>
              <w:fldChar w:fldCharType="separate"/>
            </w:r>
            <w:r w:rsidR="00FE2043">
              <w:rPr>
                <w:noProof/>
                <w:webHidden/>
              </w:rPr>
              <w:t>34</w:t>
            </w:r>
            <w:r>
              <w:rPr>
                <w:noProof/>
                <w:webHidden/>
              </w:rPr>
              <w:fldChar w:fldCharType="end"/>
            </w:r>
          </w:hyperlink>
        </w:p>
        <w:p w14:paraId="7A8333DC" w14:textId="29328C90" w:rsidR="00325217" w:rsidRDefault="00325217">
          <w:pPr>
            <w:pStyle w:val="Obsah2"/>
            <w:tabs>
              <w:tab w:val="left" w:pos="880"/>
              <w:tab w:val="right" w:leader="dot" w:pos="9062"/>
            </w:tabs>
            <w:rPr>
              <w:noProof/>
              <w:sz w:val="22"/>
              <w:szCs w:val="22"/>
              <w:lang w:eastAsia="cs-CZ"/>
            </w:rPr>
          </w:pPr>
          <w:hyperlink w:anchor="_Toc179822234" w:history="1">
            <w:r w:rsidRPr="000F4B8E">
              <w:rPr>
                <w:rStyle w:val="Hypertextovodkaz"/>
                <w:noProof/>
              </w:rPr>
              <w:t>12.4</w:t>
            </w:r>
            <w:r>
              <w:rPr>
                <w:noProof/>
                <w:sz w:val="22"/>
                <w:szCs w:val="22"/>
                <w:lang w:eastAsia="cs-CZ"/>
              </w:rPr>
              <w:tab/>
            </w:r>
            <w:r w:rsidRPr="000F4B8E">
              <w:rPr>
                <w:rStyle w:val="Hypertextovodkaz"/>
                <w:noProof/>
              </w:rPr>
              <w:t>Účelová investiční dotace z prostředků zřizovatele – Městského obvodu Michálkovice</w:t>
            </w:r>
            <w:r>
              <w:rPr>
                <w:noProof/>
                <w:webHidden/>
              </w:rPr>
              <w:tab/>
            </w:r>
            <w:r>
              <w:rPr>
                <w:noProof/>
                <w:webHidden/>
              </w:rPr>
              <w:fldChar w:fldCharType="begin"/>
            </w:r>
            <w:r>
              <w:rPr>
                <w:noProof/>
                <w:webHidden/>
              </w:rPr>
              <w:instrText xml:space="preserve"> PAGEREF _Toc179822234 \h </w:instrText>
            </w:r>
            <w:r>
              <w:rPr>
                <w:noProof/>
                <w:webHidden/>
              </w:rPr>
            </w:r>
            <w:r>
              <w:rPr>
                <w:noProof/>
                <w:webHidden/>
              </w:rPr>
              <w:fldChar w:fldCharType="separate"/>
            </w:r>
            <w:r w:rsidR="00FE2043">
              <w:rPr>
                <w:noProof/>
                <w:webHidden/>
              </w:rPr>
              <w:t>34</w:t>
            </w:r>
            <w:r>
              <w:rPr>
                <w:noProof/>
                <w:webHidden/>
              </w:rPr>
              <w:fldChar w:fldCharType="end"/>
            </w:r>
          </w:hyperlink>
        </w:p>
        <w:p w14:paraId="16697B75" w14:textId="31142A6B" w:rsidR="00325217" w:rsidRDefault="00325217">
          <w:pPr>
            <w:pStyle w:val="Obsah1"/>
            <w:tabs>
              <w:tab w:val="left" w:pos="660"/>
              <w:tab w:val="right" w:leader="dot" w:pos="9062"/>
            </w:tabs>
            <w:rPr>
              <w:noProof/>
              <w:sz w:val="22"/>
              <w:szCs w:val="22"/>
              <w:lang w:eastAsia="cs-CZ"/>
            </w:rPr>
          </w:pPr>
          <w:hyperlink w:anchor="_Toc179822235" w:history="1">
            <w:r w:rsidRPr="000F4B8E">
              <w:rPr>
                <w:rStyle w:val="Hypertextovodkaz"/>
                <w:noProof/>
              </w:rPr>
              <w:t>13.</w:t>
            </w:r>
            <w:r>
              <w:rPr>
                <w:noProof/>
                <w:sz w:val="22"/>
                <w:szCs w:val="22"/>
                <w:lang w:eastAsia="cs-CZ"/>
              </w:rPr>
              <w:tab/>
            </w:r>
            <w:r w:rsidRPr="000F4B8E">
              <w:rPr>
                <w:rStyle w:val="Hypertextovodkaz"/>
                <w:noProof/>
              </w:rPr>
              <w:t>Údaje o spolupráci s odborovými organizacemi, organizacemi zaměstnavatelů a dalšími partnery při plnění úkolů ve vzdělávání</w:t>
            </w:r>
            <w:r>
              <w:rPr>
                <w:noProof/>
                <w:webHidden/>
              </w:rPr>
              <w:tab/>
            </w:r>
            <w:r>
              <w:rPr>
                <w:noProof/>
                <w:webHidden/>
              </w:rPr>
              <w:fldChar w:fldCharType="begin"/>
            </w:r>
            <w:r>
              <w:rPr>
                <w:noProof/>
                <w:webHidden/>
              </w:rPr>
              <w:instrText xml:space="preserve"> PAGEREF _Toc179822235 \h </w:instrText>
            </w:r>
            <w:r>
              <w:rPr>
                <w:noProof/>
                <w:webHidden/>
              </w:rPr>
            </w:r>
            <w:r>
              <w:rPr>
                <w:noProof/>
                <w:webHidden/>
              </w:rPr>
              <w:fldChar w:fldCharType="separate"/>
            </w:r>
            <w:r w:rsidR="00FE2043">
              <w:rPr>
                <w:noProof/>
                <w:webHidden/>
              </w:rPr>
              <w:t>34</w:t>
            </w:r>
            <w:r>
              <w:rPr>
                <w:noProof/>
                <w:webHidden/>
              </w:rPr>
              <w:fldChar w:fldCharType="end"/>
            </w:r>
          </w:hyperlink>
        </w:p>
        <w:p w14:paraId="67B1E6C8" w14:textId="7EEC9897" w:rsidR="00325217" w:rsidRDefault="00325217">
          <w:pPr>
            <w:pStyle w:val="Obsah1"/>
            <w:tabs>
              <w:tab w:val="left" w:pos="660"/>
              <w:tab w:val="right" w:leader="dot" w:pos="9062"/>
            </w:tabs>
            <w:rPr>
              <w:noProof/>
              <w:sz w:val="22"/>
              <w:szCs w:val="22"/>
              <w:lang w:eastAsia="cs-CZ"/>
            </w:rPr>
          </w:pPr>
          <w:hyperlink w:anchor="_Toc179822236" w:history="1">
            <w:r w:rsidRPr="000F4B8E">
              <w:rPr>
                <w:rStyle w:val="Hypertextovodkaz"/>
                <w:noProof/>
              </w:rPr>
              <w:t>14.</w:t>
            </w:r>
            <w:r>
              <w:rPr>
                <w:noProof/>
                <w:sz w:val="22"/>
                <w:szCs w:val="22"/>
                <w:lang w:eastAsia="cs-CZ"/>
              </w:rPr>
              <w:tab/>
            </w:r>
            <w:r w:rsidRPr="000F4B8E">
              <w:rPr>
                <w:rStyle w:val="Hypertextovodkaz"/>
                <w:noProof/>
              </w:rPr>
              <w:t>Poskytování informací dle zákona č. 106/1999 Sb., O svobodném přístupu k informacím</w:t>
            </w:r>
            <w:r>
              <w:rPr>
                <w:noProof/>
                <w:webHidden/>
              </w:rPr>
              <w:tab/>
            </w:r>
            <w:r>
              <w:rPr>
                <w:noProof/>
                <w:webHidden/>
              </w:rPr>
              <w:fldChar w:fldCharType="begin"/>
            </w:r>
            <w:r>
              <w:rPr>
                <w:noProof/>
                <w:webHidden/>
              </w:rPr>
              <w:instrText xml:space="preserve"> PAGEREF _Toc179822236 \h </w:instrText>
            </w:r>
            <w:r>
              <w:rPr>
                <w:noProof/>
                <w:webHidden/>
              </w:rPr>
            </w:r>
            <w:r>
              <w:rPr>
                <w:noProof/>
                <w:webHidden/>
              </w:rPr>
              <w:fldChar w:fldCharType="separate"/>
            </w:r>
            <w:r w:rsidR="00FE2043">
              <w:rPr>
                <w:noProof/>
                <w:webHidden/>
              </w:rPr>
              <w:t>35</w:t>
            </w:r>
            <w:r>
              <w:rPr>
                <w:noProof/>
                <w:webHidden/>
              </w:rPr>
              <w:fldChar w:fldCharType="end"/>
            </w:r>
          </w:hyperlink>
        </w:p>
        <w:p w14:paraId="389449F8" w14:textId="10A869E7" w:rsidR="001F6612" w:rsidRDefault="001F6612">
          <w:r>
            <w:rPr>
              <w:b/>
              <w:bCs/>
            </w:rPr>
            <w:fldChar w:fldCharType="end"/>
          </w:r>
        </w:p>
      </w:sdtContent>
    </w:sdt>
    <w:p w14:paraId="41A62EB5" w14:textId="77777777" w:rsidR="00520402" w:rsidRPr="000C4555" w:rsidRDefault="00520402">
      <w:pPr>
        <w:rPr>
          <w:rFonts w:ascii="Times New Roman" w:hAnsi="Times New Roman" w:cs="Times New Roman"/>
        </w:rPr>
      </w:pPr>
    </w:p>
    <w:p w14:paraId="739F3C71" w14:textId="77777777" w:rsidR="00520402" w:rsidRPr="000C4555" w:rsidRDefault="00520402">
      <w:pPr>
        <w:rPr>
          <w:rFonts w:ascii="Times New Roman" w:hAnsi="Times New Roman" w:cs="Times New Roman"/>
        </w:rPr>
      </w:pPr>
    </w:p>
    <w:p w14:paraId="1B4B99FA" w14:textId="77777777" w:rsidR="00520402" w:rsidRPr="000C4555" w:rsidRDefault="00520402">
      <w:pPr>
        <w:rPr>
          <w:rFonts w:ascii="Times New Roman" w:hAnsi="Times New Roman" w:cs="Times New Roman"/>
        </w:rPr>
      </w:pPr>
    </w:p>
    <w:p w14:paraId="1370C7B3" w14:textId="77777777" w:rsidR="00520402" w:rsidRPr="000C4555" w:rsidRDefault="00520402">
      <w:pPr>
        <w:rPr>
          <w:rFonts w:ascii="Times New Roman" w:hAnsi="Times New Roman" w:cs="Times New Roman"/>
        </w:rPr>
      </w:pPr>
    </w:p>
    <w:p w14:paraId="549AE1C3" w14:textId="77777777" w:rsidR="00520402" w:rsidRPr="000C4555" w:rsidRDefault="00520402">
      <w:pPr>
        <w:rPr>
          <w:rFonts w:ascii="Times New Roman" w:hAnsi="Times New Roman" w:cs="Times New Roman"/>
        </w:rPr>
      </w:pPr>
    </w:p>
    <w:p w14:paraId="5BB3A4D0" w14:textId="77777777" w:rsidR="00520402" w:rsidRPr="000C4555" w:rsidRDefault="00520402">
      <w:pPr>
        <w:rPr>
          <w:rFonts w:ascii="Times New Roman" w:hAnsi="Times New Roman" w:cs="Times New Roman"/>
        </w:rPr>
      </w:pPr>
    </w:p>
    <w:p w14:paraId="032AE5BA" w14:textId="77777777" w:rsidR="00520402" w:rsidRDefault="00520402">
      <w:pPr>
        <w:rPr>
          <w:rFonts w:ascii="Times New Roman" w:hAnsi="Times New Roman" w:cs="Times New Roman"/>
        </w:rPr>
      </w:pPr>
    </w:p>
    <w:p w14:paraId="3589E9A3" w14:textId="77777777" w:rsidR="008734B9" w:rsidRDefault="008734B9">
      <w:pPr>
        <w:rPr>
          <w:rFonts w:ascii="Times New Roman" w:hAnsi="Times New Roman" w:cs="Times New Roman"/>
        </w:rPr>
      </w:pPr>
    </w:p>
    <w:p w14:paraId="4EB6C907" w14:textId="77777777" w:rsidR="008734B9" w:rsidRDefault="008734B9">
      <w:pPr>
        <w:rPr>
          <w:rFonts w:ascii="Times New Roman" w:hAnsi="Times New Roman" w:cs="Times New Roman"/>
        </w:rPr>
      </w:pPr>
    </w:p>
    <w:p w14:paraId="35CA850F" w14:textId="77777777" w:rsidR="008734B9" w:rsidRDefault="008734B9">
      <w:pPr>
        <w:rPr>
          <w:rFonts w:ascii="Times New Roman" w:hAnsi="Times New Roman" w:cs="Times New Roman"/>
        </w:rPr>
      </w:pPr>
    </w:p>
    <w:p w14:paraId="2846CD03" w14:textId="77777777" w:rsidR="008734B9" w:rsidRDefault="008734B9">
      <w:pPr>
        <w:rPr>
          <w:rFonts w:ascii="Times New Roman" w:hAnsi="Times New Roman" w:cs="Times New Roman"/>
        </w:rPr>
      </w:pPr>
    </w:p>
    <w:p w14:paraId="40682B31" w14:textId="77777777" w:rsidR="008734B9" w:rsidRDefault="008734B9">
      <w:pPr>
        <w:rPr>
          <w:rFonts w:ascii="Times New Roman" w:hAnsi="Times New Roman" w:cs="Times New Roman"/>
        </w:rPr>
      </w:pPr>
    </w:p>
    <w:p w14:paraId="0174BC4B" w14:textId="77777777" w:rsidR="008734B9" w:rsidRDefault="008734B9">
      <w:pPr>
        <w:rPr>
          <w:rFonts w:ascii="Times New Roman" w:hAnsi="Times New Roman" w:cs="Times New Roman"/>
        </w:rPr>
      </w:pPr>
    </w:p>
    <w:p w14:paraId="1969C5D0" w14:textId="77777777" w:rsidR="008734B9" w:rsidRDefault="008734B9">
      <w:pPr>
        <w:rPr>
          <w:rFonts w:ascii="Times New Roman" w:hAnsi="Times New Roman" w:cs="Times New Roman"/>
        </w:rPr>
      </w:pPr>
    </w:p>
    <w:p w14:paraId="0335FA11" w14:textId="77777777" w:rsidR="008734B9" w:rsidRDefault="008734B9">
      <w:pPr>
        <w:rPr>
          <w:rFonts w:ascii="Times New Roman" w:hAnsi="Times New Roman" w:cs="Times New Roman"/>
        </w:rPr>
      </w:pPr>
    </w:p>
    <w:p w14:paraId="17D4C728" w14:textId="77777777" w:rsidR="008734B9" w:rsidRDefault="008734B9">
      <w:pPr>
        <w:rPr>
          <w:rFonts w:ascii="Times New Roman" w:hAnsi="Times New Roman" w:cs="Times New Roman"/>
        </w:rPr>
      </w:pPr>
    </w:p>
    <w:p w14:paraId="7DC62151" w14:textId="77777777" w:rsidR="008734B9" w:rsidRDefault="008734B9">
      <w:pPr>
        <w:rPr>
          <w:rFonts w:ascii="Times New Roman" w:hAnsi="Times New Roman" w:cs="Times New Roman"/>
        </w:rPr>
      </w:pPr>
    </w:p>
    <w:p w14:paraId="540C762B" w14:textId="77777777" w:rsidR="008734B9" w:rsidRDefault="008734B9">
      <w:pPr>
        <w:rPr>
          <w:rFonts w:ascii="Times New Roman" w:hAnsi="Times New Roman" w:cs="Times New Roman"/>
        </w:rPr>
      </w:pPr>
    </w:p>
    <w:p w14:paraId="0AFDF076" w14:textId="77777777" w:rsidR="008734B9" w:rsidRDefault="008734B9">
      <w:pPr>
        <w:rPr>
          <w:rFonts w:ascii="Times New Roman" w:hAnsi="Times New Roman" w:cs="Times New Roman"/>
        </w:rPr>
      </w:pPr>
    </w:p>
    <w:p w14:paraId="26042BD4" w14:textId="77777777" w:rsidR="008734B9" w:rsidRDefault="008734B9">
      <w:pPr>
        <w:rPr>
          <w:rFonts w:ascii="Times New Roman" w:hAnsi="Times New Roman" w:cs="Times New Roman"/>
        </w:rPr>
      </w:pPr>
    </w:p>
    <w:p w14:paraId="3E533B43" w14:textId="3E73C357" w:rsidR="00520402" w:rsidRPr="000C4555" w:rsidRDefault="00520402" w:rsidP="00520402">
      <w:pPr>
        <w:pStyle w:val="Nadpis1"/>
        <w:numPr>
          <w:ilvl w:val="0"/>
          <w:numId w:val="25"/>
        </w:numPr>
        <w:rPr>
          <w:rFonts w:ascii="Times New Roman" w:hAnsi="Times New Roman" w:cs="Times New Roman"/>
          <w:color w:val="215E99" w:themeColor="text2" w:themeTint="BF"/>
        </w:rPr>
      </w:pPr>
      <w:bookmarkStart w:id="0" w:name="_Toc179822191"/>
      <w:r w:rsidRPr="000C4555">
        <w:rPr>
          <w:rFonts w:ascii="Times New Roman" w:hAnsi="Times New Roman" w:cs="Times New Roman"/>
          <w:color w:val="215E99" w:themeColor="text2" w:themeTint="BF"/>
        </w:rPr>
        <w:t>Základní údaje o škole</w:t>
      </w:r>
      <w:bookmarkEnd w:id="0"/>
    </w:p>
    <w:p w14:paraId="00414FB2" w14:textId="77777777" w:rsidR="00520402" w:rsidRPr="000C4555" w:rsidRDefault="00520402">
      <w:pPr>
        <w:rPr>
          <w:rFonts w:ascii="Times New Roman" w:hAnsi="Times New Roman" w:cs="Times New Roman"/>
        </w:rPr>
      </w:pPr>
    </w:p>
    <w:tbl>
      <w:tblPr>
        <w:tblStyle w:val="Mkatabulky"/>
        <w:tblW w:w="0" w:type="auto"/>
        <w:tblLook w:val="04A0" w:firstRow="1" w:lastRow="0" w:firstColumn="1" w:lastColumn="0" w:noHBand="0" w:noVBand="1"/>
      </w:tblPr>
      <w:tblGrid>
        <w:gridCol w:w="3256"/>
        <w:gridCol w:w="5806"/>
      </w:tblGrid>
      <w:tr w:rsidR="00915357" w:rsidRPr="000C4555" w14:paraId="1AFEE247" w14:textId="77777777" w:rsidTr="00915357">
        <w:tc>
          <w:tcPr>
            <w:tcW w:w="3256" w:type="dxa"/>
            <w:shd w:val="clear" w:color="auto" w:fill="DAE9F7" w:themeFill="text2" w:themeFillTint="1A"/>
          </w:tcPr>
          <w:p w14:paraId="73DE7C16" w14:textId="5A8BE060" w:rsidR="00915357" w:rsidRPr="000C4555" w:rsidRDefault="00915357">
            <w:pPr>
              <w:rPr>
                <w:rFonts w:ascii="Times New Roman" w:hAnsi="Times New Roman" w:cs="Times New Roman"/>
                <w:b/>
                <w:bCs/>
                <w:sz w:val="22"/>
                <w:szCs w:val="22"/>
              </w:rPr>
            </w:pPr>
            <w:r w:rsidRPr="000C4555">
              <w:rPr>
                <w:rFonts w:ascii="Times New Roman" w:hAnsi="Times New Roman" w:cs="Times New Roman"/>
                <w:b/>
                <w:bCs/>
                <w:sz w:val="22"/>
                <w:szCs w:val="22"/>
              </w:rPr>
              <w:t>Název školy</w:t>
            </w:r>
          </w:p>
        </w:tc>
        <w:tc>
          <w:tcPr>
            <w:tcW w:w="5806" w:type="dxa"/>
          </w:tcPr>
          <w:p w14:paraId="394B5B6B" w14:textId="7DA32D91" w:rsidR="00915357" w:rsidRPr="000C4555" w:rsidRDefault="00915357">
            <w:pPr>
              <w:rPr>
                <w:rFonts w:ascii="Times New Roman" w:hAnsi="Times New Roman" w:cs="Times New Roman"/>
                <w:sz w:val="22"/>
                <w:szCs w:val="22"/>
              </w:rPr>
            </w:pPr>
            <w:r w:rsidRPr="000C4555">
              <w:rPr>
                <w:rFonts w:ascii="Times New Roman" w:eastAsia="Times New Roman" w:hAnsi="Times New Roman" w:cs="Times New Roman"/>
                <w:color w:val="000000"/>
                <w:sz w:val="22"/>
                <w:szCs w:val="22"/>
                <w:lang w:eastAsia="cs-CZ"/>
              </w:rPr>
              <w:t>Základní škola Ostrava-Michálkovice, U Kříže 28, příspěvková organizace</w:t>
            </w:r>
          </w:p>
        </w:tc>
      </w:tr>
      <w:tr w:rsidR="00915357" w:rsidRPr="000C4555" w14:paraId="23979A63" w14:textId="77777777" w:rsidTr="00915357">
        <w:tc>
          <w:tcPr>
            <w:tcW w:w="3256" w:type="dxa"/>
            <w:shd w:val="clear" w:color="auto" w:fill="DAE9F7" w:themeFill="text2" w:themeFillTint="1A"/>
          </w:tcPr>
          <w:p w14:paraId="3F3B7F6E" w14:textId="51810FF4" w:rsidR="00915357" w:rsidRPr="000C4555" w:rsidRDefault="00915357">
            <w:pPr>
              <w:rPr>
                <w:rFonts w:ascii="Times New Roman" w:hAnsi="Times New Roman" w:cs="Times New Roman"/>
                <w:b/>
                <w:bCs/>
                <w:sz w:val="22"/>
                <w:szCs w:val="22"/>
              </w:rPr>
            </w:pPr>
            <w:r w:rsidRPr="000C4555">
              <w:rPr>
                <w:rFonts w:ascii="Times New Roman" w:hAnsi="Times New Roman" w:cs="Times New Roman"/>
                <w:b/>
                <w:bCs/>
                <w:sz w:val="22"/>
                <w:szCs w:val="22"/>
              </w:rPr>
              <w:t>Sídlo školy</w:t>
            </w:r>
          </w:p>
        </w:tc>
        <w:tc>
          <w:tcPr>
            <w:tcW w:w="5806" w:type="dxa"/>
          </w:tcPr>
          <w:p w14:paraId="68947D4B" w14:textId="466FC54B" w:rsidR="00915357" w:rsidRPr="000C4555" w:rsidRDefault="00915357">
            <w:pPr>
              <w:rPr>
                <w:rFonts w:ascii="Times New Roman" w:hAnsi="Times New Roman" w:cs="Times New Roman"/>
                <w:sz w:val="22"/>
                <w:szCs w:val="22"/>
              </w:rPr>
            </w:pPr>
            <w:r w:rsidRPr="000C4555">
              <w:rPr>
                <w:rFonts w:ascii="Times New Roman" w:eastAsia="Times New Roman" w:hAnsi="Times New Roman" w:cs="Times New Roman"/>
                <w:color w:val="000000"/>
                <w:sz w:val="22"/>
                <w:szCs w:val="22"/>
                <w:lang w:eastAsia="cs-CZ"/>
              </w:rPr>
              <w:t xml:space="preserve">U Kříže </w:t>
            </w:r>
            <w:r w:rsidR="0021594D">
              <w:rPr>
                <w:rFonts w:ascii="Times New Roman" w:eastAsia="Times New Roman" w:hAnsi="Times New Roman" w:cs="Times New Roman"/>
                <w:color w:val="000000"/>
                <w:sz w:val="22"/>
                <w:szCs w:val="22"/>
                <w:lang w:eastAsia="cs-CZ"/>
              </w:rPr>
              <w:t>166/</w:t>
            </w:r>
            <w:r w:rsidRPr="000C4555">
              <w:rPr>
                <w:rFonts w:ascii="Times New Roman" w:eastAsia="Times New Roman" w:hAnsi="Times New Roman" w:cs="Times New Roman"/>
                <w:color w:val="000000"/>
                <w:sz w:val="22"/>
                <w:szCs w:val="22"/>
                <w:lang w:eastAsia="cs-CZ"/>
              </w:rPr>
              <w:t>28, Ostrava-Michálkovice, PSČ 715 00</w:t>
            </w:r>
          </w:p>
        </w:tc>
      </w:tr>
      <w:tr w:rsidR="00915357" w:rsidRPr="000C4555" w14:paraId="03F7E334" w14:textId="77777777" w:rsidTr="00915357">
        <w:tc>
          <w:tcPr>
            <w:tcW w:w="3256" w:type="dxa"/>
            <w:shd w:val="clear" w:color="auto" w:fill="DAE9F7" w:themeFill="text2" w:themeFillTint="1A"/>
          </w:tcPr>
          <w:p w14:paraId="0A0A9046" w14:textId="528A100A" w:rsidR="00915357" w:rsidRPr="000C4555" w:rsidRDefault="00915357">
            <w:pPr>
              <w:rPr>
                <w:rFonts w:ascii="Times New Roman" w:hAnsi="Times New Roman" w:cs="Times New Roman"/>
                <w:b/>
                <w:bCs/>
                <w:sz w:val="22"/>
                <w:szCs w:val="22"/>
              </w:rPr>
            </w:pPr>
            <w:r w:rsidRPr="000C4555">
              <w:rPr>
                <w:rFonts w:ascii="Times New Roman" w:hAnsi="Times New Roman" w:cs="Times New Roman"/>
                <w:b/>
                <w:bCs/>
                <w:sz w:val="22"/>
                <w:szCs w:val="22"/>
              </w:rPr>
              <w:t>Identifikátor právnické osoby</w:t>
            </w:r>
          </w:p>
        </w:tc>
        <w:tc>
          <w:tcPr>
            <w:tcW w:w="5806" w:type="dxa"/>
          </w:tcPr>
          <w:p w14:paraId="524D8BC5" w14:textId="66F074BB" w:rsidR="00915357" w:rsidRPr="000C4555" w:rsidRDefault="00915357">
            <w:pPr>
              <w:rPr>
                <w:rFonts w:ascii="Times New Roman" w:hAnsi="Times New Roman" w:cs="Times New Roman"/>
                <w:sz w:val="22"/>
                <w:szCs w:val="22"/>
              </w:rPr>
            </w:pPr>
            <w:r w:rsidRPr="000C4555">
              <w:rPr>
                <w:rFonts w:ascii="Times New Roman" w:eastAsia="Times New Roman" w:hAnsi="Times New Roman" w:cs="Times New Roman"/>
                <w:color w:val="000000"/>
                <w:sz w:val="22"/>
                <w:szCs w:val="22"/>
                <w:lang w:eastAsia="cs-CZ"/>
              </w:rPr>
              <w:t>600 145 328</w:t>
            </w:r>
          </w:p>
        </w:tc>
      </w:tr>
      <w:tr w:rsidR="00915357" w:rsidRPr="000C4555" w14:paraId="1291E09D" w14:textId="77777777" w:rsidTr="00915357">
        <w:tc>
          <w:tcPr>
            <w:tcW w:w="3256" w:type="dxa"/>
            <w:shd w:val="clear" w:color="auto" w:fill="DAE9F7" w:themeFill="text2" w:themeFillTint="1A"/>
          </w:tcPr>
          <w:p w14:paraId="57D4052D" w14:textId="1AB5BFDC" w:rsidR="00915357" w:rsidRPr="000C4555" w:rsidRDefault="00915357">
            <w:pPr>
              <w:rPr>
                <w:rFonts w:ascii="Times New Roman" w:hAnsi="Times New Roman" w:cs="Times New Roman"/>
                <w:b/>
                <w:bCs/>
                <w:sz w:val="22"/>
                <w:szCs w:val="22"/>
              </w:rPr>
            </w:pPr>
            <w:r w:rsidRPr="000C4555">
              <w:rPr>
                <w:rFonts w:ascii="Times New Roman" w:hAnsi="Times New Roman" w:cs="Times New Roman"/>
                <w:b/>
                <w:bCs/>
                <w:sz w:val="22"/>
                <w:szCs w:val="22"/>
              </w:rPr>
              <w:t>IČO</w:t>
            </w:r>
          </w:p>
        </w:tc>
        <w:tc>
          <w:tcPr>
            <w:tcW w:w="5806" w:type="dxa"/>
          </w:tcPr>
          <w:p w14:paraId="7BD76D87" w14:textId="3ED42B66" w:rsidR="00915357" w:rsidRPr="000C4555" w:rsidRDefault="00915357">
            <w:pPr>
              <w:rPr>
                <w:rFonts w:ascii="Times New Roman" w:hAnsi="Times New Roman" w:cs="Times New Roman"/>
                <w:sz w:val="22"/>
                <w:szCs w:val="22"/>
              </w:rPr>
            </w:pPr>
            <w:r w:rsidRPr="000C4555">
              <w:rPr>
                <w:rFonts w:ascii="Times New Roman" w:eastAsia="Times New Roman" w:hAnsi="Times New Roman" w:cs="Times New Roman"/>
                <w:color w:val="000000"/>
                <w:sz w:val="22"/>
                <w:szCs w:val="22"/>
                <w:lang w:eastAsia="cs-CZ"/>
              </w:rPr>
              <w:t>64 626 679</w:t>
            </w:r>
          </w:p>
        </w:tc>
      </w:tr>
      <w:tr w:rsidR="00915357" w:rsidRPr="000C4555" w14:paraId="24F44A4A" w14:textId="77777777" w:rsidTr="00915357">
        <w:tc>
          <w:tcPr>
            <w:tcW w:w="3256" w:type="dxa"/>
            <w:shd w:val="clear" w:color="auto" w:fill="DAE9F7" w:themeFill="text2" w:themeFillTint="1A"/>
          </w:tcPr>
          <w:p w14:paraId="01629139" w14:textId="16FBA7D8" w:rsidR="00915357" w:rsidRPr="000C4555" w:rsidRDefault="00915357" w:rsidP="00915357">
            <w:pPr>
              <w:rPr>
                <w:rFonts w:ascii="Times New Roman" w:hAnsi="Times New Roman" w:cs="Times New Roman"/>
                <w:b/>
                <w:bCs/>
                <w:sz w:val="22"/>
                <w:szCs w:val="22"/>
              </w:rPr>
            </w:pPr>
            <w:r w:rsidRPr="000C4555">
              <w:rPr>
                <w:rFonts w:ascii="Times New Roman" w:hAnsi="Times New Roman" w:cs="Times New Roman"/>
                <w:b/>
                <w:bCs/>
                <w:sz w:val="22"/>
                <w:szCs w:val="22"/>
              </w:rPr>
              <w:t>Bankovní spojení</w:t>
            </w:r>
          </w:p>
        </w:tc>
        <w:tc>
          <w:tcPr>
            <w:tcW w:w="5806" w:type="dxa"/>
          </w:tcPr>
          <w:p w14:paraId="3D69F54C" w14:textId="7FF4C526" w:rsidR="00915357" w:rsidRPr="000C4555" w:rsidRDefault="00915357" w:rsidP="00915357">
            <w:pPr>
              <w:rPr>
                <w:rFonts w:ascii="Times New Roman" w:hAnsi="Times New Roman" w:cs="Times New Roman"/>
                <w:sz w:val="22"/>
                <w:szCs w:val="22"/>
              </w:rPr>
            </w:pPr>
            <w:r w:rsidRPr="000C4555">
              <w:rPr>
                <w:rFonts w:ascii="Times New Roman" w:eastAsia="Times New Roman" w:hAnsi="Times New Roman" w:cs="Times New Roman"/>
                <w:color w:val="000000"/>
                <w:sz w:val="22"/>
                <w:szCs w:val="22"/>
                <w:lang w:eastAsia="cs-CZ"/>
              </w:rPr>
              <w:t>číslo účtu: 39035761/0100 u Komerční banky Ostrava</w:t>
            </w:r>
          </w:p>
        </w:tc>
      </w:tr>
      <w:tr w:rsidR="00915357" w:rsidRPr="000C4555" w14:paraId="2DB41528" w14:textId="77777777" w:rsidTr="00915357">
        <w:tc>
          <w:tcPr>
            <w:tcW w:w="3256" w:type="dxa"/>
            <w:shd w:val="clear" w:color="auto" w:fill="DAE9F7" w:themeFill="text2" w:themeFillTint="1A"/>
          </w:tcPr>
          <w:p w14:paraId="4AD2CA7B" w14:textId="13167725" w:rsidR="00915357" w:rsidRPr="000C4555" w:rsidRDefault="00915357" w:rsidP="00915357">
            <w:pPr>
              <w:jc w:val="left"/>
              <w:rPr>
                <w:rFonts w:ascii="Times New Roman" w:hAnsi="Times New Roman" w:cs="Times New Roman"/>
                <w:b/>
                <w:bCs/>
                <w:sz w:val="22"/>
                <w:szCs w:val="22"/>
              </w:rPr>
            </w:pPr>
            <w:r w:rsidRPr="000C4555">
              <w:rPr>
                <w:rFonts w:ascii="Times New Roman" w:hAnsi="Times New Roman" w:cs="Times New Roman"/>
                <w:b/>
                <w:bCs/>
                <w:sz w:val="22"/>
                <w:szCs w:val="22"/>
              </w:rPr>
              <w:t>Datová schránka</w:t>
            </w:r>
          </w:p>
        </w:tc>
        <w:tc>
          <w:tcPr>
            <w:tcW w:w="5806" w:type="dxa"/>
          </w:tcPr>
          <w:p w14:paraId="13AEA31C" w14:textId="674C1076" w:rsidR="00915357" w:rsidRPr="000C4555" w:rsidRDefault="0021594D" w:rsidP="00915357">
            <w:pPr>
              <w:rPr>
                <w:rFonts w:ascii="Times New Roman" w:hAnsi="Times New Roman" w:cs="Times New Roman"/>
                <w:sz w:val="22"/>
                <w:szCs w:val="22"/>
              </w:rPr>
            </w:pPr>
            <w:r>
              <w:rPr>
                <w:rFonts w:ascii="Times New Roman" w:hAnsi="Times New Roman" w:cs="Times New Roman"/>
                <w:sz w:val="22"/>
                <w:szCs w:val="22"/>
              </w:rPr>
              <w:t>t8gy4tc</w:t>
            </w:r>
          </w:p>
        </w:tc>
      </w:tr>
      <w:tr w:rsidR="00915357" w:rsidRPr="000C4555" w14:paraId="0C1626A5" w14:textId="77777777" w:rsidTr="00915357">
        <w:tc>
          <w:tcPr>
            <w:tcW w:w="3256" w:type="dxa"/>
            <w:shd w:val="clear" w:color="auto" w:fill="DAE9F7" w:themeFill="text2" w:themeFillTint="1A"/>
          </w:tcPr>
          <w:p w14:paraId="709C6AE8" w14:textId="3747AA68" w:rsidR="00915357" w:rsidRPr="000C4555" w:rsidRDefault="00915357" w:rsidP="00915357">
            <w:pPr>
              <w:rPr>
                <w:rFonts w:ascii="Times New Roman" w:hAnsi="Times New Roman" w:cs="Times New Roman"/>
                <w:b/>
                <w:bCs/>
                <w:sz w:val="22"/>
                <w:szCs w:val="22"/>
              </w:rPr>
            </w:pPr>
            <w:r w:rsidRPr="000C4555">
              <w:rPr>
                <w:rFonts w:ascii="Times New Roman" w:hAnsi="Times New Roman" w:cs="Times New Roman"/>
                <w:b/>
                <w:bCs/>
                <w:sz w:val="22"/>
                <w:szCs w:val="22"/>
              </w:rPr>
              <w:t>Zřizovatel</w:t>
            </w:r>
          </w:p>
        </w:tc>
        <w:tc>
          <w:tcPr>
            <w:tcW w:w="5806" w:type="dxa"/>
          </w:tcPr>
          <w:p w14:paraId="298A7173" w14:textId="7EA706A5" w:rsidR="00915357" w:rsidRPr="000C4555" w:rsidRDefault="0021594D" w:rsidP="00915357">
            <w:pPr>
              <w:rPr>
                <w:rFonts w:ascii="Times New Roman" w:eastAsia="Times New Roman" w:hAnsi="Times New Roman" w:cs="Times New Roman"/>
                <w:color w:val="000000"/>
                <w:sz w:val="22"/>
                <w:szCs w:val="22"/>
                <w:lang w:eastAsia="cs-CZ"/>
              </w:rPr>
            </w:pPr>
            <w:r>
              <w:rPr>
                <w:rFonts w:ascii="Times New Roman" w:eastAsia="Times New Roman" w:hAnsi="Times New Roman" w:cs="Times New Roman"/>
                <w:color w:val="000000"/>
                <w:sz w:val="22"/>
                <w:szCs w:val="22"/>
                <w:lang w:eastAsia="cs-CZ"/>
              </w:rPr>
              <w:t>S</w:t>
            </w:r>
            <w:r w:rsidR="00915357" w:rsidRPr="000C4555">
              <w:rPr>
                <w:rFonts w:ascii="Times New Roman" w:eastAsia="Times New Roman" w:hAnsi="Times New Roman" w:cs="Times New Roman"/>
                <w:color w:val="000000"/>
                <w:sz w:val="22"/>
                <w:szCs w:val="22"/>
                <w:lang w:eastAsia="cs-CZ"/>
              </w:rPr>
              <w:t xml:space="preserve">tatutární město Ostrava, </w:t>
            </w:r>
            <w:r>
              <w:rPr>
                <w:rFonts w:ascii="Times New Roman" w:eastAsia="Times New Roman" w:hAnsi="Times New Roman" w:cs="Times New Roman"/>
                <w:color w:val="000000"/>
                <w:sz w:val="22"/>
                <w:szCs w:val="22"/>
                <w:lang w:eastAsia="cs-CZ"/>
              </w:rPr>
              <w:t>M</w:t>
            </w:r>
            <w:r w:rsidR="00915357" w:rsidRPr="000C4555">
              <w:rPr>
                <w:rFonts w:ascii="Times New Roman" w:eastAsia="Times New Roman" w:hAnsi="Times New Roman" w:cs="Times New Roman"/>
                <w:color w:val="000000"/>
                <w:sz w:val="22"/>
                <w:szCs w:val="22"/>
                <w:lang w:eastAsia="cs-CZ"/>
              </w:rPr>
              <w:t xml:space="preserve">ěstský obvod Michálkovice; </w:t>
            </w:r>
          </w:p>
          <w:p w14:paraId="3BBE3C25" w14:textId="3F2F0851" w:rsidR="00915357" w:rsidRPr="000C4555" w:rsidRDefault="00915357" w:rsidP="00915357">
            <w:pPr>
              <w:rPr>
                <w:rFonts w:ascii="Times New Roman" w:hAnsi="Times New Roman" w:cs="Times New Roman"/>
                <w:sz w:val="22"/>
                <w:szCs w:val="22"/>
              </w:rPr>
            </w:pPr>
            <w:r w:rsidRPr="000C4555">
              <w:rPr>
                <w:rFonts w:ascii="Times New Roman" w:eastAsia="Times New Roman" w:hAnsi="Times New Roman" w:cs="Times New Roman"/>
                <w:color w:val="000000"/>
                <w:sz w:val="22"/>
                <w:szCs w:val="22"/>
                <w:lang w:eastAsia="cs-CZ"/>
              </w:rPr>
              <w:t>právní forma: obec, IČO: 00 845 451 16</w:t>
            </w:r>
          </w:p>
        </w:tc>
      </w:tr>
      <w:tr w:rsidR="00915357" w:rsidRPr="000C4555" w14:paraId="131FF537" w14:textId="77777777" w:rsidTr="00915357">
        <w:tc>
          <w:tcPr>
            <w:tcW w:w="3256" w:type="dxa"/>
            <w:vMerge w:val="restart"/>
            <w:shd w:val="clear" w:color="auto" w:fill="DAE9F7" w:themeFill="text2" w:themeFillTint="1A"/>
          </w:tcPr>
          <w:p w14:paraId="48D53B31" w14:textId="3F355246" w:rsidR="00915357" w:rsidRPr="000C4555" w:rsidRDefault="00915357" w:rsidP="00915357">
            <w:pPr>
              <w:rPr>
                <w:rFonts w:ascii="Times New Roman" w:hAnsi="Times New Roman" w:cs="Times New Roman"/>
                <w:b/>
                <w:bCs/>
                <w:sz w:val="22"/>
                <w:szCs w:val="22"/>
              </w:rPr>
            </w:pPr>
            <w:r w:rsidRPr="000C4555">
              <w:rPr>
                <w:rFonts w:ascii="Times New Roman" w:hAnsi="Times New Roman" w:cs="Times New Roman"/>
                <w:b/>
                <w:bCs/>
                <w:sz w:val="22"/>
                <w:szCs w:val="22"/>
              </w:rPr>
              <w:t>Vedení školy</w:t>
            </w:r>
          </w:p>
        </w:tc>
        <w:tc>
          <w:tcPr>
            <w:tcW w:w="5806" w:type="dxa"/>
          </w:tcPr>
          <w:p w14:paraId="374CA9EF" w14:textId="00E78349" w:rsidR="00915357" w:rsidRPr="000C4555" w:rsidRDefault="00915357" w:rsidP="00915357">
            <w:pPr>
              <w:rPr>
                <w:rFonts w:ascii="Times New Roman" w:hAnsi="Times New Roman" w:cs="Times New Roman"/>
                <w:sz w:val="22"/>
                <w:szCs w:val="22"/>
              </w:rPr>
            </w:pPr>
            <w:r w:rsidRPr="000C4555">
              <w:rPr>
                <w:rFonts w:ascii="Times New Roman" w:eastAsia="Times New Roman" w:hAnsi="Times New Roman" w:cs="Times New Roman"/>
                <w:color w:val="000000"/>
                <w:sz w:val="22"/>
                <w:szCs w:val="22"/>
                <w:lang w:eastAsia="cs-CZ"/>
              </w:rPr>
              <w:t>ředitelka školy: Mgr. Hana Bayerová</w:t>
            </w:r>
          </w:p>
        </w:tc>
      </w:tr>
      <w:tr w:rsidR="00915357" w:rsidRPr="000C4555" w14:paraId="16EDC259" w14:textId="77777777" w:rsidTr="00915357">
        <w:tc>
          <w:tcPr>
            <w:tcW w:w="3256" w:type="dxa"/>
            <w:vMerge/>
            <w:shd w:val="clear" w:color="auto" w:fill="DAE9F7" w:themeFill="text2" w:themeFillTint="1A"/>
          </w:tcPr>
          <w:p w14:paraId="4C0F0C15" w14:textId="77777777" w:rsidR="00915357" w:rsidRPr="000C4555" w:rsidRDefault="00915357" w:rsidP="00915357">
            <w:pPr>
              <w:rPr>
                <w:rFonts w:ascii="Times New Roman" w:hAnsi="Times New Roman" w:cs="Times New Roman"/>
                <w:sz w:val="22"/>
                <w:szCs w:val="22"/>
              </w:rPr>
            </w:pPr>
          </w:p>
        </w:tc>
        <w:tc>
          <w:tcPr>
            <w:tcW w:w="5806" w:type="dxa"/>
          </w:tcPr>
          <w:p w14:paraId="784F57F1" w14:textId="41B54AA9" w:rsidR="00915357" w:rsidRPr="000C4555" w:rsidRDefault="00915357" w:rsidP="00915357">
            <w:pPr>
              <w:rPr>
                <w:rFonts w:ascii="Times New Roman" w:hAnsi="Times New Roman" w:cs="Times New Roman"/>
                <w:sz w:val="22"/>
                <w:szCs w:val="22"/>
              </w:rPr>
            </w:pPr>
            <w:r w:rsidRPr="000C4555">
              <w:rPr>
                <w:rFonts w:ascii="Times New Roman" w:eastAsia="Times New Roman" w:hAnsi="Times New Roman" w:cs="Times New Roman"/>
                <w:color w:val="000000"/>
                <w:sz w:val="22"/>
                <w:szCs w:val="22"/>
                <w:lang w:eastAsia="cs-CZ"/>
              </w:rPr>
              <w:t xml:space="preserve">statutární zástupce ředitele: Mgr. Tomáš </w:t>
            </w:r>
            <w:proofErr w:type="spellStart"/>
            <w:r w:rsidRPr="000C4555">
              <w:rPr>
                <w:rFonts w:ascii="Times New Roman" w:eastAsia="Times New Roman" w:hAnsi="Times New Roman" w:cs="Times New Roman"/>
                <w:color w:val="000000"/>
                <w:sz w:val="22"/>
                <w:szCs w:val="22"/>
                <w:lang w:eastAsia="cs-CZ"/>
              </w:rPr>
              <w:t>Fismol</w:t>
            </w:r>
            <w:proofErr w:type="spellEnd"/>
          </w:p>
        </w:tc>
      </w:tr>
      <w:tr w:rsidR="00915357" w:rsidRPr="000C4555" w14:paraId="68AA2336" w14:textId="77777777" w:rsidTr="00915357">
        <w:tc>
          <w:tcPr>
            <w:tcW w:w="3256" w:type="dxa"/>
            <w:vMerge/>
            <w:shd w:val="clear" w:color="auto" w:fill="DAE9F7" w:themeFill="text2" w:themeFillTint="1A"/>
          </w:tcPr>
          <w:p w14:paraId="3A45854F" w14:textId="77777777" w:rsidR="00915357" w:rsidRPr="000C4555" w:rsidRDefault="00915357" w:rsidP="00915357">
            <w:pPr>
              <w:rPr>
                <w:rFonts w:ascii="Times New Roman" w:hAnsi="Times New Roman" w:cs="Times New Roman"/>
                <w:sz w:val="22"/>
                <w:szCs w:val="22"/>
              </w:rPr>
            </w:pPr>
          </w:p>
        </w:tc>
        <w:tc>
          <w:tcPr>
            <w:tcW w:w="5806" w:type="dxa"/>
          </w:tcPr>
          <w:p w14:paraId="1817EB4A" w14:textId="19C7F2C0" w:rsidR="00915357" w:rsidRPr="000C4555" w:rsidRDefault="00915357" w:rsidP="00915357">
            <w:pPr>
              <w:rPr>
                <w:rFonts w:ascii="Times New Roman" w:hAnsi="Times New Roman" w:cs="Times New Roman"/>
                <w:sz w:val="22"/>
                <w:szCs w:val="22"/>
              </w:rPr>
            </w:pPr>
            <w:r w:rsidRPr="000C4555">
              <w:rPr>
                <w:rFonts w:ascii="Times New Roman" w:eastAsia="Times New Roman" w:hAnsi="Times New Roman" w:cs="Times New Roman"/>
                <w:color w:val="000000"/>
                <w:sz w:val="22"/>
                <w:szCs w:val="22"/>
                <w:lang w:eastAsia="cs-CZ"/>
              </w:rPr>
              <w:t>ekonomka školy: Lic. Karin Kudela</w:t>
            </w:r>
          </w:p>
        </w:tc>
      </w:tr>
      <w:tr w:rsidR="00915357" w:rsidRPr="000C4555" w14:paraId="5E40CA02" w14:textId="77777777" w:rsidTr="00915357">
        <w:tc>
          <w:tcPr>
            <w:tcW w:w="3256" w:type="dxa"/>
            <w:vMerge/>
            <w:shd w:val="clear" w:color="auto" w:fill="DAE9F7" w:themeFill="text2" w:themeFillTint="1A"/>
          </w:tcPr>
          <w:p w14:paraId="5BB0C92F" w14:textId="77777777" w:rsidR="00915357" w:rsidRPr="000C4555" w:rsidRDefault="00915357" w:rsidP="00915357">
            <w:pPr>
              <w:rPr>
                <w:rFonts w:ascii="Times New Roman" w:hAnsi="Times New Roman" w:cs="Times New Roman"/>
                <w:sz w:val="22"/>
                <w:szCs w:val="22"/>
              </w:rPr>
            </w:pPr>
          </w:p>
        </w:tc>
        <w:tc>
          <w:tcPr>
            <w:tcW w:w="5806" w:type="dxa"/>
          </w:tcPr>
          <w:p w14:paraId="2822E891" w14:textId="51EDE3FC" w:rsidR="00915357" w:rsidRPr="000C4555" w:rsidRDefault="00915357" w:rsidP="00915357">
            <w:pPr>
              <w:rPr>
                <w:rFonts w:ascii="Times New Roman" w:hAnsi="Times New Roman" w:cs="Times New Roman"/>
                <w:sz w:val="22"/>
                <w:szCs w:val="22"/>
              </w:rPr>
            </w:pPr>
            <w:r w:rsidRPr="000C4555">
              <w:rPr>
                <w:rFonts w:ascii="Times New Roman" w:eastAsia="Times New Roman" w:hAnsi="Times New Roman" w:cs="Times New Roman"/>
                <w:color w:val="000000"/>
                <w:sz w:val="22"/>
                <w:szCs w:val="22"/>
                <w:lang w:eastAsia="cs-CZ"/>
              </w:rPr>
              <w:t>vedoucí vychovatelka: Zdena Kissová</w:t>
            </w:r>
          </w:p>
        </w:tc>
      </w:tr>
      <w:tr w:rsidR="00915357" w:rsidRPr="000C4555" w14:paraId="4C695D30" w14:textId="77777777" w:rsidTr="00915357">
        <w:tc>
          <w:tcPr>
            <w:tcW w:w="3256" w:type="dxa"/>
            <w:vMerge/>
            <w:shd w:val="clear" w:color="auto" w:fill="DAE9F7" w:themeFill="text2" w:themeFillTint="1A"/>
          </w:tcPr>
          <w:p w14:paraId="1BE34819" w14:textId="77777777" w:rsidR="00915357" w:rsidRPr="000C4555" w:rsidRDefault="00915357" w:rsidP="00915357">
            <w:pPr>
              <w:rPr>
                <w:rFonts w:ascii="Times New Roman" w:hAnsi="Times New Roman" w:cs="Times New Roman"/>
                <w:sz w:val="22"/>
                <w:szCs w:val="22"/>
              </w:rPr>
            </w:pPr>
          </w:p>
        </w:tc>
        <w:tc>
          <w:tcPr>
            <w:tcW w:w="5806" w:type="dxa"/>
          </w:tcPr>
          <w:p w14:paraId="7951A665" w14:textId="4A2E799F" w:rsidR="00915357" w:rsidRPr="000C4555" w:rsidRDefault="00915357" w:rsidP="00915357">
            <w:pPr>
              <w:rPr>
                <w:rFonts w:ascii="Times New Roman" w:hAnsi="Times New Roman" w:cs="Times New Roman"/>
                <w:sz w:val="22"/>
                <w:szCs w:val="22"/>
              </w:rPr>
            </w:pPr>
            <w:r w:rsidRPr="000C4555">
              <w:rPr>
                <w:rFonts w:ascii="Times New Roman" w:eastAsia="Times New Roman" w:hAnsi="Times New Roman" w:cs="Times New Roman"/>
                <w:color w:val="000000"/>
                <w:sz w:val="22"/>
                <w:szCs w:val="22"/>
                <w:lang w:eastAsia="cs-CZ"/>
              </w:rPr>
              <w:t xml:space="preserve">vedoucí školní jídelny: Eva </w:t>
            </w:r>
            <w:proofErr w:type="spellStart"/>
            <w:r w:rsidRPr="000C4555">
              <w:rPr>
                <w:rFonts w:ascii="Times New Roman" w:eastAsia="Times New Roman" w:hAnsi="Times New Roman" w:cs="Times New Roman"/>
                <w:color w:val="000000"/>
                <w:sz w:val="22"/>
                <w:szCs w:val="22"/>
                <w:lang w:eastAsia="cs-CZ"/>
              </w:rPr>
              <w:t>Vozn</w:t>
            </w:r>
            <w:r w:rsidR="0021594D">
              <w:rPr>
                <w:rFonts w:ascii="Times New Roman" w:eastAsia="Times New Roman" w:hAnsi="Times New Roman" w:cs="Times New Roman"/>
                <w:color w:val="000000"/>
                <w:sz w:val="22"/>
                <w:szCs w:val="22"/>
                <w:lang w:eastAsia="cs-CZ"/>
              </w:rPr>
              <w:t>i</w:t>
            </w:r>
            <w:r w:rsidRPr="000C4555">
              <w:rPr>
                <w:rFonts w:ascii="Times New Roman" w:eastAsia="Times New Roman" w:hAnsi="Times New Roman" w:cs="Times New Roman"/>
                <w:color w:val="000000"/>
                <w:sz w:val="22"/>
                <w:szCs w:val="22"/>
                <w:lang w:eastAsia="cs-CZ"/>
              </w:rPr>
              <w:t>čková</w:t>
            </w:r>
            <w:proofErr w:type="spellEnd"/>
          </w:p>
        </w:tc>
      </w:tr>
      <w:tr w:rsidR="00915357" w:rsidRPr="000C4555" w14:paraId="69B2AC7D" w14:textId="77777777" w:rsidTr="00915357">
        <w:tc>
          <w:tcPr>
            <w:tcW w:w="3256" w:type="dxa"/>
            <w:vMerge w:val="restart"/>
            <w:shd w:val="clear" w:color="auto" w:fill="DAE9F7" w:themeFill="text2" w:themeFillTint="1A"/>
          </w:tcPr>
          <w:p w14:paraId="19757704" w14:textId="0F027260" w:rsidR="00915357" w:rsidRPr="000C4555" w:rsidRDefault="00915357" w:rsidP="00915357">
            <w:pPr>
              <w:rPr>
                <w:rFonts w:ascii="Times New Roman" w:hAnsi="Times New Roman" w:cs="Times New Roman"/>
                <w:b/>
                <w:bCs/>
                <w:sz w:val="22"/>
                <w:szCs w:val="22"/>
              </w:rPr>
            </w:pPr>
            <w:r w:rsidRPr="000C4555">
              <w:rPr>
                <w:rFonts w:ascii="Times New Roman" w:hAnsi="Times New Roman" w:cs="Times New Roman"/>
                <w:b/>
                <w:bCs/>
                <w:sz w:val="22"/>
                <w:szCs w:val="22"/>
              </w:rPr>
              <w:t>Telefon</w:t>
            </w:r>
          </w:p>
        </w:tc>
        <w:tc>
          <w:tcPr>
            <w:tcW w:w="5806" w:type="dxa"/>
          </w:tcPr>
          <w:p w14:paraId="4A63975D" w14:textId="59D27D54" w:rsidR="00915357" w:rsidRPr="000C4555" w:rsidRDefault="00915357" w:rsidP="00915357">
            <w:pP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Tel.: 596 231 614</w:t>
            </w:r>
          </w:p>
        </w:tc>
      </w:tr>
      <w:tr w:rsidR="00915357" w:rsidRPr="000C4555" w14:paraId="1F554E4F" w14:textId="77777777" w:rsidTr="00915357">
        <w:tc>
          <w:tcPr>
            <w:tcW w:w="3256" w:type="dxa"/>
            <w:vMerge/>
            <w:shd w:val="clear" w:color="auto" w:fill="DAE9F7" w:themeFill="text2" w:themeFillTint="1A"/>
          </w:tcPr>
          <w:p w14:paraId="01745805" w14:textId="77777777" w:rsidR="00915357" w:rsidRPr="000C4555" w:rsidRDefault="00915357" w:rsidP="00915357">
            <w:pPr>
              <w:rPr>
                <w:rFonts w:ascii="Times New Roman" w:hAnsi="Times New Roman" w:cs="Times New Roman"/>
                <w:b/>
                <w:bCs/>
                <w:sz w:val="22"/>
                <w:szCs w:val="22"/>
              </w:rPr>
            </w:pPr>
          </w:p>
        </w:tc>
        <w:tc>
          <w:tcPr>
            <w:tcW w:w="5806" w:type="dxa"/>
          </w:tcPr>
          <w:p w14:paraId="67616B11" w14:textId="09F24E44" w:rsidR="00915357" w:rsidRPr="000C4555" w:rsidRDefault="00915357" w:rsidP="00915357">
            <w:pP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Tel: 731 152 578</w:t>
            </w:r>
          </w:p>
        </w:tc>
      </w:tr>
      <w:tr w:rsidR="00915357" w:rsidRPr="000C4555" w14:paraId="725CE98F" w14:textId="77777777" w:rsidTr="00915357">
        <w:tc>
          <w:tcPr>
            <w:tcW w:w="3256" w:type="dxa"/>
            <w:shd w:val="clear" w:color="auto" w:fill="DAE9F7" w:themeFill="text2" w:themeFillTint="1A"/>
          </w:tcPr>
          <w:p w14:paraId="241AD718" w14:textId="48232EC5" w:rsidR="00915357" w:rsidRPr="000C4555" w:rsidRDefault="00915357" w:rsidP="00915357">
            <w:pPr>
              <w:rPr>
                <w:rFonts w:ascii="Times New Roman" w:hAnsi="Times New Roman" w:cs="Times New Roman"/>
                <w:b/>
                <w:bCs/>
                <w:sz w:val="22"/>
                <w:szCs w:val="22"/>
              </w:rPr>
            </w:pPr>
            <w:r w:rsidRPr="000C4555">
              <w:rPr>
                <w:rFonts w:ascii="Times New Roman" w:hAnsi="Times New Roman" w:cs="Times New Roman"/>
                <w:b/>
                <w:bCs/>
                <w:sz w:val="22"/>
                <w:szCs w:val="22"/>
              </w:rPr>
              <w:t>Emailová adresa</w:t>
            </w:r>
          </w:p>
        </w:tc>
        <w:tc>
          <w:tcPr>
            <w:tcW w:w="5806" w:type="dxa"/>
          </w:tcPr>
          <w:p w14:paraId="34BA83BE" w14:textId="2D4DBEF6" w:rsidR="00915357" w:rsidRPr="000C4555" w:rsidRDefault="00915357" w:rsidP="00915357">
            <w:pP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sekretariat@zsmichalkovice.cz</w:t>
            </w:r>
          </w:p>
        </w:tc>
      </w:tr>
      <w:tr w:rsidR="00915357" w:rsidRPr="000C4555" w14:paraId="570220DE" w14:textId="77777777" w:rsidTr="00915357">
        <w:tc>
          <w:tcPr>
            <w:tcW w:w="3256" w:type="dxa"/>
            <w:shd w:val="clear" w:color="auto" w:fill="DAE9F7" w:themeFill="text2" w:themeFillTint="1A"/>
          </w:tcPr>
          <w:p w14:paraId="38A8342E" w14:textId="66E4B6CE" w:rsidR="00915357" w:rsidRPr="000C4555" w:rsidRDefault="00915357" w:rsidP="00915357">
            <w:pPr>
              <w:rPr>
                <w:rFonts w:ascii="Times New Roman" w:hAnsi="Times New Roman" w:cs="Times New Roman"/>
                <w:b/>
                <w:bCs/>
                <w:sz w:val="22"/>
                <w:szCs w:val="22"/>
              </w:rPr>
            </w:pPr>
            <w:r w:rsidRPr="000C4555">
              <w:rPr>
                <w:rFonts w:ascii="Times New Roman" w:hAnsi="Times New Roman" w:cs="Times New Roman"/>
                <w:b/>
                <w:bCs/>
                <w:sz w:val="22"/>
                <w:szCs w:val="22"/>
              </w:rPr>
              <w:t>Webové stránky školy</w:t>
            </w:r>
          </w:p>
        </w:tc>
        <w:tc>
          <w:tcPr>
            <w:tcW w:w="5806" w:type="dxa"/>
          </w:tcPr>
          <w:p w14:paraId="27E6A985" w14:textId="4D3BE546" w:rsidR="00915357" w:rsidRPr="000C4555" w:rsidRDefault="00915357" w:rsidP="00915357">
            <w:pP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www.zsmichalkovice.cz</w:t>
            </w:r>
          </w:p>
        </w:tc>
      </w:tr>
      <w:tr w:rsidR="00915357" w:rsidRPr="000C4555" w14:paraId="5A9C2CFD" w14:textId="77777777" w:rsidTr="00915357">
        <w:tc>
          <w:tcPr>
            <w:tcW w:w="3256" w:type="dxa"/>
            <w:shd w:val="clear" w:color="auto" w:fill="DAE9F7" w:themeFill="text2" w:themeFillTint="1A"/>
          </w:tcPr>
          <w:p w14:paraId="4FBC6184" w14:textId="21CD78B0" w:rsidR="00915357" w:rsidRPr="000C4555" w:rsidRDefault="00915357" w:rsidP="00915357">
            <w:pPr>
              <w:rPr>
                <w:rFonts w:ascii="Times New Roman" w:hAnsi="Times New Roman" w:cs="Times New Roman"/>
                <w:b/>
                <w:bCs/>
                <w:sz w:val="22"/>
                <w:szCs w:val="22"/>
              </w:rPr>
            </w:pPr>
            <w:r w:rsidRPr="000C4555">
              <w:rPr>
                <w:rFonts w:ascii="Times New Roman" w:hAnsi="Times New Roman" w:cs="Times New Roman"/>
                <w:b/>
                <w:bCs/>
                <w:sz w:val="22"/>
                <w:szCs w:val="22"/>
              </w:rPr>
              <w:t>Charakteristika školy</w:t>
            </w:r>
          </w:p>
        </w:tc>
        <w:tc>
          <w:tcPr>
            <w:tcW w:w="5806" w:type="dxa"/>
          </w:tcPr>
          <w:p w14:paraId="08F5D940" w14:textId="3EC8962D" w:rsidR="00915357" w:rsidRPr="000C4555" w:rsidRDefault="0021594D" w:rsidP="00915357">
            <w:pPr>
              <w:rPr>
                <w:rFonts w:ascii="Times New Roman" w:eastAsia="Times New Roman" w:hAnsi="Times New Roman" w:cs="Times New Roman"/>
                <w:color w:val="000000"/>
                <w:sz w:val="22"/>
                <w:szCs w:val="22"/>
                <w:lang w:eastAsia="cs-CZ"/>
              </w:rPr>
            </w:pPr>
            <w:r>
              <w:rPr>
                <w:rFonts w:ascii="Times New Roman" w:eastAsia="Times New Roman" w:hAnsi="Times New Roman" w:cs="Times New Roman"/>
                <w:color w:val="000000"/>
                <w:sz w:val="22"/>
                <w:szCs w:val="22"/>
                <w:lang w:eastAsia="cs-CZ"/>
              </w:rPr>
              <w:t>P</w:t>
            </w:r>
            <w:r w:rsidR="00915357" w:rsidRPr="000C4555">
              <w:rPr>
                <w:rFonts w:ascii="Times New Roman" w:eastAsia="Times New Roman" w:hAnsi="Times New Roman" w:cs="Times New Roman"/>
                <w:color w:val="000000"/>
                <w:sz w:val="22"/>
                <w:szCs w:val="22"/>
                <w:lang w:eastAsia="cs-CZ"/>
              </w:rPr>
              <w:t>říspěvková organizace sdružuje základní školu (kapacita 550 žáků), školní družinu (kapacita 80 žáků) a školní jídelnu (kapacita 400 stravovaných); základní škola poskytuje základní vzdělávání dle platných učebních dokumentů („Škola spolu – školní vzdělávací program pro základní vzdělávání“)</w:t>
            </w:r>
          </w:p>
        </w:tc>
      </w:tr>
      <w:tr w:rsidR="00915357" w:rsidRPr="000C4555" w14:paraId="40522EA4" w14:textId="77777777" w:rsidTr="00915357">
        <w:tc>
          <w:tcPr>
            <w:tcW w:w="3256" w:type="dxa"/>
            <w:shd w:val="clear" w:color="auto" w:fill="DAE9F7" w:themeFill="text2" w:themeFillTint="1A"/>
          </w:tcPr>
          <w:p w14:paraId="3A149E20" w14:textId="30EC8933" w:rsidR="00915357" w:rsidRPr="000C4555" w:rsidRDefault="00915357" w:rsidP="00915357">
            <w:pPr>
              <w:rPr>
                <w:rFonts w:ascii="Times New Roman" w:hAnsi="Times New Roman" w:cs="Times New Roman"/>
                <w:b/>
                <w:bCs/>
                <w:sz w:val="22"/>
                <w:szCs w:val="22"/>
              </w:rPr>
            </w:pPr>
            <w:r w:rsidRPr="000C4555">
              <w:rPr>
                <w:rFonts w:ascii="Times New Roman" w:eastAsia="Times New Roman" w:hAnsi="Times New Roman" w:cs="Times New Roman"/>
                <w:b/>
                <w:bCs/>
                <w:color w:val="000000"/>
                <w:sz w:val="22"/>
                <w:szCs w:val="22"/>
                <w:lang w:eastAsia="cs-CZ"/>
              </w:rPr>
              <w:t>Údaje o školské radě</w:t>
            </w:r>
          </w:p>
        </w:tc>
        <w:tc>
          <w:tcPr>
            <w:tcW w:w="5806" w:type="dxa"/>
          </w:tcPr>
          <w:p w14:paraId="47E8F9A7" w14:textId="77777777" w:rsidR="00915357" w:rsidRPr="000C4555" w:rsidRDefault="00915357" w:rsidP="00915357">
            <w:pPr>
              <w:rPr>
                <w:rFonts w:ascii="Times New Roman" w:hAnsi="Times New Roman" w:cs="Times New Roman"/>
                <w:sz w:val="22"/>
                <w:szCs w:val="22"/>
              </w:rPr>
            </w:pPr>
            <w:r w:rsidRPr="000C4555">
              <w:rPr>
                <w:rFonts w:ascii="Times New Roman" w:hAnsi="Times New Roman" w:cs="Times New Roman"/>
                <w:sz w:val="22"/>
                <w:szCs w:val="22"/>
                <w:lang w:eastAsia="cs-CZ"/>
              </w:rPr>
              <w:t>Ing. Martin JUROŠKA, Ph.D.</w:t>
            </w:r>
          </w:p>
          <w:p w14:paraId="7EF6AB20" w14:textId="77777777" w:rsidR="00915357" w:rsidRPr="000C4555" w:rsidRDefault="00915357" w:rsidP="00915357">
            <w:pPr>
              <w:rPr>
                <w:rFonts w:ascii="Times New Roman" w:hAnsi="Times New Roman" w:cs="Times New Roman"/>
                <w:sz w:val="22"/>
                <w:szCs w:val="22"/>
                <w:lang w:eastAsia="cs-CZ"/>
              </w:rPr>
            </w:pPr>
            <w:r w:rsidRPr="000C4555">
              <w:rPr>
                <w:rFonts w:ascii="Times New Roman" w:hAnsi="Times New Roman" w:cs="Times New Roman"/>
                <w:sz w:val="22"/>
                <w:szCs w:val="22"/>
                <w:lang w:eastAsia="cs-CZ"/>
              </w:rPr>
              <w:t>MUDr. Pavel PIATKOVSKÝ</w:t>
            </w:r>
          </w:p>
          <w:p w14:paraId="580FF88A" w14:textId="77777777" w:rsidR="00915357" w:rsidRPr="000C4555" w:rsidRDefault="00915357" w:rsidP="00915357">
            <w:pPr>
              <w:rPr>
                <w:rFonts w:ascii="Times New Roman" w:hAnsi="Times New Roman" w:cs="Times New Roman"/>
                <w:sz w:val="22"/>
                <w:szCs w:val="22"/>
              </w:rPr>
            </w:pPr>
            <w:r w:rsidRPr="000C4555">
              <w:rPr>
                <w:rFonts w:ascii="Times New Roman" w:hAnsi="Times New Roman" w:cs="Times New Roman"/>
                <w:sz w:val="22"/>
                <w:szCs w:val="22"/>
                <w:lang w:eastAsia="cs-CZ"/>
              </w:rPr>
              <w:t>Zdena KANIOVÁ</w:t>
            </w:r>
          </w:p>
          <w:p w14:paraId="1C60EFC8" w14:textId="77777777" w:rsidR="00915357" w:rsidRPr="000C4555" w:rsidRDefault="00915357" w:rsidP="00915357">
            <w:pPr>
              <w:rPr>
                <w:rFonts w:ascii="Times New Roman" w:hAnsi="Times New Roman" w:cs="Times New Roman"/>
                <w:sz w:val="22"/>
                <w:szCs w:val="22"/>
              </w:rPr>
            </w:pPr>
            <w:r w:rsidRPr="000C4555">
              <w:rPr>
                <w:rFonts w:ascii="Times New Roman" w:hAnsi="Times New Roman" w:cs="Times New Roman"/>
                <w:sz w:val="22"/>
                <w:szCs w:val="22"/>
                <w:lang w:eastAsia="cs-CZ"/>
              </w:rPr>
              <w:t>Mgr. Martin LOKAJ</w:t>
            </w:r>
          </w:p>
          <w:p w14:paraId="63E44431" w14:textId="1A27F6E2" w:rsidR="00915357" w:rsidRPr="000C4555" w:rsidRDefault="00915357" w:rsidP="00915357">
            <w:pPr>
              <w:rPr>
                <w:rFonts w:ascii="Times New Roman" w:hAnsi="Times New Roman" w:cs="Times New Roman"/>
                <w:sz w:val="22"/>
                <w:szCs w:val="22"/>
                <w:lang w:eastAsia="cs-CZ"/>
              </w:rPr>
            </w:pPr>
            <w:r w:rsidRPr="000C4555">
              <w:rPr>
                <w:rFonts w:ascii="Times New Roman" w:hAnsi="Times New Roman" w:cs="Times New Roman"/>
                <w:sz w:val="22"/>
                <w:szCs w:val="22"/>
              </w:rPr>
              <w:t xml:space="preserve">Mgr. David TRUHLÍK </w:t>
            </w:r>
            <w:r w:rsidRPr="00235098">
              <w:rPr>
                <w:rFonts w:ascii="Times New Roman" w:hAnsi="Times New Roman" w:cs="Times New Roman"/>
                <w:sz w:val="22"/>
                <w:szCs w:val="22"/>
              </w:rPr>
              <w:t xml:space="preserve">(do </w:t>
            </w:r>
            <w:r w:rsidR="00235098" w:rsidRPr="00235098">
              <w:rPr>
                <w:rFonts w:ascii="Times New Roman" w:hAnsi="Times New Roman" w:cs="Times New Roman"/>
                <w:sz w:val="22"/>
                <w:szCs w:val="22"/>
              </w:rPr>
              <w:t>srpna</w:t>
            </w:r>
            <w:r w:rsidRPr="00235098">
              <w:rPr>
                <w:rFonts w:ascii="Times New Roman" w:hAnsi="Times New Roman" w:cs="Times New Roman"/>
                <w:sz w:val="22"/>
                <w:szCs w:val="22"/>
              </w:rPr>
              <w:t xml:space="preserve"> 2024)</w:t>
            </w:r>
          </w:p>
          <w:p w14:paraId="6FD94CA6" w14:textId="77777777" w:rsidR="00915357" w:rsidRPr="000C4555" w:rsidRDefault="00915357" w:rsidP="00915357">
            <w:pPr>
              <w:rPr>
                <w:rFonts w:ascii="Times New Roman" w:hAnsi="Times New Roman" w:cs="Times New Roman"/>
                <w:sz w:val="22"/>
                <w:szCs w:val="22"/>
              </w:rPr>
            </w:pPr>
            <w:r w:rsidRPr="000C4555">
              <w:rPr>
                <w:rFonts w:ascii="Times New Roman" w:hAnsi="Times New Roman" w:cs="Times New Roman"/>
                <w:sz w:val="22"/>
                <w:szCs w:val="22"/>
              </w:rPr>
              <w:t>Mgr. Jana ZETKOVÁ</w:t>
            </w:r>
          </w:p>
          <w:p w14:paraId="7E5E60DB" w14:textId="34256888" w:rsidR="00915357" w:rsidRPr="000C4555" w:rsidRDefault="00915357" w:rsidP="00915357">
            <w:pPr>
              <w:rPr>
                <w:rFonts w:ascii="Times New Roman" w:hAnsi="Times New Roman" w:cs="Times New Roman"/>
                <w:sz w:val="22"/>
                <w:szCs w:val="22"/>
              </w:rPr>
            </w:pPr>
            <w:r w:rsidRPr="000C4555">
              <w:rPr>
                <w:rFonts w:ascii="Times New Roman" w:hAnsi="Times New Roman" w:cs="Times New Roman"/>
                <w:sz w:val="22"/>
                <w:szCs w:val="22"/>
              </w:rPr>
              <w:t>Mgr. Jiří SLANÝ</w:t>
            </w:r>
            <w:r w:rsidRPr="00235098">
              <w:rPr>
                <w:rFonts w:ascii="Times New Roman" w:hAnsi="Times New Roman" w:cs="Times New Roman"/>
                <w:sz w:val="22"/>
                <w:szCs w:val="22"/>
              </w:rPr>
              <w:t xml:space="preserve"> (od </w:t>
            </w:r>
            <w:r w:rsidR="00235098" w:rsidRPr="00235098">
              <w:rPr>
                <w:rFonts w:ascii="Times New Roman" w:hAnsi="Times New Roman" w:cs="Times New Roman"/>
                <w:sz w:val="22"/>
                <w:szCs w:val="22"/>
              </w:rPr>
              <w:t>srpna</w:t>
            </w:r>
            <w:r w:rsidRPr="00235098">
              <w:rPr>
                <w:rFonts w:ascii="Times New Roman" w:hAnsi="Times New Roman" w:cs="Times New Roman"/>
                <w:sz w:val="22"/>
                <w:szCs w:val="22"/>
              </w:rPr>
              <w:t> 2024)</w:t>
            </w:r>
          </w:p>
          <w:p w14:paraId="4DE90DCE" w14:textId="77777777" w:rsidR="00915357" w:rsidRPr="000C4555" w:rsidRDefault="00915357" w:rsidP="00915357">
            <w:pPr>
              <w:rPr>
                <w:rFonts w:ascii="Times New Roman" w:hAnsi="Times New Roman" w:cs="Times New Roman"/>
                <w:sz w:val="22"/>
                <w:szCs w:val="22"/>
              </w:rPr>
            </w:pPr>
            <w:r w:rsidRPr="000C4555">
              <w:rPr>
                <w:rFonts w:ascii="Times New Roman" w:hAnsi="Times New Roman" w:cs="Times New Roman"/>
                <w:sz w:val="22"/>
                <w:szCs w:val="22"/>
              </w:rPr>
              <w:t xml:space="preserve">Linda KLÍMKOVÁ, </w:t>
            </w:r>
            <w:proofErr w:type="spellStart"/>
            <w:r w:rsidRPr="000C4555">
              <w:rPr>
                <w:rFonts w:ascii="Times New Roman" w:hAnsi="Times New Roman" w:cs="Times New Roman"/>
                <w:sz w:val="22"/>
                <w:szCs w:val="22"/>
              </w:rPr>
              <w:t>DiS</w:t>
            </w:r>
            <w:proofErr w:type="spellEnd"/>
            <w:r w:rsidRPr="000C4555">
              <w:rPr>
                <w:rFonts w:ascii="Times New Roman" w:hAnsi="Times New Roman" w:cs="Times New Roman"/>
                <w:sz w:val="22"/>
                <w:szCs w:val="22"/>
              </w:rPr>
              <w:t>.</w:t>
            </w:r>
          </w:p>
          <w:p w14:paraId="00C3774C" w14:textId="77777777" w:rsidR="00915357" w:rsidRPr="000C4555" w:rsidRDefault="00915357" w:rsidP="00915357">
            <w:pPr>
              <w:rPr>
                <w:rFonts w:ascii="Times New Roman" w:hAnsi="Times New Roman" w:cs="Times New Roman"/>
                <w:sz w:val="22"/>
                <w:szCs w:val="22"/>
              </w:rPr>
            </w:pPr>
            <w:r w:rsidRPr="000C4555">
              <w:rPr>
                <w:rFonts w:ascii="Times New Roman" w:hAnsi="Times New Roman" w:cs="Times New Roman"/>
                <w:sz w:val="22"/>
                <w:szCs w:val="22"/>
              </w:rPr>
              <w:t>Petr PĚKNÍK</w:t>
            </w:r>
          </w:p>
          <w:p w14:paraId="4402F3DD" w14:textId="4E20A014" w:rsidR="00915357" w:rsidRPr="000C4555" w:rsidRDefault="00915357" w:rsidP="00915357">
            <w:pPr>
              <w:rPr>
                <w:rFonts w:ascii="Times New Roman" w:hAnsi="Times New Roman" w:cs="Times New Roman"/>
                <w:sz w:val="22"/>
                <w:szCs w:val="22"/>
              </w:rPr>
            </w:pPr>
            <w:r w:rsidRPr="000C4555">
              <w:rPr>
                <w:rFonts w:ascii="Times New Roman" w:hAnsi="Times New Roman" w:cs="Times New Roman"/>
                <w:sz w:val="22"/>
                <w:szCs w:val="22"/>
              </w:rPr>
              <w:t>Jakub SEDLÁČEK</w:t>
            </w:r>
          </w:p>
        </w:tc>
      </w:tr>
    </w:tbl>
    <w:p w14:paraId="69ED0463" w14:textId="77777777" w:rsidR="00915357" w:rsidRPr="000C4555" w:rsidRDefault="00915357">
      <w:pPr>
        <w:rPr>
          <w:rFonts w:ascii="Times New Roman" w:hAnsi="Times New Roman" w:cs="Times New Roman"/>
          <w:sz w:val="22"/>
          <w:szCs w:val="22"/>
        </w:rPr>
      </w:pPr>
    </w:p>
    <w:p w14:paraId="5E3E963F" w14:textId="77777777" w:rsidR="00915357" w:rsidRPr="000C4555" w:rsidRDefault="00915357">
      <w:pPr>
        <w:rPr>
          <w:rFonts w:ascii="Times New Roman" w:hAnsi="Times New Roman" w:cs="Times New Roman"/>
          <w:sz w:val="22"/>
          <w:szCs w:val="22"/>
        </w:rPr>
      </w:pPr>
    </w:p>
    <w:p w14:paraId="61A8FC03" w14:textId="77777777" w:rsidR="00915357" w:rsidRPr="000C4555" w:rsidRDefault="00915357">
      <w:pPr>
        <w:rPr>
          <w:rFonts w:ascii="Times New Roman" w:hAnsi="Times New Roman" w:cs="Times New Roman"/>
          <w:sz w:val="22"/>
          <w:szCs w:val="22"/>
        </w:rPr>
      </w:pPr>
    </w:p>
    <w:p w14:paraId="601D450E" w14:textId="77777777" w:rsidR="00915357" w:rsidRPr="000C4555" w:rsidRDefault="00915357">
      <w:pPr>
        <w:rPr>
          <w:rFonts w:ascii="Times New Roman" w:hAnsi="Times New Roman" w:cs="Times New Roman"/>
          <w:sz w:val="22"/>
          <w:szCs w:val="22"/>
        </w:rPr>
      </w:pPr>
    </w:p>
    <w:p w14:paraId="3A8F720E" w14:textId="77777777" w:rsidR="00915357" w:rsidRPr="000C4555" w:rsidRDefault="00915357">
      <w:pPr>
        <w:rPr>
          <w:rFonts w:ascii="Times New Roman" w:hAnsi="Times New Roman" w:cs="Times New Roman"/>
          <w:sz w:val="22"/>
          <w:szCs w:val="22"/>
        </w:rPr>
      </w:pPr>
    </w:p>
    <w:p w14:paraId="1896B34A" w14:textId="77777777" w:rsidR="00915357" w:rsidRPr="000C4555" w:rsidRDefault="00915357">
      <w:pPr>
        <w:rPr>
          <w:rFonts w:ascii="Times New Roman" w:hAnsi="Times New Roman" w:cs="Times New Roman"/>
          <w:sz w:val="22"/>
          <w:szCs w:val="22"/>
        </w:rPr>
      </w:pPr>
    </w:p>
    <w:p w14:paraId="770E7F64" w14:textId="77777777" w:rsidR="00104F46" w:rsidRDefault="00104F46">
      <w:pPr>
        <w:rPr>
          <w:rFonts w:ascii="Times New Roman" w:hAnsi="Times New Roman" w:cs="Times New Roman"/>
          <w:sz w:val="22"/>
          <w:szCs w:val="22"/>
        </w:rPr>
      </w:pPr>
    </w:p>
    <w:p w14:paraId="750B81B5" w14:textId="77777777" w:rsidR="008734B9" w:rsidRPr="000C4555" w:rsidRDefault="008734B9">
      <w:pPr>
        <w:rPr>
          <w:rFonts w:ascii="Times New Roman" w:hAnsi="Times New Roman" w:cs="Times New Roman"/>
          <w:sz w:val="22"/>
          <w:szCs w:val="22"/>
        </w:rPr>
      </w:pPr>
    </w:p>
    <w:p w14:paraId="370DA276" w14:textId="0470FF23" w:rsidR="00915357" w:rsidRPr="000C4555" w:rsidRDefault="00915357" w:rsidP="00104F46">
      <w:pPr>
        <w:pStyle w:val="Nadpis1"/>
        <w:numPr>
          <w:ilvl w:val="0"/>
          <w:numId w:val="25"/>
        </w:numPr>
        <w:rPr>
          <w:rFonts w:ascii="Times New Roman" w:hAnsi="Times New Roman" w:cs="Times New Roman"/>
          <w:color w:val="215E99" w:themeColor="text2" w:themeTint="BF"/>
        </w:rPr>
      </w:pPr>
      <w:bookmarkStart w:id="1" w:name="_Toc179822192"/>
      <w:r w:rsidRPr="000C4555">
        <w:rPr>
          <w:rFonts w:ascii="Times New Roman" w:hAnsi="Times New Roman" w:cs="Times New Roman"/>
          <w:color w:val="215E99" w:themeColor="text2" w:themeTint="BF"/>
        </w:rPr>
        <w:lastRenderedPageBreak/>
        <w:t>Rámcový popis personálního zabezpečení školy</w:t>
      </w:r>
      <w:bookmarkEnd w:id="1"/>
    </w:p>
    <w:p w14:paraId="5E8BBF0F" w14:textId="77777777" w:rsidR="00915357" w:rsidRPr="000C4555" w:rsidRDefault="00915357" w:rsidP="00915357">
      <w:pPr>
        <w:rPr>
          <w:rFonts w:ascii="Times New Roman" w:hAnsi="Times New Roman" w:cs="Times New Roman"/>
          <w:sz w:val="22"/>
          <w:szCs w:val="22"/>
        </w:rPr>
      </w:pPr>
    </w:p>
    <w:p w14:paraId="6095C559" w14:textId="77777777" w:rsidR="00915357" w:rsidRPr="000C4555" w:rsidRDefault="00915357" w:rsidP="00915357">
      <w:pPr>
        <w:rPr>
          <w:rFonts w:ascii="Times New Roman" w:hAnsi="Times New Roman" w:cs="Times New Roman"/>
          <w:b/>
          <w:bCs/>
          <w:sz w:val="22"/>
          <w:szCs w:val="22"/>
        </w:rPr>
      </w:pPr>
      <w:r w:rsidRPr="000C4555">
        <w:rPr>
          <w:rFonts w:ascii="Times New Roman" w:hAnsi="Times New Roman" w:cs="Times New Roman"/>
          <w:b/>
          <w:bCs/>
          <w:sz w:val="22"/>
          <w:szCs w:val="22"/>
        </w:rPr>
        <w:t xml:space="preserve">Přehled oborů vzdělání, které škola vyučuje v souladu se zápisem do školského rejstříku </w:t>
      </w:r>
    </w:p>
    <w:p w14:paraId="349BDB0A" w14:textId="1B3F65C5" w:rsidR="00915357" w:rsidRPr="000C4555" w:rsidRDefault="00915357" w:rsidP="00915357">
      <w:pPr>
        <w:rPr>
          <w:rFonts w:ascii="Times New Roman" w:hAnsi="Times New Roman" w:cs="Times New Roman"/>
          <w:sz w:val="22"/>
          <w:szCs w:val="22"/>
        </w:rPr>
      </w:pPr>
      <w:r w:rsidRPr="000C4555">
        <w:rPr>
          <w:rFonts w:ascii="Times New Roman" w:hAnsi="Times New Roman" w:cs="Times New Roman"/>
          <w:sz w:val="22"/>
          <w:szCs w:val="22"/>
        </w:rPr>
        <w:t xml:space="preserve">Ve školním roce 2023/2024 základní škola realizovala obor vzdělání 79-01-C/01 Základní škola. Vzdělávání probíhalo podle dokumentu „Škola spolu – Školní vzdělávací program pro základní vzdělávání“. Ve všech ročnících došlo k úpravě ŠVP, lze vyučovat metodou CLILL. </w:t>
      </w:r>
    </w:p>
    <w:p w14:paraId="268EEE38" w14:textId="54559037" w:rsidR="0080445F" w:rsidRPr="000C4555" w:rsidRDefault="00915357" w:rsidP="00915357">
      <w:pPr>
        <w:pStyle w:val="Zhlav"/>
        <w:rPr>
          <w:rFonts w:ascii="Times New Roman" w:eastAsia="Times New Roman" w:hAnsi="Times New Roman"/>
          <w:b/>
          <w:lang w:eastAsia="x-none"/>
        </w:rPr>
      </w:pPr>
      <w:r w:rsidRPr="000C4555">
        <w:rPr>
          <w:rFonts w:ascii="Times New Roman" w:eastAsia="Times New Roman" w:hAnsi="Times New Roman"/>
          <w:b/>
          <w:lang w:val="x-none" w:eastAsia="x-none"/>
        </w:rPr>
        <w:t xml:space="preserve">Učební plán </w:t>
      </w:r>
      <w:r w:rsidRPr="000C4555">
        <w:rPr>
          <w:rFonts w:ascii="Times New Roman" w:eastAsia="Times New Roman" w:hAnsi="Times New Roman"/>
          <w:b/>
          <w:lang w:eastAsia="x-none"/>
        </w:rPr>
        <w:t>„</w:t>
      </w:r>
      <w:r w:rsidRPr="000C4555">
        <w:rPr>
          <w:rFonts w:ascii="Times New Roman" w:eastAsia="Times New Roman" w:hAnsi="Times New Roman"/>
          <w:b/>
          <w:lang w:val="x-none" w:eastAsia="x-none"/>
        </w:rPr>
        <w:t>ŠKOLA SPOLU</w:t>
      </w:r>
      <w:r w:rsidRPr="000C4555">
        <w:rPr>
          <w:rFonts w:ascii="Times New Roman" w:eastAsia="Times New Roman" w:hAnsi="Times New Roman"/>
          <w:b/>
          <w:lang w:eastAsia="x-none"/>
        </w:rPr>
        <w:t xml:space="preserve"> </w:t>
      </w:r>
      <w:r w:rsidRPr="000C4555">
        <w:rPr>
          <w:rFonts w:ascii="Times New Roman" w:eastAsia="Times New Roman" w:hAnsi="Times New Roman"/>
          <w:b/>
          <w:lang w:val="x-none" w:eastAsia="x-none"/>
        </w:rPr>
        <w:t xml:space="preserve">- Školního vzdělávacího programu pro </w:t>
      </w:r>
      <w:r w:rsidRPr="000C4555">
        <w:rPr>
          <w:rFonts w:ascii="Times New Roman" w:eastAsia="Times New Roman" w:hAnsi="Times New Roman"/>
          <w:b/>
          <w:lang w:eastAsia="x-none"/>
        </w:rPr>
        <w:t xml:space="preserve">základní vzdělávání“ pro </w:t>
      </w:r>
      <w:r w:rsidRPr="000C4555">
        <w:rPr>
          <w:rFonts w:ascii="Times New Roman" w:eastAsia="Times New Roman" w:hAnsi="Times New Roman"/>
          <w:b/>
          <w:lang w:val="x-none" w:eastAsia="x-none"/>
        </w:rPr>
        <w:t xml:space="preserve">první stupeň </w:t>
      </w:r>
      <w:r w:rsidRPr="000C4555">
        <w:rPr>
          <w:rFonts w:ascii="Times New Roman" w:eastAsia="Times New Roman" w:hAnsi="Times New Roman"/>
          <w:b/>
          <w:lang w:eastAsia="x-none"/>
        </w:rPr>
        <w:t>platný</w:t>
      </w:r>
      <w:r w:rsidRPr="000C4555">
        <w:rPr>
          <w:rFonts w:ascii="Times New Roman" w:eastAsia="Times New Roman" w:hAnsi="Times New Roman"/>
          <w:b/>
          <w:lang w:val="x-none" w:eastAsia="x-none"/>
        </w:rPr>
        <w:t xml:space="preserve"> od 1. 9. 20</w:t>
      </w:r>
      <w:r w:rsidRPr="000C4555">
        <w:rPr>
          <w:rFonts w:ascii="Times New Roman" w:eastAsia="Times New Roman" w:hAnsi="Times New Roman"/>
          <w:b/>
          <w:lang w:eastAsia="x-none"/>
        </w:rPr>
        <w:t>19 (pro rok 202</w:t>
      </w:r>
      <w:r w:rsidR="0021594D">
        <w:rPr>
          <w:rFonts w:ascii="Times New Roman" w:eastAsia="Times New Roman" w:hAnsi="Times New Roman"/>
          <w:b/>
          <w:lang w:eastAsia="x-none"/>
        </w:rPr>
        <w:t>3</w:t>
      </w:r>
      <w:r w:rsidRPr="000C4555">
        <w:rPr>
          <w:rFonts w:ascii="Times New Roman" w:eastAsia="Times New Roman" w:hAnsi="Times New Roman"/>
          <w:b/>
          <w:lang w:eastAsia="x-none"/>
        </w:rPr>
        <w:t>/202</w:t>
      </w:r>
      <w:r w:rsidR="0021594D">
        <w:rPr>
          <w:rFonts w:ascii="Times New Roman" w:eastAsia="Times New Roman" w:hAnsi="Times New Roman"/>
          <w:b/>
          <w:lang w:eastAsia="x-none"/>
        </w:rPr>
        <w:t>4</w:t>
      </w:r>
      <w:r w:rsidRPr="000C4555">
        <w:rPr>
          <w:rFonts w:ascii="Times New Roman" w:eastAsia="Times New Roman" w:hAnsi="Times New Roman"/>
          <w:b/>
          <w:lang w:eastAsia="x-none"/>
        </w:rPr>
        <w:t xml:space="preserve"> se vztahuje pouze na </w:t>
      </w:r>
      <w:r w:rsidR="003A0FE0">
        <w:rPr>
          <w:rFonts w:ascii="Times New Roman" w:eastAsia="Times New Roman" w:hAnsi="Times New Roman"/>
          <w:b/>
          <w:lang w:eastAsia="x-none"/>
        </w:rPr>
        <w:t>3</w:t>
      </w:r>
      <w:r w:rsidRPr="000C4555">
        <w:rPr>
          <w:rFonts w:ascii="Times New Roman" w:eastAsia="Times New Roman" w:hAnsi="Times New Roman"/>
          <w:b/>
          <w:lang w:eastAsia="x-none"/>
        </w:rPr>
        <w:t>. ročník)</w:t>
      </w:r>
    </w:p>
    <w:tbl>
      <w:tblPr>
        <w:tblW w:w="8997" w:type="dxa"/>
        <w:tblInd w:w="55" w:type="dxa"/>
        <w:tblCellMar>
          <w:left w:w="70" w:type="dxa"/>
          <w:right w:w="70" w:type="dxa"/>
        </w:tblCellMar>
        <w:tblLook w:val="04A0" w:firstRow="1" w:lastRow="0" w:firstColumn="1" w:lastColumn="0" w:noHBand="0" w:noVBand="1"/>
      </w:tblPr>
      <w:tblGrid>
        <w:gridCol w:w="1860"/>
        <w:gridCol w:w="1786"/>
        <w:gridCol w:w="627"/>
        <w:gridCol w:w="627"/>
        <w:gridCol w:w="627"/>
        <w:gridCol w:w="627"/>
        <w:gridCol w:w="627"/>
        <w:gridCol w:w="1108"/>
        <w:gridCol w:w="1108"/>
      </w:tblGrid>
      <w:tr w:rsidR="009056A4" w:rsidRPr="000C4555" w14:paraId="4CB8C384" w14:textId="77777777" w:rsidTr="00235098">
        <w:trPr>
          <w:trHeight w:val="1540"/>
        </w:trPr>
        <w:tc>
          <w:tcPr>
            <w:tcW w:w="1896" w:type="dxa"/>
            <w:tcBorders>
              <w:top w:val="single" w:sz="8" w:space="0" w:color="auto"/>
              <w:left w:val="single" w:sz="8" w:space="0" w:color="auto"/>
              <w:bottom w:val="single" w:sz="8" w:space="0" w:color="auto"/>
              <w:right w:val="single" w:sz="8" w:space="0" w:color="auto"/>
            </w:tcBorders>
            <w:shd w:val="clear" w:color="auto" w:fill="DAE9F7" w:themeFill="text2" w:themeFillTint="1A"/>
            <w:vAlign w:val="center"/>
            <w:hideMark/>
          </w:tcPr>
          <w:p w14:paraId="07815F8A" w14:textId="77777777" w:rsidR="00915357" w:rsidRPr="000C4555" w:rsidRDefault="00915357" w:rsidP="003E4542">
            <w:pPr>
              <w:jc w:val="center"/>
              <w:rPr>
                <w:rFonts w:ascii="Times New Roman" w:hAnsi="Times New Roman" w:cs="Times New Roman"/>
                <w:b/>
                <w:bCs/>
                <w:sz w:val="22"/>
                <w:szCs w:val="22"/>
              </w:rPr>
            </w:pPr>
            <w:bookmarkStart w:id="2" w:name="_Hlk147432831"/>
            <w:r w:rsidRPr="000C4555">
              <w:rPr>
                <w:rFonts w:ascii="Times New Roman" w:hAnsi="Times New Roman" w:cs="Times New Roman"/>
                <w:b/>
                <w:bCs/>
                <w:sz w:val="22"/>
                <w:szCs w:val="22"/>
              </w:rPr>
              <w:t>Vzdělávací oblast</w:t>
            </w:r>
          </w:p>
        </w:tc>
        <w:tc>
          <w:tcPr>
            <w:tcW w:w="1820" w:type="dxa"/>
            <w:tcBorders>
              <w:top w:val="single" w:sz="8" w:space="0" w:color="auto"/>
              <w:left w:val="nil"/>
              <w:bottom w:val="single" w:sz="8" w:space="0" w:color="auto"/>
              <w:right w:val="single" w:sz="8" w:space="0" w:color="auto"/>
            </w:tcBorders>
            <w:shd w:val="clear" w:color="auto" w:fill="DAE9F7" w:themeFill="text2" w:themeFillTint="1A"/>
            <w:noWrap/>
            <w:vAlign w:val="center"/>
            <w:hideMark/>
          </w:tcPr>
          <w:p w14:paraId="093ADE51" w14:textId="77777777" w:rsidR="00915357" w:rsidRPr="000C4555" w:rsidRDefault="00915357" w:rsidP="003E4542">
            <w:pPr>
              <w:jc w:val="center"/>
              <w:rPr>
                <w:rFonts w:ascii="Times New Roman" w:hAnsi="Times New Roman" w:cs="Times New Roman"/>
                <w:b/>
                <w:bCs/>
                <w:sz w:val="22"/>
                <w:szCs w:val="22"/>
              </w:rPr>
            </w:pPr>
            <w:r w:rsidRPr="000C4555">
              <w:rPr>
                <w:rFonts w:ascii="Times New Roman" w:hAnsi="Times New Roman" w:cs="Times New Roman"/>
                <w:b/>
                <w:bCs/>
                <w:sz w:val="22"/>
                <w:szCs w:val="22"/>
              </w:rPr>
              <w:t>Vyučovací předmět</w:t>
            </w:r>
          </w:p>
        </w:tc>
        <w:tc>
          <w:tcPr>
            <w:tcW w:w="619" w:type="dxa"/>
            <w:tcBorders>
              <w:top w:val="single" w:sz="8" w:space="0" w:color="auto"/>
              <w:left w:val="nil"/>
              <w:bottom w:val="single" w:sz="8" w:space="0" w:color="auto"/>
              <w:right w:val="single" w:sz="8" w:space="0" w:color="auto"/>
            </w:tcBorders>
            <w:shd w:val="clear" w:color="auto" w:fill="DAE9F7" w:themeFill="text2" w:themeFillTint="1A"/>
            <w:noWrap/>
            <w:textDirection w:val="btLr"/>
            <w:vAlign w:val="center"/>
            <w:hideMark/>
          </w:tcPr>
          <w:p w14:paraId="326F9135" w14:textId="77777777" w:rsidR="00915357" w:rsidRPr="000C4555" w:rsidRDefault="00915357"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1. ročník</w:t>
            </w:r>
          </w:p>
        </w:tc>
        <w:tc>
          <w:tcPr>
            <w:tcW w:w="619" w:type="dxa"/>
            <w:tcBorders>
              <w:top w:val="single" w:sz="8" w:space="0" w:color="auto"/>
              <w:left w:val="nil"/>
              <w:bottom w:val="single" w:sz="8" w:space="0" w:color="auto"/>
              <w:right w:val="single" w:sz="8" w:space="0" w:color="auto"/>
            </w:tcBorders>
            <w:shd w:val="clear" w:color="auto" w:fill="DAE9F7" w:themeFill="text2" w:themeFillTint="1A"/>
            <w:noWrap/>
            <w:textDirection w:val="btLr"/>
            <w:vAlign w:val="center"/>
            <w:hideMark/>
          </w:tcPr>
          <w:p w14:paraId="7D22788A" w14:textId="77777777" w:rsidR="00915357" w:rsidRPr="000C4555" w:rsidRDefault="00915357"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2. ročník</w:t>
            </w:r>
          </w:p>
        </w:tc>
        <w:tc>
          <w:tcPr>
            <w:tcW w:w="619" w:type="dxa"/>
            <w:tcBorders>
              <w:top w:val="single" w:sz="8" w:space="0" w:color="auto"/>
              <w:left w:val="nil"/>
              <w:bottom w:val="single" w:sz="8" w:space="0" w:color="auto"/>
              <w:right w:val="single" w:sz="8" w:space="0" w:color="auto"/>
            </w:tcBorders>
            <w:shd w:val="clear" w:color="auto" w:fill="DAE9F7" w:themeFill="text2" w:themeFillTint="1A"/>
            <w:noWrap/>
            <w:textDirection w:val="btLr"/>
            <w:vAlign w:val="center"/>
            <w:hideMark/>
          </w:tcPr>
          <w:p w14:paraId="2E77419E" w14:textId="77777777" w:rsidR="00915357" w:rsidRPr="000C4555" w:rsidRDefault="00915357"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3. ročník</w:t>
            </w:r>
          </w:p>
        </w:tc>
        <w:tc>
          <w:tcPr>
            <w:tcW w:w="619" w:type="dxa"/>
            <w:tcBorders>
              <w:top w:val="single" w:sz="8" w:space="0" w:color="auto"/>
              <w:left w:val="nil"/>
              <w:bottom w:val="single" w:sz="8" w:space="0" w:color="auto"/>
              <w:right w:val="single" w:sz="8" w:space="0" w:color="auto"/>
            </w:tcBorders>
            <w:shd w:val="clear" w:color="auto" w:fill="DAE9F7" w:themeFill="text2" w:themeFillTint="1A"/>
            <w:noWrap/>
            <w:textDirection w:val="btLr"/>
            <w:vAlign w:val="center"/>
            <w:hideMark/>
          </w:tcPr>
          <w:p w14:paraId="301D0B10" w14:textId="77777777" w:rsidR="00915357" w:rsidRPr="000C4555" w:rsidRDefault="00915357"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4. ročník</w:t>
            </w:r>
          </w:p>
        </w:tc>
        <w:tc>
          <w:tcPr>
            <w:tcW w:w="619" w:type="dxa"/>
            <w:tcBorders>
              <w:top w:val="single" w:sz="8" w:space="0" w:color="auto"/>
              <w:left w:val="nil"/>
              <w:bottom w:val="single" w:sz="8" w:space="0" w:color="auto"/>
              <w:right w:val="single" w:sz="8" w:space="0" w:color="auto"/>
            </w:tcBorders>
            <w:shd w:val="clear" w:color="auto" w:fill="DAE9F7" w:themeFill="text2" w:themeFillTint="1A"/>
            <w:noWrap/>
            <w:textDirection w:val="btLr"/>
            <w:vAlign w:val="center"/>
            <w:hideMark/>
          </w:tcPr>
          <w:p w14:paraId="653E3549" w14:textId="77777777" w:rsidR="00915357" w:rsidRPr="000C4555" w:rsidRDefault="00915357"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5. ročník</w:t>
            </w:r>
          </w:p>
        </w:tc>
        <w:tc>
          <w:tcPr>
            <w:tcW w:w="1093" w:type="dxa"/>
            <w:tcBorders>
              <w:top w:val="single" w:sz="8" w:space="0" w:color="auto"/>
              <w:left w:val="nil"/>
              <w:bottom w:val="single" w:sz="8" w:space="0" w:color="auto"/>
              <w:right w:val="single" w:sz="8" w:space="0" w:color="auto"/>
            </w:tcBorders>
            <w:shd w:val="clear" w:color="auto" w:fill="DAE9F7" w:themeFill="text2" w:themeFillTint="1A"/>
            <w:textDirection w:val="btLr"/>
            <w:vAlign w:val="center"/>
            <w:hideMark/>
          </w:tcPr>
          <w:p w14:paraId="75A36EA7" w14:textId="77777777" w:rsidR="00DB1235" w:rsidRPr="000C4555" w:rsidRDefault="00915357"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 xml:space="preserve">Disponibilní </w:t>
            </w:r>
          </w:p>
          <w:p w14:paraId="1E8F0E82" w14:textId="68508FA4" w:rsidR="00915357" w:rsidRPr="000C4555" w:rsidRDefault="00915357"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hodiny</w:t>
            </w:r>
          </w:p>
        </w:tc>
        <w:tc>
          <w:tcPr>
            <w:tcW w:w="1093" w:type="dxa"/>
            <w:tcBorders>
              <w:top w:val="single" w:sz="8" w:space="0" w:color="auto"/>
              <w:left w:val="nil"/>
              <w:bottom w:val="single" w:sz="8" w:space="0" w:color="auto"/>
              <w:right w:val="single" w:sz="8" w:space="0" w:color="auto"/>
            </w:tcBorders>
            <w:shd w:val="clear" w:color="auto" w:fill="DAE9F7" w:themeFill="text2" w:themeFillTint="1A"/>
            <w:textDirection w:val="btLr"/>
            <w:vAlign w:val="center"/>
            <w:hideMark/>
          </w:tcPr>
          <w:p w14:paraId="3061D71D" w14:textId="77777777" w:rsidR="00DB1235" w:rsidRPr="000C4555" w:rsidRDefault="00915357"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 xml:space="preserve">Celkový počet </w:t>
            </w:r>
          </w:p>
          <w:p w14:paraId="712C54A9" w14:textId="19D8E1F9" w:rsidR="00915357" w:rsidRPr="000C4555" w:rsidRDefault="00915357"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hodin</w:t>
            </w:r>
          </w:p>
        </w:tc>
      </w:tr>
      <w:tr w:rsidR="00915357" w:rsidRPr="000C4555" w14:paraId="40215293" w14:textId="77777777" w:rsidTr="00235098">
        <w:trPr>
          <w:trHeight w:val="560"/>
        </w:trPr>
        <w:tc>
          <w:tcPr>
            <w:tcW w:w="1896" w:type="dxa"/>
            <w:tcBorders>
              <w:top w:val="nil"/>
              <w:left w:val="single" w:sz="8" w:space="0" w:color="auto"/>
              <w:bottom w:val="nil"/>
              <w:right w:val="single" w:sz="8" w:space="0" w:color="auto"/>
            </w:tcBorders>
            <w:shd w:val="clear" w:color="auto" w:fill="auto"/>
            <w:vAlign w:val="center"/>
            <w:hideMark/>
          </w:tcPr>
          <w:p w14:paraId="67317CFC"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Jazyk</w:t>
            </w:r>
          </w:p>
        </w:tc>
        <w:tc>
          <w:tcPr>
            <w:tcW w:w="1820" w:type="dxa"/>
            <w:tcBorders>
              <w:top w:val="nil"/>
              <w:left w:val="nil"/>
              <w:bottom w:val="nil"/>
              <w:right w:val="single" w:sz="8" w:space="0" w:color="auto"/>
            </w:tcBorders>
            <w:shd w:val="clear" w:color="auto" w:fill="auto"/>
            <w:vAlign w:val="center"/>
            <w:hideMark/>
          </w:tcPr>
          <w:p w14:paraId="7094CE2C"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Český jazyk</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B66D24"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9</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85BAFF"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7+2</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6395F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7+2</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7CE99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5+2</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1A1CEC"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5+2</w:t>
            </w:r>
          </w:p>
        </w:tc>
        <w:tc>
          <w:tcPr>
            <w:tcW w:w="10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D4661E"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8</w:t>
            </w:r>
          </w:p>
        </w:tc>
        <w:tc>
          <w:tcPr>
            <w:tcW w:w="10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5E8BAD"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r>
      <w:tr w:rsidR="00915357" w:rsidRPr="000C4555" w14:paraId="0ED4FFFD" w14:textId="77777777" w:rsidTr="00235098">
        <w:trPr>
          <w:trHeight w:val="394"/>
        </w:trPr>
        <w:tc>
          <w:tcPr>
            <w:tcW w:w="1896" w:type="dxa"/>
            <w:tcBorders>
              <w:top w:val="nil"/>
              <w:left w:val="single" w:sz="8" w:space="0" w:color="auto"/>
              <w:bottom w:val="nil"/>
              <w:right w:val="single" w:sz="8" w:space="0" w:color="auto"/>
            </w:tcBorders>
            <w:shd w:val="clear" w:color="auto" w:fill="auto"/>
            <w:vAlign w:val="center"/>
            <w:hideMark/>
          </w:tcPr>
          <w:p w14:paraId="5969AC5D"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a jazyková komunikace</w:t>
            </w:r>
          </w:p>
        </w:tc>
        <w:tc>
          <w:tcPr>
            <w:tcW w:w="1820" w:type="dxa"/>
            <w:tcBorders>
              <w:top w:val="nil"/>
              <w:left w:val="nil"/>
              <w:bottom w:val="single" w:sz="8" w:space="0" w:color="auto"/>
              <w:right w:val="single" w:sz="8" w:space="0" w:color="auto"/>
            </w:tcBorders>
            <w:shd w:val="clear" w:color="auto" w:fill="auto"/>
            <w:vAlign w:val="center"/>
            <w:hideMark/>
          </w:tcPr>
          <w:p w14:paraId="46065941"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a literatura</w:t>
            </w:r>
          </w:p>
        </w:tc>
        <w:tc>
          <w:tcPr>
            <w:tcW w:w="619" w:type="dxa"/>
            <w:vMerge/>
            <w:tcBorders>
              <w:top w:val="nil"/>
              <w:left w:val="single" w:sz="8" w:space="0" w:color="auto"/>
              <w:bottom w:val="single" w:sz="8" w:space="0" w:color="000000"/>
              <w:right w:val="single" w:sz="8" w:space="0" w:color="auto"/>
            </w:tcBorders>
            <w:vAlign w:val="center"/>
            <w:hideMark/>
          </w:tcPr>
          <w:p w14:paraId="7C9AFAE9"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6098B6DA"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5DABACEC"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1E15D0DF"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45FACD82" w14:textId="77777777" w:rsidR="00915357" w:rsidRPr="000C4555" w:rsidRDefault="00915357" w:rsidP="000870F6">
            <w:pPr>
              <w:jc w:val="center"/>
              <w:rPr>
                <w:rFonts w:ascii="Times New Roman" w:hAnsi="Times New Roman" w:cs="Times New Roman"/>
                <w:sz w:val="22"/>
                <w:szCs w:val="22"/>
              </w:rPr>
            </w:pPr>
          </w:p>
        </w:tc>
        <w:tc>
          <w:tcPr>
            <w:tcW w:w="1093" w:type="dxa"/>
            <w:vMerge/>
            <w:tcBorders>
              <w:top w:val="nil"/>
              <w:left w:val="single" w:sz="8" w:space="0" w:color="auto"/>
              <w:bottom w:val="single" w:sz="8" w:space="0" w:color="000000"/>
              <w:right w:val="single" w:sz="8" w:space="0" w:color="auto"/>
            </w:tcBorders>
            <w:vAlign w:val="center"/>
            <w:hideMark/>
          </w:tcPr>
          <w:p w14:paraId="41AACD8B" w14:textId="77777777" w:rsidR="00915357" w:rsidRPr="000C4555" w:rsidRDefault="00915357" w:rsidP="000870F6">
            <w:pPr>
              <w:jc w:val="center"/>
              <w:rPr>
                <w:rFonts w:ascii="Times New Roman" w:hAnsi="Times New Roman" w:cs="Times New Roman"/>
                <w:sz w:val="22"/>
                <w:szCs w:val="22"/>
              </w:rPr>
            </w:pPr>
          </w:p>
        </w:tc>
        <w:tc>
          <w:tcPr>
            <w:tcW w:w="1093" w:type="dxa"/>
            <w:vMerge/>
            <w:tcBorders>
              <w:top w:val="nil"/>
              <w:left w:val="single" w:sz="8" w:space="0" w:color="auto"/>
              <w:bottom w:val="single" w:sz="8" w:space="0" w:color="000000"/>
              <w:right w:val="single" w:sz="8" w:space="0" w:color="auto"/>
            </w:tcBorders>
            <w:vAlign w:val="center"/>
            <w:hideMark/>
          </w:tcPr>
          <w:p w14:paraId="509C14C1" w14:textId="77777777" w:rsidR="00915357" w:rsidRPr="000C4555" w:rsidRDefault="00915357" w:rsidP="000870F6">
            <w:pPr>
              <w:jc w:val="center"/>
              <w:rPr>
                <w:rFonts w:ascii="Times New Roman" w:hAnsi="Times New Roman" w:cs="Times New Roman"/>
                <w:sz w:val="22"/>
                <w:szCs w:val="22"/>
              </w:rPr>
            </w:pPr>
          </w:p>
        </w:tc>
      </w:tr>
      <w:tr w:rsidR="00915357" w:rsidRPr="000C4555" w14:paraId="21A9BE1A" w14:textId="77777777" w:rsidTr="00235098">
        <w:trPr>
          <w:trHeight w:val="300"/>
        </w:trPr>
        <w:tc>
          <w:tcPr>
            <w:tcW w:w="1896" w:type="dxa"/>
            <w:tcBorders>
              <w:top w:val="nil"/>
              <w:left w:val="single" w:sz="8" w:space="0" w:color="auto"/>
              <w:bottom w:val="single" w:sz="8" w:space="0" w:color="000000"/>
              <w:right w:val="single" w:sz="8" w:space="0" w:color="auto"/>
            </w:tcBorders>
            <w:shd w:val="clear" w:color="auto" w:fill="auto"/>
            <w:vAlign w:val="center"/>
            <w:hideMark/>
          </w:tcPr>
          <w:p w14:paraId="1C6D5884" w14:textId="40B15BD4" w:rsidR="00915357" w:rsidRPr="000C4555" w:rsidRDefault="00915357" w:rsidP="000870F6">
            <w:pPr>
              <w:jc w:val="center"/>
              <w:rPr>
                <w:rFonts w:ascii="Times New Roman" w:hAnsi="Times New Roman" w:cs="Times New Roman"/>
                <w:sz w:val="22"/>
                <w:szCs w:val="22"/>
              </w:rPr>
            </w:pPr>
          </w:p>
        </w:tc>
        <w:tc>
          <w:tcPr>
            <w:tcW w:w="1820" w:type="dxa"/>
            <w:tcBorders>
              <w:top w:val="nil"/>
              <w:left w:val="nil"/>
              <w:bottom w:val="single" w:sz="8" w:space="0" w:color="auto"/>
              <w:right w:val="single" w:sz="8" w:space="0" w:color="auto"/>
            </w:tcBorders>
            <w:shd w:val="clear" w:color="auto" w:fill="auto"/>
            <w:noWrap/>
            <w:vAlign w:val="center"/>
            <w:hideMark/>
          </w:tcPr>
          <w:p w14:paraId="29E97DFF"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Anglický jazyk</w:t>
            </w:r>
          </w:p>
        </w:tc>
        <w:tc>
          <w:tcPr>
            <w:tcW w:w="619" w:type="dxa"/>
            <w:tcBorders>
              <w:top w:val="nil"/>
              <w:left w:val="nil"/>
              <w:bottom w:val="single" w:sz="8" w:space="0" w:color="auto"/>
              <w:right w:val="single" w:sz="8" w:space="0" w:color="auto"/>
            </w:tcBorders>
            <w:shd w:val="clear" w:color="auto" w:fill="auto"/>
            <w:noWrap/>
            <w:vAlign w:val="center"/>
            <w:hideMark/>
          </w:tcPr>
          <w:p w14:paraId="7D936265"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0+1</w:t>
            </w:r>
          </w:p>
        </w:tc>
        <w:tc>
          <w:tcPr>
            <w:tcW w:w="619" w:type="dxa"/>
            <w:tcBorders>
              <w:top w:val="nil"/>
              <w:left w:val="nil"/>
              <w:bottom w:val="single" w:sz="8" w:space="0" w:color="auto"/>
              <w:right w:val="single" w:sz="8" w:space="0" w:color="auto"/>
            </w:tcBorders>
            <w:shd w:val="clear" w:color="auto" w:fill="auto"/>
            <w:noWrap/>
            <w:vAlign w:val="center"/>
            <w:hideMark/>
          </w:tcPr>
          <w:p w14:paraId="1A32B6D4"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0+1</w:t>
            </w:r>
          </w:p>
        </w:tc>
        <w:tc>
          <w:tcPr>
            <w:tcW w:w="619" w:type="dxa"/>
            <w:tcBorders>
              <w:top w:val="nil"/>
              <w:left w:val="nil"/>
              <w:bottom w:val="single" w:sz="8" w:space="0" w:color="auto"/>
              <w:right w:val="single" w:sz="8" w:space="0" w:color="auto"/>
            </w:tcBorders>
            <w:shd w:val="clear" w:color="auto" w:fill="auto"/>
            <w:noWrap/>
            <w:vAlign w:val="center"/>
            <w:hideMark/>
          </w:tcPr>
          <w:p w14:paraId="269C995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619" w:type="dxa"/>
            <w:tcBorders>
              <w:top w:val="nil"/>
              <w:left w:val="nil"/>
              <w:bottom w:val="single" w:sz="8" w:space="0" w:color="auto"/>
              <w:right w:val="single" w:sz="8" w:space="0" w:color="auto"/>
            </w:tcBorders>
            <w:shd w:val="clear" w:color="auto" w:fill="auto"/>
            <w:noWrap/>
            <w:vAlign w:val="center"/>
            <w:hideMark/>
          </w:tcPr>
          <w:p w14:paraId="60B36C8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619" w:type="dxa"/>
            <w:tcBorders>
              <w:top w:val="nil"/>
              <w:left w:val="nil"/>
              <w:bottom w:val="single" w:sz="8" w:space="0" w:color="auto"/>
              <w:right w:val="single" w:sz="8" w:space="0" w:color="auto"/>
            </w:tcBorders>
            <w:shd w:val="clear" w:color="auto" w:fill="auto"/>
            <w:noWrap/>
            <w:vAlign w:val="center"/>
            <w:hideMark/>
          </w:tcPr>
          <w:p w14:paraId="5E5773A6"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1093" w:type="dxa"/>
            <w:tcBorders>
              <w:top w:val="nil"/>
              <w:left w:val="nil"/>
              <w:bottom w:val="single" w:sz="8" w:space="0" w:color="auto"/>
              <w:right w:val="single" w:sz="8" w:space="0" w:color="auto"/>
            </w:tcBorders>
            <w:shd w:val="clear" w:color="auto" w:fill="auto"/>
            <w:noWrap/>
            <w:vAlign w:val="center"/>
            <w:hideMark/>
          </w:tcPr>
          <w:p w14:paraId="5BFC83C4"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14:paraId="0157D59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r>
      <w:tr w:rsidR="00915357" w:rsidRPr="000C4555" w14:paraId="738C3176" w14:textId="77777777" w:rsidTr="00235098">
        <w:trPr>
          <w:trHeight w:val="560"/>
        </w:trPr>
        <w:tc>
          <w:tcPr>
            <w:tcW w:w="1896" w:type="dxa"/>
            <w:tcBorders>
              <w:top w:val="nil"/>
              <w:left w:val="single" w:sz="8" w:space="0" w:color="auto"/>
              <w:bottom w:val="nil"/>
              <w:right w:val="single" w:sz="8" w:space="0" w:color="auto"/>
            </w:tcBorders>
            <w:shd w:val="clear" w:color="auto" w:fill="auto"/>
            <w:vAlign w:val="center"/>
            <w:hideMark/>
          </w:tcPr>
          <w:p w14:paraId="07EEA06D"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Matematika</w:t>
            </w:r>
          </w:p>
        </w:tc>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14:paraId="688D1E52"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Matematika</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D11223"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B17885"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695BCF"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F3F7B4"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72969F"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10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0930A0"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10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9B1BF3"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24</w:t>
            </w:r>
          </w:p>
        </w:tc>
      </w:tr>
      <w:tr w:rsidR="00915357" w:rsidRPr="000C4555" w14:paraId="1FA8314D" w14:textId="77777777" w:rsidTr="00235098">
        <w:trPr>
          <w:trHeight w:val="46"/>
        </w:trPr>
        <w:tc>
          <w:tcPr>
            <w:tcW w:w="1896" w:type="dxa"/>
            <w:tcBorders>
              <w:top w:val="nil"/>
              <w:left w:val="single" w:sz="8" w:space="0" w:color="auto"/>
              <w:bottom w:val="single" w:sz="8" w:space="0" w:color="auto"/>
              <w:right w:val="single" w:sz="8" w:space="0" w:color="auto"/>
            </w:tcBorders>
            <w:shd w:val="clear" w:color="auto" w:fill="auto"/>
            <w:vAlign w:val="center"/>
            <w:hideMark/>
          </w:tcPr>
          <w:p w14:paraId="64526331"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a její aplikace</w:t>
            </w:r>
          </w:p>
        </w:tc>
        <w:tc>
          <w:tcPr>
            <w:tcW w:w="1820" w:type="dxa"/>
            <w:vMerge/>
            <w:tcBorders>
              <w:top w:val="nil"/>
              <w:left w:val="single" w:sz="8" w:space="0" w:color="auto"/>
              <w:bottom w:val="single" w:sz="8" w:space="0" w:color="000000"/>
              <w:right w:val="single" w:sz="8" w:space="0" w:color="auto"/>
            </w:tcBorders>
            <w:vAlign w:val="center"/>
            <w:hideMark/>
          </w:tcPr>
          <w:p w14:paraId="47B43B39"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6850CD2D"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7EDC1E85"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5D8BD916"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59141C19"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7386D5A1" w14:textId="77777777" w:rsidR="00915357" w:rsidRPr="000C4555" w:rsidRDefault="00915357" w:rsidP="000870F6">
            <w:pPr>
              <w:jc w:val="center"/>
              <w:rPr>
                <w:rFonts w:ascii="Times New Roman" w:hAnsi="Times New Roman" w:cs="Times New Roman"/>
                <w:sz w:val="22"/>
                <w:szCs w:val="22"/>
              </w:rPr>
            </w:pPr>
          </w:p>
        </w:tc>
        <w:tc>
          <w:tcPr>
            <w:tcW w:w="1093" w:type="dxa"/>
            <w:vMerge/>
            <w:tcBorders>
              <w:top w:val="nil"/>
              <w:left w:val="single" w:sz="8" w:space="0" w:color="auto"/>
              <w:bottom w:val="single" w:sz="8" w:space="0" w:color="000000"/>
              <w:right w:val="single" w:sz="8" w:space="0" w:color="auto"/>
            </w:tcBorders>
            <w:vAlign w:val="center"/>
            <w:hideMark/>
          </w:tcPr>
          <w:p w14:paraId="16BE6692" w14:textId="77777777" w:rsidR="00915357" w:rsidRPr="000C4555" w:rsidRDefault="00915357" w:rsidP="000870F6">
            <w:pPr>
              <w:jc w:val="center"/>
              <w:rPr>
                <w:rFonts w:ascii="Times New Roman" w:hAnsi="Times New Roman" w:cs="Times New Roman"/>
                <w:sz w:val="22"/>
                <w:szCs w:val="22"/>
              </w:rPr>
            </w:pPr>
          </w:p>
        </w:tc>
        <w:tc>
          <w:tcPr>
            <w:tcW w:w="1093" w:type="dxa"/>
            <w:vMerge/>
            <w:tcBorders>
              <w:top w:val="nil"/>
              <w:left w:val="single" w:sz="8" w:space="0" w:color="auto"/>
              <w:bottom w:val="single" w:sz="8" w:space="0" w:color="000000"/>
              <w:right w:val="single" w:sz="8" w:space="0" w:color="auto"/>
            </w:tcBorders>
            <w:vAlign w:val="center"/>
            <w:hideMark/>
          </w:tcPr>
          <w:p w14:paraId="2171A3DE" w14:textId="77777777" w:rsidR="00915357" w:rsidRPr="000C4555" w:rsidRDefault="00915357" w:rsidP="000870F6">
            <w:pPr>
              <w:jc w:val="center"/>
              <w:rPr>
                <w:rFonts w:ascii="Times New Roman" w:hAnsi="Times New Roman" w:cs="Times New Roman"/>
                <w:sz w:val="22"/>
                <w:szCs w:val="22"/>
              </w:rPr>
            </w:pPr>
          </w:p>
        </w:tc>
      </w:tr>
      <w:tr w:rsidR="00915357" w:rsidRPr="000C4555" w14:paraId="492B1424" w14:textId="77777777" w:rsidTr="00235098">
        <w:trPr>
          <w:trHeight w:val="560"/>
        </w:trPr>
        <w:tc>
          <w:tcPr>
            <w:tcW w:w="1896" w:type="dxa"/>
            <w:tcBorders>
              <w:top w:val="nil"/>
              <w:left w:val="single" w:sz="8" w:space="0" w:color="auto"/>
              <w:bottom w:val="nil"/>
              <w:right w:val="single" w:sz="8" w:space="0" w:color="auto"/>
            </w:tcBorders>
            <w:shd w:val="clear" w:color="auto" w:fill="auto"/>
            <w:vAlign w:val="center"/>
            <w:hideMark/>
          </w:tcPr>
          <w:p w14:paraId="12780C8D"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Informační</w:t>
            </w:r>
          </w:p>
        </w:tc>
        <w:tc>
          <w:tcPr>
            <w:tcW w:w="1820" w:type="dxa"/>
            <w:vMerge w:val="restart"/>
            <w:tcBorders>
              <w:top w:val="nil"/>
              <w:left w:val="single" w:sz="8" w:space="0" w:color="auto"/>
              <w:bottom w:val="single" w:sz="8" w:space="0" w:color="000000"/>
              <w:right w:val="single" w:sz="8" w:space="0" w:color="auto"/>
            </w:tcBorders>
            <w:shd w:val="clear" w:color="auto" w:fill="auto"/>
            <w:vAlign w:val="center"/>
            <w:hideMark/>
          </w:tcPr>
          <w:p w14:paraId="22862BD5"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Informatika</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4C3D1C"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D10D86"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00A9EC"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8366D9"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0D81CE"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0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396FB0"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10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7E811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r>
      <w:tr w:rsidR="00915357" w:rsidRPr="000C4555" w14:paraId="03C4F3B3" w14:textId="77777777" w:rsidTr="00235098">
        <w:trPr>
          <w:trHeight w:val="463"/>
        </w:trPr>
        <w:tc>
          <w:tcPr>
            <w:tcW w:w="1896" w:type="dxa"/>
            <w:tcBorders>
              <w:top w:val="nil"/>
              <w:left w:val="single" w:sz="8" w:space="0" w:color="auto"/>
              <w:bottom w:val="single" w:sz="8" w:space="0" w:color="auto"/>
              <w:right w:val="single" w:sz="8" w:space="0" w:color="auto"/>
            </w:tcBorders>
            <w:shd w:val="clear" w:color="auto" w:fill="auto"/>
            <w:vAlign w:val="center"/>
            <w:hideMark/>
          </w:tcPr>
          <w:p w14:paraId="14B0792E"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a komunikační technologie</w:t>
            </w:r>
          </w:p>
        </w:tc>
        <w:tc>
          <w:tcPr>
            <w:tcW w:w="1820" w:type="dxa"/>
            <w:vMerge/>
            <w:tcBorders>
              <w:top w:val="nil"/>
              <w:left w:val="single" w:sz="8" w:space="0" w:color="auto"/>
              <w:bottom w:val="single" w:sz="8" w:space="0" w:color="000000"/>
              <w:right w:val="single" w:sz="8" w:space="0" w:color="auto"/>
            </w:tcBorders>
            <w:vAlign w:val="center"/>
            <w:hideMark/>
          </w:tcPr>
          <w:p w14:paraId="512593DB"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29A6109A"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62D7A7D4"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064E5F96"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07B5C2BB" w14:textId="77777777" w:rsidR="00915357" w:rsidRPr="000C4555" w:rsidRDefault="00915357" w:rsidP="000870F6">
            <w:pPr>
              <w:jc w:val="center"/>
              <w:rPr>
                <w:rFonts w:ascii="Times New Roman" w:hAnsi="Times New Roman" w:cs="Times New Roman"/>
                <w:sz w:val="22"/>
                <w:szCs w:val="22"/>
              </w:rPr>
            </w:pPr>
          </w:p>
        </w:tc>
        <w:tc>
          <w:tcPr>
            <w:tcW w:w="619" w:type="dxa"/>
            <w:vMerge/>
            <w:tcBorders>
              <w:top w:val="nil"/>
              <w:left w:val="single" w:sz="8" w:space="0" w:color="auto"/>
              <w:bottom w:val="single" w:sz="8" w:space="0" w:color="000000"/>
              <w:right w:val="single" w:sz="8" w:space="0" w:color="auto"/>
            </w:tcBorders>
            <w:vAlign w:val="center"/>
            <w:hideMark/>
          </w:tcPr>
          <w:p w14:paraId="62FC2D1D" w14:textId="77777777" w:rsidR="00915357" w:rsidRPr="000C4555" w:rsidRDefault="00915357" w:rsidP="000870F6">
            <w:pPr>
              <w:jc w:val="center"/>
              <w:rPr>
                <w:rFonts w:ascii="Times New Roman" w:hAnsi="Times New Roman" w:cs="Times New Roman"/>
                <w:sz w:val="22"/>
                <w:szCs w:val="22"/>
              </w:rPr>
            </w:pPr>
          </w:p>
        </w:tc>
        <w:tc>
          <w:tcPr>
            <w:tcW w:w="1093" w:type="dxa"/>
            <w:vMerge/>
            <w:tcBorders>
              <w:top w:val="nil"/>
              <w:left w:val="single" w:sz="8" w:space="0" w:color="auto"/>
              <w:bottom w:val="single" w:sz="8" w:space="0" w:color="000000"/>
              <w:right w:val="single" w:sz="8" w:space="0" w:color="auto"/>
            </w:tcBorders>
            <w:vAlign w:val="center"/>
            <w:hideMark/>
          </w:tcPr>
          <w:p w14:paraId="7F5B9FAD" w14:textId="77777777" w:rsidR="00915357" w:rsidRPr="000C4555" w:rsidRDefault="00915357" w:rsidP="000870F6">
            <w:pPr>
              <w:jc w:val="center"/>
              <w:rPr>
                <w:rFonts w:ascii="Times New Roman" w:hAnsi="Times New Roman" w:cs="Times New Roman"/>
                <w:sz w:val="22"/>
                <w:szCs w:val="22"/>
              </w:rPr>
            </w:pPr>
          </w:p>
        </w:tc>
        <w:tc>
          <w:tcPr>
            <w:tcW w:w="1093" w:type="dxa"/>
            <w:vMerge/>
            <w:tcBorders>
              <w:top w:val="nil"/>
              <w:left w:val="single" w:sz="8" w:space="0" w:color="auto"/>
              <w:bottom w:val="single" w:sz="8" w:space="0" w:color="000000"/>
              <w:right w:val="single" w:sz="8" w:space="0" w:color="auto"/>
            </w:tcBorders>
            <w:vAlign w:val="center"/>
            <w:hideMark/>
          </w:tcPr>
          <w:p w14:paraId="7909B07F" w14:textId="77777777" w:rsidR="00915357" w:rsidRPr="000C4555" w:rsidRDefault="00915357" w:rsidP="000870F6">
            <w:pPr>
              <w:jc w:val="center"/>
              <w:rPr>
                <w:rFonts w:ascii="Times New Roman" w:hAnsi="Times New Roman" w:cs="Times New Roman"/>
                <w:sz w:val="22"/>
                <w:szCs w:val="22"/>
              </w:rPr>
            </w:pPr>
          </w:p>
        </w:tc>
      </w:tr>
      <w:tr w:rsidR="00915357" w:rsidRPr="000C4555" w14:paraId="2550B9C5" w14:textId="77777777" w:rsidTr="00235098">
        <w:trPr>
          <w:trHeight w:val="300"/>
        </w:trPr>
        <w:tc>
          <w:tcPr>
            <w:tcW w:w="1896" w:type="dxa"/>
            <w:vMerge w:val="restart"/>
            <w:tcBorders>
              <w:top w:val="nil"/>
              <w:left w:val="single" w:sz="8" w:space="0" w:color="auto"/>
              <w:bottom w:val="single" w:sz="8" w:space="0" w:color="000000"/>
              <w:right w:val="single" w:sz="8" w:space="0" w:color="auto"/>
            </w:tcBorders>
            <w:shd w:val="clear" w:color="auto" w:fill="auto"/>
            <w:vAlign w:val="center"/>
            <w:hideMark/>
          </w:tcPr>
          <w:p w14:paraId="35C5BB5F"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Člověk a jeho svět</w:t>
            </w:r>
          </w:p>
        </w:tc>
        <w:tc>
          <w:tcPr>
            <w:tcW w:w="1820" w:type="dxa"/>
            <w:tcBorders>
              <w:top w:val="nil"/>
              <w:left w:val="nil"/>
              <w:bottom w:val="single" w:sz="8" w:space="0" w:color="000000"/>
              <w:right w:val="single" w:sz="8" w:space="0" w:color="auto"/>
            </w:tcBorders>
            <w:shd w:val="clear" w:color="auto" w:fill="auto"/>
            <w:vAlign w:val="center"/>
            <w:hideMark/>
          </w:tcPr>
          <w:p w14:paraId="7DB1FED4"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Prvouka</w:t>
            </w:r>
          </w:p>
        </w:tc>
        <w:tc>
          <w:tcPr>
            <w:tcW w:w="619" w:type="dxa"/>
            <w:tcBorders>
              <w:top w:val="nil"/>
              <w:left w:val="nil"/>
              <w:bottom w:val="single" w:sz="8" w:space="0" w:color="auto"/>
              <w:right w:val="single" w:sz="8" w:space="0" w:color="auto"/>
            </w:tcBorders>
            <w:shd w:val="clear" w:color="auto" w:fill="auto"/>
            <w:noWrap/>
            <w:vAlign w:val="center"/>
            <w:hideMark/>
          </w:tcPr>
          <w:p w14:paraId="308A0A9F"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19" w:type="dxa"/>
            <w:tcBorders>
              <w:top w:val="nil"/>
              <w:left w:val="nil"/>
              <w:bottom w:val="single" w:sz="8" w:space="0" w:color="auto"/>
              <w:right w:val="single" w:sz="8" w:space="0" w:color="auto"/>
            </w:tcBorders>
            <w:shd w:val="clear" w:color="auto" w:fill="auto"/>
            <w:noWrap/>
            <w:vAlign w:val="center"/>
            <w:hideMark/>
          </w:tcPr>
          <w:p w14:paraId="3AC63620"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19" w:type="dxa"/>
            <w:tcBorders>
              <w:top w:val="nil"/>
              <w:left w:val="nil"/>
              <w:bottom w:val="single" w:sz="8" w:space="0" w:color="auto"/>
              <w:right w:val="single" w:sz="8" w:space="0" w:color="auto"/>
            </w:tcBorders>
            <w:shd w:val="clear" w:color="auto" w:fill="auto"/>
            <w:noWrap/>
            <w:vAlign w:val="center"/>
            <w:hideMark/>
          </w:tcPr>
          <w:p w14:paraId="61174496"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19" w:type="dxa"/>
            <w:tcBorders>
              <w:top w:val="nil"/>
              <w:left w:val="nil"/>
              <w:bottom w:val="single" w:sz="8" w:space="0" w:color="auto"/>
              <w:right w:val="single" w:sz="8" w:space="0" w:color="auto"/>
            </w:tcBorders>
            <w:shd w:val="clear" w:color="auto" w:fill="auto"/>
            <w:noWrap/>
            <w:vAlign w:val="center"/>
            <w:hideMark/>
          </w:tcPr>
          <w:p w14:paraId="54AF1BF6"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19" w:type="dxa"/>
            <w:tcBorders>
              <w:top w:val="nil"/>
              <w:left w:val="nil"/>
              <w:bottom w:val="single" w:sz="8" w:space="0" w:color="auto"/>
              <w:right w:val="single" w:sz="8" w:space="0" w:color="auto"/>
            </w:tcBorders>
            <w:shd w:val="clear" w:color="auto" w:fill="auto"/>
            <w:noWrap/>
            <w:vAlign w:val="center"/>
            <w:hideMark/>
          </w:tcPr>
          <w:p w14:paraId="5CD094AA"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1093" w:type="dxa"/>
            <w:tcBorders>
              <w:top w:val="nil"/>
              <w:left w:val="nil"/>
              <w:bottom w:val="single" w:sz="8" w:space="0" w:color="auto"/>
              <w:right w:val="single" w:sz="8" w:space="0" w:color="auto"/>
            </w:tcBorders>
            <w:shd w:val="clear" w:color="auto" w:fill="auto"/>
            <w:noWrap/>
            <w:vAlign w:val="center"/>
            <w:hideMark/>
          </w:tcPr>
          <w:p w14:paraId="48E437F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1093" w:type="dxa"/>
            <w:tcBorders>
              <w:top w:val="nil"/>
              <w:left w:val="nil"/>
              <w:bottom w:val="single" w:sz="8" w:space="0" w:color="auto"/>
              <w:right w:val="single" w:sz="8" w:space="0" w:color="auto"/>
            </w:tcBorders>
            <w:shd w:val="clear" w:color="auto" w:fill="auto"/>
            <w:noWrap/>
            <w:vAlign w:val="center"/>
            <w:hideMark/>
          </w:tcPr>
          <w:p w14:paraId="7643E262"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6</w:t>
            </w:r>
          </w:p>
        </w:tc>
      </w:tr>
      <w:tr w:rsidR="00915357" w:rsidRPr="000C4555" w14:paraId="421B0D9C" w14:textId="77777777" w:rsidTr="00235098">
        <w:trPr>
          <w:trHeight w:val="503"/>
        </w:trPr>
        <w:tc>
          <w:tcPr>
            <w:tcW w:w="1896" w:type="dxa"/>
            <w:vMerge/>
            <w:tcBorders>
              <w:top w:val="nil"/>
              <w:left w:val="single" w:sz="8" w:space="0" w:color="auto"/>
              <w:bottom w:val="single" w:sz="8" w:space="0" w:color="000000"/>
              <w:right w:val="single" w:sz="8" w:space="0" w:color="auto"/>
            </w:tcBorders>
            <w:vAlign w:val="center"/>
            <w:hideMark/>
          </w:tcPr>
          <w:p w14:paraId="24F39143" w14:textId="77777777" w:rsidR="00915357" w:rsidRPr="000C4555" w:rsidRDefault="00915357" w:rsidP="000870F6">
            <w:pPr>
              <w:jc w:val="center"/>
              <w:rPr>
                <w:rFonts w:ascii="Times New Roman" w:hAnsi="Times New Roman" w:cs="Times New Roman"/>
                <w:sz w:val="22"/>
                <w:szCs w:val="22"/>
              </w:rPr>
            </w:pPr>
          </w:p>
        </w:tc>
        <w:tc>
          <w:tcPr>
            <w:tcW w:w="1820" w:type="dxa"/>
            <w:tcBorders>
              <w:top w:val="nil"/>
              <w:left w:val="nil"/>
              <w:bottom w:val="single" w:sz="8" w:space="0" w:color="000000"/>
              <w:right w:val="single" w:sz="8" w:space="0" w:color="auto"/>
            </w:tcBorders>
            <w:shd w:val="clear" w:color="auto" w:fill="auto"/>
            <w:vAlign w:val="center"/>
            <w:hideMark/>
          </w:tcPr>
          <w:p w14:paraId="2F1870E3"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Vlastivěda</w:t>
            </w:r>
          </w:p>
        </w:tc>
        <w:tc>
          <w:tcPr>
            <w:tcW w:w="619" w:type="dxa"/>
            <w:tcBorders>
              <w:top w:val="nil"/>
              <w:left w:val="nil"/>
              <w:bottom w:val="single" w:sz="8" w:space="0" w:color="auto"/>
              <w:right w:val="single" w:sz="8" w:space="0" w:color="auto"/>
            </w:tcBorders>
            <w:shd w:val="clear" w:color="auto" w:fill="auto"/>
            <w:noWrap/>
            <w:vAlign w:val="center"/>
            <w:hideMark/>
          </w:tcPr>
          <w:p w14:paraId="57AF7B1F"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19" w:type="dxa"/>
            <w:tcBorders>
              <w:top w:val="nil"/>
              <w:left w:val="nil"/>
              <w:bottom w:val="single" w:sz="8" w:space="0" w:color="auto"/>
              <w:right w:val="single" w:sz="8" w:space="0" w:color="auto"/>
            </w:tcBorders>
            <w:shd w:val="clear" w:color="auto" w:fill="auto"/>
            <w:noWrap/>
            <w:vAlign w:val="center"/>
            <w:hideMark/>
          </w:tcPr>
          <w:p w14:paraId="0213391F"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19" w:type="dxa"/>
            <w:tcBorders>
              <w:top w:val="nil"/>
              <w:left w:val="nil"/>
              <w:bottom w:val="single" w:sz="8" w:space="0" w:color="auto"/>
              <w:right w:val="single" w:sz="8" w:space="0" w:color="auto"/>
            </w:tcBorders>
            <w:shd w:val="clear" w:color="auto" w:fill="auto"/>
            <w:noWrap/>
            <w:vAlign w:val="center"/>
            <w:hideMark/>
          </w:tcPr>
          <w:p w14:paraId="3682FA1B"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19" w:type="dxa"/>
            <w:tcBorders>
              <w:top w:val="nil"/>
              <w:left w:val="nil"/>
              <w:bottom w:val="single" w:sz="8" w:space="0" w:color="auto"/>
              <w:right w:val="single" w:sz="8" w:space="0" w:color="auto"/>
            </w:tcBorders>
            <w:shd w:val="clear" w:color="auto" w:fill="auto"/>
            <w:noWrap/>
            <w:vAlign w:val="center"/>
            <w:hideMark/>
          </w:tcPr>
          <w:p w14:paraId="59C1BF3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19" w:type="dxa"/>
            <w:tcBorders>
              <w:top w:val="nil"/>
              <w:left w:val="nil"/>
              <w:bottom w:val="single" w:sz="8" w:space="0" w:color="auto"/>
              <w:right w:val="single" w:sz="8" w:space="0" w:color="auto"/>
            </w:tcBorders>
            <w:shd w:val="clear" w:color="auto" w:fill="auto"/>
            <w:noWrap/>
            <w:vAlign w:val="center"/>
            <w:hideMark/>
          </w:tcPr>
          <w:p w14:paraId="78D196EA"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1093" w:type="dxa"/>
            <w:tcBorders>
              <w:top w:val="nil"/>
              <w:left w:val="nil"/>
              <w:bottom w:val="single" w:sz="8" w:space="0" w:color="auto"/>
              <w:right w:val="single" w:sz="8" w:space="0" w:color="auto"/>
            </w:tcBorders>
            <w:shd w:val="clear" w:color="auto" w:fill="auto"/>
            <w:noWrap/>
            <w:vAlign w:val="center"/>
            <w:hideMark/>
          </w:tcPr>
          <w:p w14:paraId="1B978B7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093" w:type="dxa"/>
            <w:tcBorders>
              <w:top w:val="nil"/>
              <w:left w:val="nil"/>
              <w:bottom w:val="single" w:sz="8" w:space="0" w:color="auto"/>
              <w:right w:val="single" w:sz="8" w:space="0" w:color="auto"/>
            </w:tcBorders>
            <w:shd w:val="clear" w:color="auto" w:fill="auto"/>
            <w:noWrap/>
            <w:vAlign w:val="center"/>
            <w:hideMark/>
          </w:tcPr>
          <w:p w14:paraId="1FCE22D5"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r>
      <w:tr w:rsidR="00915357" w:rsidRPr="000C4555" w14:paraId="3A2A069C" w14:textId="77777777" w:rsidTr="00235098">
        <w:trPr>
          <w:trHeight w:val="412"/>
        </w:trPr>
        <w:tc>
          <w:tcPr>
            <w:tcW w:w="1896" w:type="dxa"/>
            <w:vMerge/>
            <w:tcBorders>
              <w:top w:val="nil"/>
              <w:left w:val="single" w:sz="8" w:space="0" w:color="auto"/>
              <w:bottom w:val="single" w:sz="8" w:space="0" w:color="000000"/>
              <w:right w:val="single" w:sz="8" w:space="0" w:color="auto"/>
            </w:tcBorders>
            <w:vAlign w:val="center"/>
            <w:hideMark/>
          </w:tcPr>
          <w:p w14:paraId="22E5F769" w14:textId="77777777" w:rsidR="00915357" w:rsidRPr="000C4555" w:rsidRDefault="00915357" w:rsidP="000870F6">
            <w:pPr>
              <w:jc w:val="center"/>
              <w:rPr>
                <w:rFonts w:ascii="Times New Roman" w:hAnsi="Times New Roman" w:cs="Times New Roman"/>
                <w:sz w:val="22"/>
                <w:szCs w:val="22"/>
              </w:rPr>
            </w:pPr>
          </w:p>
        </w:tc>
        <w:tc>
          <w:tcPr>
            <w:tcW w:w="1820" w:type="dxa"/>
            <w:tcBorders>
              <w:top w:val="nil"/>
              <w:left w:val="nil"/>
              <w:bottom w:val="single" w:sz="8" w:space="0" w:color="000000"/>
              <w:right w:val="single" w:sz="8" w:space="0" w:color="auto"/>
            </w:tcBorders>
            <w:shd w:val="clear" w:color="auto" w:fill="auto"/>
            <w:vAlign w:val="center"/>
            <w:hideMark/>
          </w:tcPr>
          <w:p w14:paraId="6B513389"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Přírodověda</w:t>
            </w:r>
          </w:p>
        </w:tc>
        <w:tc>
          <w:tcPr>
            <w:tcW w:w="619" w:type="dxa"/>
            <w:tcBorders>
              <w:top w:val="nil"/>
              <w:left w:val="nil"/>
              <w:bottom w:val="single" w:sz="8" w:space="0" w:color="auto"/>
              <w:right w:val="single" w:sz="8" w:space="0" w:color="auto"/>
            </w:tcBorders>
            <w:shd w:val="clear" w:color="auto" w:fill="auto"/>
            <w:noWrap/>
            <w:vAlign w:val="center"/>
            <w:hideMark/>
          </w:tcPr>
          <w:p w14:paraId="2532F80C"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19" w:type="dxa"/>
            <w:tcBorders>
              <w:top w:val="nil"/>
              <w:left w:val="nil"/>
              <w:bottom w:val="single" w:sz="8" w:space="0" w:color="auto"/>
              <w:right w:val="single" w:sz="8" w:space="0" w:color="auto"/>
            </w:tcBorders>
            <w:shd w:val="clear" w:color="auto" w:fill="auto"/>
            <w:noWrap/>
            <w:vAlign w:val="center"/>
            <w:hideMark/>
          </w:tcPr>
          <w:p w14:paraId="2F629FC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19" w:type="dxa"/>
            <w:tcBorders>
              <w:top w:val="nil"/>
              <w:left w:val="nil"/>
              <w:bottom w:val="single" w:sz="8" w:space="0" w:color="auto"/>
              <w:right w:val="single" w:sz="8" w:space="0" w:color="auto"/>
            </w:tcBorders>
            <w:shd w:val="clear" w:color="auto" w:fill="auto"/>
            <w:noWrap/>
            <w:vAlign w:val="center"/>
            <w:hideMark/>
          </w:tcPr>
          <w:p w14:paraId="759870B4"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19" w:type="dxa"/>
            <w:tcBorders>
              <w:top w:val="nil"/>
              <w:left w:val="nil"/>
              <w:bottom w:val="single" w:sz="8" w:space="0" w:color="auto"/>
              <w:right w:val="single" w:sz="8" w:space="0" w:color="auto"/>
            </w:tcBorders>
            <w:shd w:val="clear" w:color="auto" w:fill="auto"/>
            <w:noWrap/>
            <w:vAlign w:val="center"/>
            <w:hideMark/>
          </w:tcPr>
          <w:p w14:paraId="74289A4E"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619" w:type="dxa"/>
            <w:tcBorders>
              <w:top w:val="nil"/>
              <w:left w:val="nil"/>
              <w:bottom w:val="single" w:sz="8" w:space="0" w:color="auto"/>
              <w:right w:val="single" w:sz="8" w:space="0" w:color="auto"/>
            </w:tcBorders>
            <w:shd w:val="clear" w:color="auto" w:fill="auto"/>
            <w:noWrap/>
            <w:vAlign w:val="center"/>
            <w:hideMark/>
          </w:tcPr>
          <w:p w14:paraId="54B49859"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1093" w:type="dxa"/>
            <w:tcBorders>
              <w:top w:val="nil"/>
              <w:left w:val="nil"/>
              <w:bottom w:val="single" w:sz="8" w:space="0" w:color="auto"/>
              <w:right w:val="single" w:sz="8" w:space="0" w:color="auto"/>
            </w:tcBorders>
            <w:shd w:val="clear" w:color="auto" w:fill="auto"/>
            <w:noWrap/>
            <w:vAlign w:val="center"/>
            <w:hideMark/>
          </w:tcPr>
          <w:p w14:paraId="2F456B78"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093" w:type="dxa"/>
            <w:tcBorders>
              <w:top w:val="nil"/>
              <w:left w:val="nil"/>
              <w:bottom w:val="single" w:sz="8" w:space="0" w:color="auto"/>
              <w:right w:val="single" w:sz="8" w:space="0" w:color="auto"/>
            </w:tcBorders>
            <w:shd w:val="clear" w:color="auto" w:fill="auto"/>
            <w:noWrap/>
            <w:vAlign w:val="center"/>
            <w:hideMark/>
          </w:tcPr>
          <w:p w14:paraId="1538ABF8"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r>
      <w:tr w:rsidR="00915357" w:rsidRPr="000C4555" w14:paraId="2581265C" w14:textId="77777777" w:rsidTr="00235098">
        <w:trPr>
          <w:trHeight w:val="300"/>
        </w:trPr>
        <w:tc>
          <w:tcPr>
            <w:tcW w:w="1896" w:type="dxa"/>
            <w:vMerge w:val="restart"/>
            <w:tcBorders>
              <w:top w:val="nil"/>
              <w:left w:val="single" w:sz="8" w:space="0" w:color="auto"/>
              <w:bottom w:val="single" w:sz="8" w:space="0" w:color="000000"/>
              <w:right w:val="single" w:sz="8" w:space="0" w:color="auto"/>
            </w:tcBorders>
            <w:shd w:val="clear" w:color="auto" w:fill="auto"/>
            <w:vAlign w:val="center"/>
            <w:hideMark/>
          </w:tcPr>
          <w:p w14:paraId="794C6D61"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Umění a kultura</w:t>
            </w:r>
          </w:p>
        </w:tc>
        <w:tc>
          <w:tcPr>
            <w:tcW w:w="1820" w:type="dxa"/>
            <w:tcBorders>
              <w:top w:val="nil"/>
              <w:left w:val="nil"/>
              <w:bottom w:val="single" w:sz="8" w:space="0" w:color="auto"/>
              <w:right w:val="single" w:sz="8" w:space="0" w:color="auto"/>
            </w:tcBorders>
            <w:shd w:val="clear" w:color="auto" w:fill="auto"/>
            <w:noWrap/>
            <w:vAlign w:val="center"/>
            <w:hideMark/>
          </w:tcPr>
          <w:p w14:paraId="040D12DC"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Hudební výchova</w:t>
            </w:r>
          </w:p>
        </w:tc>
        <w:tc>
          <w:tcPr>
            <w:tcW w:w="619" w:type="dxa"/>
            <w:tcBorders>
              <w:top w:val="nil"/>
              <w:left w:val="nil"/>
              <w:bottom w:val="single" w:sz="8" w:space="0" w:color="auto"/>
              <w:right w:val="single" w:sz="8" w:space="0" w:color="auto"/>
            </w:tcBorders>
            <w:shd w:val="clear" w:color="auto" w:fill="auto"/>
            <w:noWrap/>
            <w:vAlign w:val="center"/>
            <w:hideMark/>
          </w:tcPr>
          <w:p w14:paraId="049935B4"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nil"/>
              <w:left w:val="nil"/>
              <w:bottom w:val="single" w:sz="8" w:space="0" w:color="auto"/>
              <w:right w:val="single" w:sz="8" w:space="0" w:color="auto"/>
            </w:tcBorders>
            <w:shd w:val="clear" w:color="auto" w:fill="auto"/>
            <w:noWrap/>
            <w:vAlign w:val="center"/>
            <w:hideMark/>
          </w:tcPr>
          <w:p w14:paraId="04ADDB3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nil"/>
              <w:left w:val="nil"/>
              <w:bottom w:val="single" w:sz="8" w:space="0" w:color="auto"/>
              <w:right w:val="single" w:sz="8" w:space="0" w:color="auto"/>
            </w:tcBorders>
            <w:shd w:val="clear" w:color="auto" w:fill="auto"/>
            <w:noWrap/>
            <w:vAlign w:val="center"/>
            <w:hideMark/>
          </w:tcPr>
          <w:p w14:paraId="1CBF6F86"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nil"/>
              <w:left w:val="nil"/>
              <w:bottom w:val="single" w:sz="8" w:space="0" w:color="auto"/>
              <w:right w:val="single" w:sz="8" w:space="0" w:color="auto"/>
            </w:tcBorders>
            <w:shd w:val="clear" w:color="auto" w:fill="auto"/>
            <w:noWrap/>
            <w:vAlign w:val="center"/>
            <w:hideMark/>
          </w:tcPr>
          <w:p w14:paraId="77263766"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nil"/>
              <w:left w:val="nil"/>
              <w:bottom w:val="single" w:sz="8" w:space="0" w:color="auto"/>
              <w:right w:val="single" w:sz="8" w:space="0" w:color="auto"/>
            </w:tcBorders>
            <w:shd w:val="clear" w:color="auto" w:fill="auto"/>
            <w:noWrap/>
            <w:vAlign w:val="center"/>
            <w:hideMark/>
          </w:tcPr>
          <w:p w14:paraId="10284E73"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093" w:type="dxa"/>
            <w:tcBorders>
              <w:top w:val="nil"/>
              <w:left w:val="nil"/>
              <w:bottom w:val="single" w:sz="8" w:space="0" w:color="auto"/>
              <w:right w:val="single" w:sz="8" w:space="0" w:color="auto"/>
            </w:tcBorders>
            <w:shd w:val="clear" w:color="auto" w:fill="auto"/>
            <w:noWrap/>
            <w:vAlign w:val="center"/>
            <w:hideMark/>
          </w:tcPr>
          <w:p w14:paraId="75565822"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1093" w:type="dxa"/>
            <w:tcBorders>
              <w:top w:val="nil"/>
              <w:left w:val="nil"/>
              <w:bottom w:val="single" w:sz="8" w:space="0" w:color="auto"/>
              <w:right w:val="single" w:sz="8" w:space="0" w:color="auto"/>
            </w:tcBorders>
            <w:shd w:val="clear" w:color="auto" w:fill="auto"/>
            <w:noWrap/>
            <w:vAlign w:val="center"/>
            <w:hideMark/>
          </w:tcPr>
          <w:p w14:paraId="0C7FFFB3"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5</w:t>
            </w:r>
          </w:p>
        </w:tc>
      </w:tr>
      <w:tr w:rsidR="00915357" w:rsidRPr="000C4555" w14:paraId="462E297D" w14:textId="77777777" w:rsidTr="00235098">
        <w:trPr>
          <w:trHeight w:val="300"/>
        </w:trPr>
        <w:tc>
          <w:tcPr>
            <w:tcW w:w="1896" w:type="dxa"/>
            <w:vMerge/>
            <w:tcBorders>
              <w:top w:val="nil"/>
              <w:left w:val="single" w:sz="8" w:space="0" w:color="auto"/>
              <w:bottom w:val="single" w:sz="4" w:space="0" w:color="auto"/>
              <w:right w:val="single" w:sz="8" w:space="0" w:color="auto"/>
            </w:tcBorders>
            <w:vAlign w:val="center"/>
            <w:hideMark/>
          </w:tcPr>
          <w:p w14:paraId="66A950F7" w14:textId="77777777" w:rsidR="00915357" w:rsidRPr="000C4555" w:rsidRDefault="00915357" w:rsidP="000870F6">
            <w:pPr>
              <w:jc w:val="center"/>
              <w:rPr>
                <w:rFonts w:ascii="Times New Roman" w:hAnsi="Times New Roman" w:cs="Times New Roman"/>
                <w:sz w:val="22"/>
                <w:szCs w:val="22"/>
              </w:rPr>
            </w:pPr>
          </w:p>
        </w:tc>
        <w:tc>
          <w:tcPr>
            <w:tcW w:w="1820" w:type="dxa"/>
            <w:tcBorders>
              <w:top w:val="nil"/>
              <w:left w:val="nil"/>
              <w:bottom w:val="single" w:sz="4" w:space="0" w:color="auto"/>
              <w:right w:val="single" w:sz="8" w:space="0" w:color="auto"/>
            </w:tcBorders>
            <w:shd w:val="clear" w:color="auto" w:fill="auto"/>
            <w:noWrap/>
            <w:vAlign w:val="center"/>
            <w:hideMark/>
          </w:tcPr>
          <w:p w14:paraId="089400C1"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Výtvarná výchova</w:t>
            </w:r>
          </w:p>
        </w:tc>
        <w:tc>
          <w:tcPr>
            <w:tcW w:w="619" w:type="dxa"/>
            <w:tcBorders>
              <w:top w:val="nil"/>
              <w:left w:val="nil"/>
              <w:bottom w:val="single" w:sz="4" w:space="0" w:color="auto"/>
              <w:right w:val="single" w:sz="8" w:space="0" w:color="auto"/>
            </w:tcBorders>
            <w:shd w:val="clear" w:color="auto" w:fill="auto"/>
            <w:noWrap/>
            <w:vAlign w:val="center"/>
            <w:hideMark/>
          </w:tcPr>
          <w:p w14:paraId="30EDAA9B"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nil"/>
              <w:left w:val="nil"/>
              <w:bottom w:val="single" w:sz="4" w:space="0" w:color="auto"/>
              <w:right w:val="single" w:sz="8" w:space="0" w:color="auto"/>
            </w:tcBorders>
            <w:shd w:val="clear" w:color="auto" w:fill="auto"/>
            <w:noWrap/>
            <w:vAlign w:val="center"/>
            <w:hideMark/>
          </w:tcPr>
          <w:p w14:paraId="28B6C285"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nil"/>
              <w:left w:val="nil"/>
              <w:bottom w:val="single" w:sz="4" w:space="0" w:color="auto"/>
              <w:right w:val="single" w:sz="8" w:space="0" w:color="auto"/>
            </w:tcBorders>
            <w:shd w:val="clear" w:color="auto" w:fill="auto"/>
            <w:noWrap/>
            <w:vAlign w:val="center"/>
            <w:hideMark/>
          </w:tcPr>
          <w:p w14:paraId="0651235D"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nil"/>
              <w:left w:val="nil"/>
              <w:bottom w:val="single" w:sz="4" w:space="0" w:color="auto"/>
              <w:right w:val="single" w:sz="8" w:space="0" w:color="auto"/>
            </w:tcBorders>
            <w:shd w:val="clear" w:color="auto" w:fill="auto"/>
            <w:noWrap/>
            <w:vAlign w:val="center"/>
            <w:hideMark/>
          </w:tcPr>
          <w:p w14:paraId="71C65F5A"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19" w:type="dxa"/>
            <w:tcBorders>
              <w:top w:val="nil"/>
              <w:left w:val="nil"/>
              <w:bottom w:val="single" w:sz="4" w:space="0" w:color="auto"/>
              <w:right w:val="single" w:sz="8" w:space="0" w:color="auto"/>
            </w:tcBorders>
            <w:shd w:val="clear" w:color="auto" w:fill="auto"/>
            <w:noWrap/>
            <w:vAlign w:val="center"/>
            <w:hideMark/>
          </w:tcPr>
          <w:p w14:paraId="6245053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1093" w:type="dxa"/>
            <w:tcBorders>
              <w:top w:val="nil"/>
              <w:left w:val="nil"/>
              <w:bottom w:val="single" w:sz="4" w:space="0" w:color="auto"/>
              <w:right w:val="single" w:sz="8" w:space="0" w:color="auto"/>
            </w:tcBorders>
            <w:shd w:val="clear" w:color="auto" w:fill="auto"/>
            <w:noWrap/>
            <w:vAlign w:val="center"/>
            <w:hideMark/>
          </w:tcPr>
          <w:p w14:paraId="0CE6030C"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1093" w:type="dxa"/>
            <w:tcBorders>
              <w:top w:val="nil"/>
              <w:left w:val="nil"/>
              <w:bottom w:val="single" w:sz="4" w:space="0" w:color="auto"/>
              <w:right w:val="single" w:sz="8" w:space="0" w:color="auto"/>
            </w:tcBorders>
            <w:shd w:val="clear" w:color="auto" w:fill="auto"/>
            <w:noWrap/>
            <w:vAlign w:val="center"/>
            <w:hideMark/>
          </w:tcPr>
          <w:p w14:paraId="6F0FA4B2"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8</w:t>
            </w:r>
          </w:p>
        </w:tc>
      </w:tr>
      <w:tr w:rsidR="00915357" w:rsidRPr="000C4555" w14:paraId="1B5AB29C" w14:textId="77777777" w:rsidTr="00235098">
        <w:trPr>
          <w:trHeight w:val="469"/>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A7EBE"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Člověk a zdraví</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D3329"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Tělesná výchova</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09A91"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66B1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36F6"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43A88"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651F7"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3536A"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3C573"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10</w:t>
            </w:r>
          </w:p>
        </w:tc>
      </w:tr>
      <w:tr w:rsidR="00915357" w:rsidRPr="000C4555" w14:paraId="15E16257" w14:textId="77777777" w:rsidTr="00235098">
        <w:trPr>
          <w:trHeight w:val="547"/>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2B875"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Člověk a svět práce</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B134F"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Pracovní činnosti</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07705"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2DE70"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C21DD"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BF772"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0BA4B"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7759B"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7BB84" w14:textId="77777777" w:rsidR="00915357" w:rsidRPr="000C4555" w:rsidRDefault="00915357" w:rsidP="000870F6">
            <w:pPr>
              <w:jc w:val="center"/>
              <w:rPr>
                <w:rFonts w:ascii="Times New Roman" w:hAnsi="Times New Roman" w:cs="Times New Roman"/>
                <w:sz w:val="22"/>
                <w:szCs w:val="22"/>
              </w:rPr>
            </w:pPr>
            <w:r w:rsidRPr="000C4555">
              <w:rPr>
                <w:rFonts w:ascii="Times New Roman" w:hAnsi="Times New Roman" w:cs="Times New Roman"/>
                <w:sz w:val="22"/>
                <w:szCs w:val="22"/>
              </w:rPr>
              <w:t>5</w:t>
            </w:r>
          </w:p>
        </w:tc>
      </w:tr>
      <w:tr w:rsidR="00364DA3" w:rsidRPr="000C4555" w14:paraId="36927E8E" w14:textId="77777777" w:rsidTr="00235098">
        <w:trPr>
          <w:trHeight w:val="300"/>
        </w:trPr>
        <w:tc>
          <w:tcPr>
            <w:tcW w:w="3716" w:type="dxa"/>
            <w:gridSpan w:val="2"/>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77C1A70C" w14:textId="5AEDB328" w:rsidR="00364DA3" w:rsidRPr="000C4555" w:rsidRDefault="00364DA3" w:rsidP="00364DA3">
            <w:pPr>
              <w:jc w:val="left"/>
              <w:rPr>
                <w:rFonts w:ascii="Times New Roman" w:hAnsi="Times New Roman" w:cs="Times New Roman"/>
                <w:b/>
                <w:bCs/>
                <w:sz w:val="22"/>
                <w:szCs w:val="22"/>
              </w:rPr>
            </w:pPr>
            <w:r w:rsidRPr="000C4555">
              <w:rPr>
                <w:rFonts w:ascii="Times New Roman" w:hAnsi="Times New Roman" w:cs="Times New Roman"/>
                <w:b/>
                <w:bCs/>
                <w:sz w:val="22"/>
                <w:szCs w:val="22"/>
              </w:rPr>
              <w:t>CELKEM</w:t>
            </w:r>
          </w:p>
        </w:tc>
        <w:tc>
          <w:tcPr>
            <w:tcW w:w="61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5B3269DA"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21</w:t>
            </w:r>
          </w:p>
        </w:tc>
        <w:tc>
          <w:tcPr>
            <w:tcW w:w="61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3813AF94"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22</w:t>
            </w:r>
          </w:p>
        </w:tc>
        <w:tc>
          <w:tcPr>
            <w:tcW w:w="61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6643A35F"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24</w:t>
            </w:r>
          </w:p>
        </w:tc>
        <w:tc>
          <w:tcPr>
            <w:tcW w:w="61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4BDF4ED9"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25</w:t>
            </w:r>
          </w:p>
        </w:tc>
        <w:tc>
          <w:tcPr>
            <w:tcW w:w="61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50E0C4C8"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26</w:t>
            </w:r>
          </w:p>
        </w:tc>
        <w:tc>
          <w:tcPr>
            <w:tcW w:w="1093"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59EA005A" w14:textId="1B8E84C0" w:rsidR="00364DA3" w:rsidRPr="000C4555" w:rsidRDefault="00364DA3" w:rsidP="000870F6">
            <w:pPr>
              <w:jc w:val="center"/>
              <w:rPr>
                <w:rFonts w:ascii="Times New Roman" w:hAnsi="Times New Roman" w:cs="Times New Roman"/>
                <w:sz w:val="22"/>
                <w:szCs w:val="22"/>
              </w:rPr>
            </w:pPr>
          </w:p>
        </w:tc>
        <w:tc>
          <w:tcPr>
            <w:tcW w:w="1093"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011C526B"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118</w:t>
            </w:r>
          </w:p>
        </w:tc>
      </w:tr>
      <w:tr w:rsidR="00364DA3" w:rsidRPr="000C4555" w14:paraId="5AC40EC5" w14:textId="77777777" w:rsidTr="00235098">
        <w:trPr>
          <w:trHeight w:val="374"/>
        </w:trPr>
        <w:tc>
          <w:tcPr>
            <w:tcW w:w="3716" w:type="dxa"/>
            <w:gridSpan w:val="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8DBC497" w14:textId="4194C26C" w:rsidR="00364DA3" w:rsidRPr="000C4555" w:rsidRDefault="00364DA3" w:rsidP="00364DA3">
            <w:pPr>
              <w:jc w:val="left"/>
              <w:rPr>
                <w:rFonts w:ascii="Times New Roman" w:hAnsi="Times New Roman" w:cs="Times New Roman"/>
                <w:b/>
                <w:bCs/>
                <w:sz w:val="22"/>
                <w:szCs w:val="22"/>
              </w:rPr>
            </w:pPr>
            <w:r w:rsidRPr="000C4555">
              <w:rPr>
                <w:rFonts w:ascii="Times New Roman" w:hAnsi="Times New Roman" w:cs="Times New Roman"/>
                <w:b/>
                <w:bCs/>
                <w:sz w:val="22"/>
                <w:szCs w:val="22"/>
              </w:rPr>
              <w:t>DISPONIBILNÍ HODINY</w:t>
            </w:r>
          </w:p>
        </w:tc>
        <w:tc>
          <w:tcPr>
            <w:tcW w:w="61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72119A76"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1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285F9741"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3+1</w:t>
            </w:r>
          </w:p>
        </w:tc>
        <w:tc>
          <w:tcPr>
            <w:tcW w:w="61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763A7226"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61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3B3A1E55"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61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3FAA6664"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1093"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0726D70F"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14+2</w:t>
            </w:r>
          </w:p>
        </w:tc>
        <w:tc>
          <w:tcPr>
            <w:tcW w:w="1093"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78150DEC" w14:textId="7C08071A" w:rsidR="00364DA3" w:rsidRPr="000C4555" w:rsidRDefault="00364DA3" w:rsidP="000870F6">
            <w:pPr>
              <w:jc w:val="center"/>
              <w:rPr>
                <w:rFonts w:ascii="Times New Roman" w:hAnsi="Times New Roman" w:cs="Times New Roman"/>
                <w:sz w:val="22"/>
                <w:szCs w:val="22"/>
              </w:rPr>
            </w:pPr>
          </w:p>
        </w:tc>
      </w:tr>
    </w:tbl>
    <w:bookmarkEnd w:id="2"/>
    <w:p w14:paraId="751A79A6" w14:textId="2DA13C84" w:rsidR="000870F6" w:rsidRDefault="000870F6" w:rsidP="000870F6">
      <w:pPr>
        <w:pStyle w:val="Zhlav"/>
        <w:spacing w:line="276" w:lineRule="auto"/>
        <w:rPr>
          <w:rFonts w:ascii="Times New Roman" w:eastAsia="Times New Roman" w:hAnsi="Times New Roman"/>
          <w:b/>
          <w:lang w:eastAsia="x-none"/>
        </w:rPr>
      </w:pPr>
      <w:r w:rsidRPr="000C4555">
        <w:rPr>
          <w:rFonts w:ascii="Times New Roman" w:eastAsia="Times New Roman" w:hAnsi="Times New Roman"/>
          <w:b/>
          <w:lang w:val="x-none" w:eastAsia="x-none"/>
        </w:rPr>
        <w:lastRenderedPageBreak/>
        <w:t xml:space="preserve">Učební plán </w:t>
      </w:r>
      <w:r w:rsidRPr="000C4555">
        <w:rPr>
          <w:rFonts w:ascii="Times New Roman" w:eastAsia="Times New Roman" w:hAnsi="Times New Roman"/>
          <w:b/>
          <w:lang w:eastAsia="x-none"/>
        </w:rPr>
        <w:t>„</w:t>
      </w:r>
      <w:r w:rsidRPr="000C4555">
        <w:rPr>
          <w:rFonts w:ascii="Times New Roman" w:eastAsia="Times New Roman" w:hAnsi="Times New Roman"/>
          <w:b/>
          <w:lang w:val="x-none" w:eastAsia="x-none"/>
        </w:rPr>
        <w:t>ŠKOLA SPOLU</w:t>
      </w:r>
      <w:r w:rsidRPr="000C4555">
        <w:rPr>
          <w:rFonts w:ascii="Times New Roman" w:eastAsia="Times New Roman" w:hAnsi="Times New Roman"/>
          <w:b/>
          <w:lang w:eastAsia="x-none"/>
        </w:rPr>
        <w:t xml:space="preserve"> </w:t>
      </w:r>
      <w:r w:rsidRPr="000C4555">
        <w:rPr>
          <w:rFonts w:ascii="Times New Roman" w:eastAsia="Times New Roman" w:hAnsi="Times New Roman"/>
          <w:b/>
          <w:lang w:val="x-none" w:eastAsia="x-none"/>
        </w:rPr>
        <w:t xml:space="preserve">- Školního vzdělávacího programu pro </w:t>
      </w:r>
      <w:r w:rsidRPr="000C4555">
        <w:rPr>
          <w:rFonts w:ascii="Times New Roman" w:eastAsia="Times New Roman" w:hAnsi="Times New Roman"/>
          <w:b/>
          <w:lang w:eastAsia="x-none"/>
        </w:rPr>
        <w:t xml:space="preserve">základní vzdělávání“ pro </w:t>
      </w:r>
      <w:r w:rsidRPr="000C4555">
        <w:rPr>
          <w:rFonts w:ascii="Times New Roman" w:eastAsia="Times New Roman" w:hAnsi="Times New Roman"/>
          <w:b/>
          <w:lang w:val="x-none" w:eastAsia="x-none"/>
        </w:rPr>
        <w:t xml:space="preserve">první stupeň </w:t>
      </w:r>
      <w:r w:rsidRPr="000C4555">
        <w:rPr>
          <w:rFonts w:ascii="Times New Roman" w:eastAsia="Times New Roman" w:hAnsi="Times New Roman"/>
          <w:b/>
          <w:lang w:eastAsia="x-none"/>
        </w:rPr>
        <w:t>platný</w:t>
      </w:r>
      <w:r w:rsidRPr="000C4555">
        <w:rPr>
          <w:rFonts w:ascii="Times New Roman" w:eastAsia="Times New Roman" w:hAnsi="Times New Roman"/>
          <w:b/>
          <w:lang w:val="x-none" w:eastAsia="x-none"/>
        </w:rPr>
        <w:t xml:space="preserve"> od 1. 9. 20</w:t>
      </w:r>
      <w:r w:rsidRPr="000C4555">
        <w:rPr>
          <w:rFonts w:ascii="Times New Roman" w:eastAsia="Times New Roman" w:hAnsi="Times New Roman"/>
          <w:b/>
          <w:lang w:eastAsia="x-none"/>
        </w:rPr>
        <w:t>22 (pro rok 202</w:t>
      </w:r>
      <w:r w:rsidR="003A0FE0">
        <w:rPr>
          <w:rFonts w:ascii="Times New Roman" w:eastAsia="Times New Roman" w:hAnsi="Times New Roman"/>
          <w:b/>
          <w:lang w:eastAsia="x-none"/>
        </w:rPr>
        <w:t>3</w:t>
      </w:r>
      <w:r w:rsidRPr="000C4555">
        <w:rPr>
          <w:rFonts w:ascii="Times New Roman" w:eastAsia="Times New Roman" w:hAnsi="Times New Roman"/>
          <w:b/>
          <w:lang w:eastAsia="x-none"/>
        </w:rPr>
        <w:t>/202</w:t>
      </w:r>
      <w:r w:rsidR="003A0FE0">
        <w:rPr>
          <w:rFonts w:ascii="Times New Roman" w:eastAsia="Times New Roman" w:hAnsi="Times New Roman"/>
          <w:b/>
          <w:lang w:eastAsia="x-none"/>
        </w:rPr>
        <w:t>4</w:t>
      </w:r>
      <w:r w:rsidRPr="000C4555">
        <w:rPr>
          <w:rFonts w:ascii="Times New Roman" w:eastAsia="Times New Roman" w:hAnsi="Times New Roman"/>
          <w:b/>
          <w:lang w:eastAsia="x-none"/>
        </w:rPr>
        <w:t xml:space="preserve"> se vztahuje pouze na 1.</w:t>
      </w:r>
      <w:r w:rsidR="003A0FE0">
        <w:rPr>
          <w:rFonts w:ascii="Times New Roman" w:eastAsia="Times New Roman" w:hAnsi="Times New Roman"/>
          <w:b/>
          <w:lang w:eastAsia="x-none"/>
        </w:rPr>
        <w:t xml:space="preserve">, 2., 4. a 5. </w:t>
      </w:r>
      <w:r w:rsidRPr="000C4555">
        <w:rPr>
          <w:rFonts w:ascii="Times New Roman" w:eastAsia="Times New Roman" w:hAnsi="Times New Roman"/>
          <w:b/>
          <w:lang w:eastAsia="x-none"/>
        </w:rPr>
        <w:t>ročník)</w:t>
      </w:r>
    </w:p>
    <w:p w14:paraId="1D9B7091" w14:textId="77777777" w:rsidR="0080445F" w:rsidRPr="000C4555" w:rsidRDefault="0080445F" w:rsidP="000870F6">
      <w:pPr>
        <w:pStyle w:val="Zhlav"/>
        <w:spacing w:line="276" w:lineRule="auto"/>
        <w:rPr>
          <w:rFonts w:ascii="Times New Roman" w:eastAsia="Times New Roman" w:hAnsi="Times New Roman"/>
          <w:b/>
          <w:lang w:eastAsia="x-none"/>
        </w:rPr>
      </w:pPr>
    </w:p>
    <w:tbl>
      <w:tblPr>
        <w:tblW w:w="9383" w:type="dxa"/>
        <w:tblInd w:w="55" w:type="dxa"/>
        <w:tblCellMar>
          <w:left w:w="70" w:type="dxa"/>
          <w:right w:w="70" w:type="dxa"/>
        </w:tblCellMar>
        <w:tblLook w:val="04A0" w:firstRow="1" w:lastRow="0" w:firstColumn="1" w:lastColumn="0" w:noHBand="0" w:noVBand="1"/>
      </w:tblPr>
      <w:tblGrid>
        <w:gridCol w:w="2000"/>
        <w:gridCol w:w="2046"/>
        <w:gridCol w:w="645"/>
        <w:gridCol w:w="709"/>
        <w:gridCol w:w="645"/>
        <w:gridCol w:w="645"/>
        <w:gridCol w:w="709"/>
        <w:gridCol w:w="992"/>
        <w:gridCol w:w="992"/>
      </w:tblGrid>
      <w:tr w:rsidR="009056A4" w:rsidRPr="000C4555" w14:paraId="389AF119" w14:textId="77777777" w:rsidTr="003A0FE0">
        <w:trPr>
          <w:trHeight w:val="1762"/>
        </w:trPr>
        <w:tc>
          <w:tcPr>
            <w:tcW w:w="2000" w:type="dxa"/>
            <w:tcBorders>
              <w:top w:val="single" w:sz="8" w:space="0" w:color="auto"/>
              <w:left w:val="single" w:sz="8" w:space="0" w:color="auto"/>
              <w:bottom w:val="single" w:sz="8" w:space="0" w:color="auto"/>
              <w:right w:val="single" w:sz="8" w:space="0" w:color="auto"/>
            </w:tcBorders>
            <w:shd w:val="clear" w:color="auto" w:fill="DAE9F7" w:themeFill="text2" w:themeFillTint="1A"/>
            <w:vAlign w:val="center"/>
            <w:hideMark/>
          </w:tcPr>
          <w:p w14:paraId="592CE5D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Vzdělávací oblast</w:t>
            </w:r>
          </w:p>
        </w:tc>
        <w:tc>
          <w:tcPr>
            <w:tcW w:w="2046" w:type="dxa"/>
            <w:tcBorders>
              <w:top w:val="single" w:sz="8" w:space="0" w:color="auto"/>
              <w:left w:val="nil"/>
              <w:bottom w:val="single" w:sz="8" w:space="0" w:color="auto"/>
              <w:right w:val="single" w:sz="8" w:space="0" w:color="auto"/>
            </w:tcBorders>
            <w:shd w:val="clear" w:color="auto" w:fill="DAE9F7" w:themeFill="text2" w:themeFillTint="1A"/>
            <w:noWrap/>
            <w:vAlign w:val="center"/>
            <w:hideMark/>
          </w:tcPr>
          <w:p w14:paraId="2A79A42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Vyučovací předmět</w:t>
            </w:r>
          </w:p>
        </w:tc>
        <w:tc>
          <w:tcPr>
            <w:tcW w:w="645" w:type="dxa"/>
            <w:tcBorders>
              <w:top w:val="single" w:sz="8" w:space="0" w:color="auto"/>
              <w:left w:val="nil"/>
              <w:bottom w:val="single" w:sz="8" w:space="0" w:color="auto"/>
              <w:right w:val="single" w:sz="8" w:space="0" w:color="auto"/>
            </w:tcBorders>
            <w:shd w:val="clear" w:color="auto" w:fill="DAE9F7" w:themeFill="text2" w:themeFillTint="1A"/>
            <w:noWrap/>
            <w:textDirection w:val="btLr"/>
            <w:vAlign w:val="center"/>
            <w:hideMark/>
          </w:tcPr>
          <w:p w14:paraId="179C01A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 ročník</w:t>
            </w:r>
          </w:p>
        </w:tc>
        <w:tc>
          <w:tcPr>
            <w:tcW w:w="709" w:type="dxa"/>
            <w:tcBorders>
              <w:top w:val="single" w:sz="8" w:space="0" w:color="auto"/>
              <w:left w:val="nil"/>
              <w:bottom w:val="single" w:sz="8" w:space="0" w:color="auto"/>
              <w:right w:val="single" w:sz="8" w:space="0" w:color="auto"/>
            </w:tcBorders>
            <w:shd w:val="clear" w:color="auto" w:fill="DAE9F7" w:themeFill="text2" w:themeFillTint="1A"/>
            <w:noWrap/>
            <w:textDirection w:val="btLr"/>
            <w:vAlign w:val="center"/>
            <w:hideMark/>
          </w:tcPr>
          <w:p w14:paraId="56F7489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 ročník</w:t>
            </w:r>
          </w:p>
        </w:tc>
        <w:tc>
          <w:tcPr>
            <w:tcW w:w="645" w:type="dxa"/>
            <w:tcBorders>
              <w:top w:val="single" w:sz="8" w:space="0" w:color="auto"/>
              <w:left w:val="nil"/>
              <w:bottom w:val="single" w:sz="8" w:space="0" w:color="auto"/>
              <w:right w:val="single" w:sz="8" w:space="0" w:color="auto"/>
            </w:tcBorders>
            <w:shd w:val="clear" w:color="auto" w:fill="DAE9F7" w:themeFill="text2" w:themeFillTint="1A"/>
            <w:noWrap/>
            <w:textDirection w:val="btLr"/>
            <w:vAlign w:val="center"/>
            <w:hideMark/>
          </w:tcPr>
          <w:p w14:paraId="67A7BCA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 ročník</w:t>
            </w:r>
          </w:p>
        </w:tc>
        <w:tc>
          <w:tcPr>
            <w:tcW w:w="645" w:type="dxa"/>
            <w:tcBorders>
              <w:top w:val="single" w:sz="8" w:space="0" w:color="auto"/>
              <w:left w:val="nil"/>
              <w:bottom w:val="single" w:sz="8" w:space="0" w:color="auto"/>
              <w:right w:val="single" w:sz="8" w:space="0" w:color="auto"/>
            </w:tcBorders>
            <w:shd w:val="clear" w:color="auto" w:fill="DAE9F7" w:themeFill="text2" w:themeFillTint="1A"/>
            <w:noWrap/>
            <w:textDirection w:val="btLr"/>
            <w:vAlign w:val="center"/>
            <w:hideMark/>
          </w:tcPr>
          <w:p w14:paraId="28FDA55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 ročník</w:t>
            </w:r>
          </w:p>
        </w:tc>
        <w:tc>
          <w:tcPr>
            <w:tcW w:w="709" w:type="dxa"/>
            <w:tcBorders>
              <w:top w:val="single" w:sz="8" w:space="0" w:color="auto"/>
              <w:left w:val="nil"/>
              <w:bottom w:val="single" w:sz="8" w:space="0" w:color="auto"/>
              <w:right w:val="single" w:sz="8" w:space="0" w:color="auto"/>
            </w:tcBorders>
            <w:shd w:val="clear" w:color="auto" w:fill="DAE9F7" w:themeFill="text2" w:themeFillTint="1A"/>
            <w:noWrap/>
            <w:textDirection w:val="btLr"/>
            <w:vAlign w:val="center"/>
            <w:hideMark/>
          </w:tcPr>
          <w:p w14:paraId="25BDD84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5. ročník</w:t>
            </w:r>
          </w:p>
        </w:tc>
        <w:tc>
          <w:tcPr>
            <w:tcW w:w="992" w:type="dxa"/>
            <w:tcBorders>
              <w:top w:val="single" w:sz="8" w:space="0" w:color="auto"/>
              <w:left w:val="nil"/>
              <w:bottom w:val="single" w:sz="8" w:space="0" w:color="auto"/>
              <w:right w:val="single" w:sz="8" w:space="0" w:color="auto"/>
            </w:tcBorders>
            <w:shd w:val="clear" w:color="auto" w:fill="DAE9F7" w:themeFill="text2" w:themeFillTint="1A"/>
            <w:textDirection w:val="btLr"/>
            <w:vAlign w:val="center"/>
            <w:hideMark/>
          </w:tcPr>
          <w:p w14:paraId="7F1FAA9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Disponibilní hodiny</w:t>
            </w:r>
          </w:p>
        </w:tc>
        <w:tc>
          <w:tcPr>
            <w:tcW w:w="992" w:type="dxa"/>
            <w:tcBorders>
              <w:top w:val="single" w:sz="8" w:space="0" w:color="auto"/>
              <w:left w:val="nil"/>
              <w:bottom w:val="single" w:sz="8" w:space="0" w:color="auto"/>
              <w:right w:val="single" w:sz="8" w:space="0" w:color="auto"/>
            </w:tcBorders>
            <w:shd w:val="clear" w:color="auto" w:fill="DAE9F7" w:themeFill="text2" w:themeFillTint="1A"/>
            <w:textDirection w:val="btLr"/>
            <w:vAlign w:val="center"/>
            <w:hideMark/>
          </w:tcPr>
          <w:p w14:paraId="7CE0013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Celkový počet hodin</w:t>
            </w:r>
          </w:p>
        </w:tc>
      </w:tr>
      <w:tr w:rsidR="009056A4" w:rsidRPr="000C4555" w14:paraId="450789A8" w14:textId="77777777" w:rsidTr="003A0FE0">
        <w:trPr>
          <w:trHeight w:val="560"/>
        </w:trPr>
        <w:tc>
          <w:tcPr>
            <w:tcW w:w="2000" w:type="dxa"/>
            <w:tcBorders>
              <w:top w:val="nil"/>
              <w:left w:val="single" w:sz="8" w:space="0" w:color="auto"/>
              <w:bottom w:val="nil"/>
              <w:right w:val="single" w:sz="8" w:space="0" w:color="auto"/>
            </w:tcBorders>
            <w:shd w:val="clear" w:color="auto" w:fill="auto"/>
            <w:vAlign w:val="center"/>
            <w:hideMark/>
          </w:tcPr>
          <w:p w14:paraId="2B201164" w14:textId="0E9F58D6"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Jazyk</w:t>
            </w:r>
            <w:r w:rsidR="00F92FA5" w:rsidRPr="000C4555">
              <w:rPr>
                <w:rFonts w:ascii="Times New Roman" w:hAnsi="Times New Roman" w:cs="Times New Roman"/>
                <w:sz w:val="22"/>
                <w:szCs w:val="22"/>
              </w:rPr>
              <w:t xml:space="preserve"> a jazyková komunikace</w:t>
            </w:r>
          </w:p>
        </w:tc>
        <w:tc>
          <w:tcPr>
            <w:tcW w:w="2046" w:type="dxa"/>
            <w:tcBorders>
              <w:top w:val="nil"/>
              <w:left w:val="nil"/>
              <w:bottom w:val="nil"/>
              <w:right w:val="single" w:sz="8" w:space="0" w:color="auto"/>
            </w:tcBorders>
            <w:shd w:val="clear" w:color="auto" w:fill="auto"/>
            <w:vAlign w:val="center"/>
            <w:hideMark/>
          </w:tcPr>
          <w:p w14:paraId="084803D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Český jazyk</w:t>
            </w:r>
          </w:p>
        </w:tc>
        <w:tc>
          <w:tcPr>
            <w:tcW w:w="64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C8392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8+1</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4481A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8+1</w:t>
            </w:r>
          </w:p>
        </w:tc>
        <w:tc>
          <w:tcPr>
            <w:tcW w:w="64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2EB54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7+2</w:t>
            </w:r>
          </w:p>
        </w:tc>
        <w:tc>
          <w:tcPr>
            <w:tcW w:w="64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ECC42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5+1</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2CD1F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5+1</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80173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6</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07B06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39</w:t>
            </w:r>
          </w:p>
        </w:tc>
      </w:tr>
      <w:tr w:rsidR="00F92FA5" w:rsidRPr="000C4555" w14:paraId="0514B89D" w14:textId="77777777" w:rsidTr="003A0FE0">
        <w:trPr>
          <w:trHeight w:val="649"/>
        </w:trPr>
        <w:tc>
          <w:tcPr>
            <w:tcW w:w="2000" w:type="dxa"/>
            <w:vMerge w:val="restart"/>
            <w:tcBorders>
              <w:top w:val="nil"/>
              <w:left w:val="single" w:sz="8" w:space="0" w:color="auto"/>
              <w:right w:val="single" w:sz="8" w:space="0" w:color="auto"/>
            </w:tcBorders>
            <w:shd w:val="clear" w:color="auto" w:fill="auto"/>
            <w:vAlign w:val="center"/>
            <w:hideMark/>
          </w:tcPr>
          <w:p w14:paraId="4D38BFE2" w14:textId="613CA21C" w:rsidR="00F92FA5" w:rsidRPr="000C4555" w:rsidRDefault="00F92FA5" w:rsidP="00F92FA5">
            <w:pPr>
              <w:jc w:val="left"/>
              <w:rPr>
                <w:rFonts w:ascii="Times New Roman" w:hAnsi="Times New Roman" w:cs="Times New Roman"/>
                <w:sz w:val="22"/>
                <w:szCs w:val="22"/>
              </w:rPr>
            </w:pPr>
          </w:p>
        </w:tc>
        <w:tc>
          <w:tcPr>
            <w:tcW w:w="2046" w:type="dxa"/>
            <w:tcBorders>
              <w:top w:val="nil"/>
              <w:left w:val="nil"/>
              <w:bottom w:val="single" w:sz="8" w:space="0" w:color="auto"/>
              <w:right w:val="single" w:sz="8" w:space="0" w:color="auto"/>
            </w:tcBorders>
            <w:shd w:val="clear" w:color="auto" w:fill="auto"/>
            <w:vAlign w:val="center"/>
            <w:hideMark/>
          </w:tcPr>
          <w:p w14:paraId="15261061"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a literatura</w:t>
            </w:r>
          </w:p>
        </w:tc>
        <w:tc>
          <w:tcPr>
            <w:tcW w:w="645" w:type="dxa"/>
            <w:vMerge/>
            <w:tcBorders>
              <w:top w:val="nil"/>
              <w:left w:val="single" w:sz="8" w:space="0" w:color="auto"/>
              <w:bottom w:val="single" w:sz="8" w:space="0" w:color="000000"/>
              <w:right w:val="single" w:sz="8" w:space="0" w:color="auto"/>
            </w:tcBorders>
            <w:vAlign w:val="center"/>
            <w:hideMark/>
          </w:tcPr>
          <w:p w14:paraId="704F1374" w14:textId="77777777" w:rsidR="00F92FA5" w:rsidRPr="000C4555" w:rsidRDefault="00F92FA5" w:rsidP="000870F6">
            <w:pPr>
              <w:jc w:val="center"/>
              <w:rPr>
                <w:rFonts w:ascii="Times New Roman" w:hAnsi="Times New Roman" w:cs="Times New Roman"/>
                <w:sz w:val="22"/>
                <w:szCs w:val="22"/>
              </w:rPr>
            </w:pPr>
          </w:p>
        </w:tc>
        <w:tc>
          <w:tcPr>
            <w:tcW w:w="709" w:type="dxa"/>
            <w:vMerge/>
            <w:tcBorders>
              <w:top w:val="nil"/>
              <w:left w:val="single" w:sz="8" w:space="0" w:color="auto"/>
              <w:bottom w:val="single" w:sz="8" w:space="0" w:color="000000"/>
              <w:right w:val="single" w:sz="8" w:space="0" w:color="auto"/>
            </w:tcBorders>
            <w:vAlign w:val="center"/>
            <w:hideMark/>
          </w:tcPr>
          <w:p w14:paraId="24AA4E84" w14:textId="77777777" w:rsidR="00F92FA5" w:rsidRPr="000C4555" w:rsidRDefault="00F92FA5" w:rsidP="000870F6">
            <w:pPr>
              <w:jc w:val="center"/>
              <w:rPr>
                <w:rFonts w:ascii="Times New Roman" w:hAnsi="Times New Roman" w:cs="Times New Roman"/>
                <w:sz w:val="22"/>
                <w:szCs w:val="22"/>
              </w:rPr>
            </w:pPr>
          </w:p>
        </w:tc>
        <w:tc>
          <w:tcPr>
            <w:tcW w:w="645" w:type="dxa"/>
            <w:vMerge/>
            <w:tcBorders>
              <w:top w:val="nil"/>
              <w:left w:val="single" w:sz="8" w:space="0" w:color="auto"/>
              <w:bottom w:val="single" w:sz="8" w:space="0" w:color="000000"/>
              <w:right w:val="single" w:sz="8" w:space="0" w:color="auto"/>
            </w:tcBorders>
            <w:vAlign w:val="center"/>
            <w:hideMark/>
          </w:tcPr>
          <w:p w14:paraId="3492DDB8" w14:textId="77777777" w:rsidR="00F92FA5" w:rsidRPr="000C4555" w:rsidRDefault="00F92FA5" w:rsidP="000870F6">
            <w:pPr>
              <w:jc w:val="center"/>
              <w:rPr>
                <w:rFonts w:ascii="Times New Roman" w:hAnsi="Times New Roman" w:cs="Times New Roman"/>
                <w:sz w:val="22"/>
                <w:szCs w:val="22"/>
              </w:rPr>
            </w:pPr>
          </w:p>
        </w:tc>
        <w:tc>
          <w:tcPr>
            <w:tcW w:w="645" w:type="dxa"/>
            <w:vMerge/>
            <w:tcBorders>
              <w:top w:val="nil"/>
              <w:left w:val="single" w:sz="8" w:space="0" w:color="auto"/>
              <w:bottom w:val="single" w:sz="8" w:space="0" w:color="000000"/>
              <w:right w:val="single" w:sz="8" w:space="0" w:color="auto"/>
            </w:tcBorders>
            <w:vAlign w:val="center"/>
            <w:hideMark/>
          </w:tcPr>
          <w:p w14:paraId="0150A56D" w14:textId="77777777" w:rsidR="00F92FA5" w:rsidRPr="000C4555" w:rsidRDefault="00F92FA5" w:rsidP="000870F6">
            <w:pPr>
              <w:jc w:val="center"/>
              <w:rPr>
                <w:rFonts w:ascii="Times New Roman" w:hAnsi="Times New Roman" w:cs="Times New Roman"/>
                <w:sz w:val="22"/>
                <w:szCs w:val="22"/>
              </w:rPr>
            </w:pPr>
          </w:p>
        </w:tc>
        <w:tc>
          <w:tcPr>
            <w:tcW w:w="709" w:type="dxa"/>
            <w:vMerge/>
            <w:tcBorders>
              <w:top w:val="nil"/>
              <w:left w:val="single" w:sz="8" w:space="0" w:color="auto"/>
              <w:bottom w:val="single" w:sz="8" w:space="0" w:color="000000"/>
              <w:right w:val="single" w:sz="8" w:space="0" w:color="auto"/>
            </w:tcBorders>
            <w:vAlign w:val="center"/>
            <w:hideMark/>
          </w:tcPr>
          <w:p w14:paraId="0DE70850" w14:textId="77777777" w:rsidR="00F92FA5" w:rsidRPr="000C4555" w:rsidRDefault="00F92FA5" w:rsidP="000870F6">
            <w:pPr>
              <w:jc w:val="center"/>
              <w:rPr>
                <w:rFonts w:ascii="Times New Roman" w:hAnsi="Times New Roman" w:cs="Times New Roman"/>
                <w:sz w:val="22"/>
                <w:szCs w:val="22"/>
              </w:rPr>
            </w:pPr>
          </w:p>
        </w:tc>
        <w:tc>
          <w:tcPr>
            <w:tcW w:w="992" w:type="dxa"/>
            <w:vMerge/>
            <w:tcBorders>
              <w:top w:val="nil"/>
              <w:left w:val="single" w:sz="8" w:space="0" w:color="auto"/>
              <w:bottom w:val="single" w:sz="8" w:space="0" w:color="000000"/>
              <w:right w:val="single" w:sz="8" w:space="0" w:color="auto"/>
            </w:tcBorders>
            <w:vAlign w:val="center"/>
            <w:hideMark/>
          </w:tcPr>
          <w:p w14:paraId="7336A400" w14:textId="77777777" w:rsidR="00F92FA5" w:rsidRPr="000C4555" w:rsidRDefault="00F92FA5" w:rsidP="000870F6">
            <w:pPr>
              <w:jc w:val="center"/>
              <w:rPr>
                <w:rFonts w:ascii="Times New Roman" w:hAnsi="Times New Roman" w:cs="Times New Roman"/>
                <w:sz w:val="22"/>
                <w:szCs w:val="22"/>
              </w:rPr>
            </w:pPr>
          </w:p>
        </w:tc>
        <w:tc>
          <w:tcPr>
            <w:tcW w:w="992" w:type="dxa"/>
            <w:vMerge/>
            <w:tcBorders>
              <w:top w:val="nil"/>
              <w:left w:val="single" w:sz="8" w:space="0" w:color="auto"/>
              <w:bottom w:val="single" w:sz="8" w:space="0" w:color="000000"/>
              <w:right w:val="single" w:sz="8" w:space="0" w:color="auto"/>
            </w:tcBorders>
            <w:vAlign w:val="center"/>
            <w:hideMark/>
          </w:tcPr>
          <w:p w14:paraId="123E8F86" w14:textId="77777777" w:rsidR="00F92FA5" w:rsidRPr="000C4555" w:rsidRDefault="00F92FA5" w:rsidP="000870F6">
            <w:pPr>
              <w:jc w:val="center"/>
              <w:rPr>
                <w:rFonts w:ascii="Times New Roman" w:hAnsi="Times New Roman" w:cs="Times New Roman"/>
                <w:sz w:val="22"/>
                <w:szCs w:val="22"/>
              </w:rPr>
            </w:pPr>
          </w:p>
        </w:tc>
      </w:tr>
      <w:tr w:rsidR="00F92FA5" w:rsidRPr="000C4555" w14:paraId="22B93409" w14:textId="77777777" w:rsidTr="003A0FE0">
        <w:trPr>
          <w:trHeight w:val="300"/>
        </w:trPr>
        <w:tc>
          <w:tcPr>
            <w:tcW w:w="2000" w:type="dxa"/>
            <w:vMerge/>
            <w:tcBorders>
              <w:left w:val="single" w:sz="8" w:space="0" w:color="auto"/>
              <w:bottom w:val="single" w:sz="8" w:space="0" w:color="000000"/>
              <w:right w:val="single" w:sz="8" w:space="0" w:color="auto"/>
            </w:tcBorders>
            <w:shd w:val="clear" w:color="auto" w:fill="auto"/>
            <w:vAlign w:val="center"/>
            <w:hideMark/>
          </w:tcPr>
          <w:p w14:paraId="06FB039B" w14:textId="5B057AE9" w:rsidR="00F92FA5" w:rsidRPr="000C4555" w:rsidRDefault="00F92FA5" w:rsidP="00F92FA5">
            <w:pPr>
              <w:jc w:val="left"/>
              <w:rPr>
                <w:rFonts w:ascii="Times New Roman" w:hAnsi="Times New Roman" w:cs="Times New Roman"/>
                <w:sz w:val="22"/>
                <w:szCs w:val="22"/>
              </w:rPr>
            </w:pPr>
          </w:p>
        </w:tc>
        <w:tc>
          <w:tcPr>
            <w:tcW w:w="2046" w:type="dxa"/>
            <w:tcBorders>
              <w:top w:val="nil"/>
              <w:left w:val="nil"/>
              <w:bottom w:val="single" w:sz="8" w:space="0" w:color="auto"/>
              <w:right w:val="single" w:sz="8" w:space="0" w:color="auto"/>
            </w:tcBorders>
            <w:shd w:val="clear" w:color="auto" w:fill="auto"/>
            <w:noWrap/>
            <w:vAlign w:val="center"/>
            <w:hideMark/>
          </w:tcPr>
          <w:p w14:paraId="66C5F6FF"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Anglický jazyk</w:t>
            </w:r>
          </w:p>
        </w:tc>
        <w:tc>
          <w:tcPr>
            <w:tcW w:w="645" w:type="dxa"/>
            <w:tcBorders>
              <w:top w:val="nil"/>
              <w:left w:val="nil"/>
              <w:bottom w:val="single" w:sz="8" w:space="0" w:color="auto"/>
              <w:right w:val="single" w:sz="8" w:space="0" w:color="auto"/>
            </w:tcBorders>
            <w:shd w:val="clear" w:color="auto" w:fill="auto"/>
            <w:noWrap/>
            <w:vAlign w:val="center"/>
            <w:hideMark/>
          </w:tcPr>
          <w:p w14:paraId="53A17C7D"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0+1</w:t>
            </w:r>
          </w:p>
        </w:tc>
        <w:tc>
          <w:tcPr>
            <w:tcW w:w="709" w:type="dxa"/>
            <w:tcBorders>
              <w:top w:val="nil"/>
              <w:left w:val="nil"/>
              <w:bottom w:val="single" w:sz="8" w:space="0" w:color="auto"/>
              <w:right w:val="single" w:sz="8" w:space="0" w:color="auto"/>
            </w:tcBorders>
            <w:shd w:val="clear" w:color="auto" w:fill="auto"/>
            <w:noWrap/>
            <w:vAlign w:val="center"/>
            <w:hideMark/>
          </w:tcPr>
          <w:p w14:paraId="753197CE"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0+2</w:t>
            </w:r>
          </w:p>
        </w:tc>
        <w:tc>
          <w:tcPr>
            <w:tcW w:w="645" w:type="dxa"/>
            <w:tcBorders>
              <w:top w:val="nil"/>
              <w:left w:val="nil"/>
              <w:bottom w:val="single" w:sz="8" w:space="0" w:color="auto"/>
              <w:right w:val="single" w:sz="8" w:space="0" w:color="auto"/>
            </w:tcBorders>
            <w:shd w:val="clear" w:color="auto" w:fill="auto"/>
            <w:noWrap/>
            <w:vAlign w:val="center"/>
            <w:hideMark/>
          </w:tcPr>
          <w:p w14:paraId="0A99B638"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645" w:type="dxa"/>
            <w:tcBorders>
              <w:top w:val="nil"/>
              <w:left w:val="nil"/>
              <w:bottom w:val="single" w:sz="8" w:space="0" w:color="auto"/>
              <w:right w:val="single" w:sz="8" w:space="0" w:color="auto"/>
            </w:tcBorders>
            <w:shd w:val="clear" w:color="auto" w:fill="auto"/>
            <w:noWrap/>
            <w:vAlign w:val="center"/>
            <w:hideMark/>
          </w:tcPr>
          <w:p w14:paraId="45F049E6"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709" w:type="dxa"/>
            <w:tcBorders>
              <w:top w:val="nil"/>
              <w:left w:val="nil"/>
              <w:bottom w:val="single" w:sz="8" w:space="0" w:color="auto"/>
              <w:right w:val="single" w:sz="8" w:space="0" w:color="auto"/>
            </w:tcBorders>
            <w:shd w:val="clear" w:color="auto" w:fill="auto"/>
            <w:noWrap/>
            <w:vAlign w:val="center"/>
            <w:hideMark/>
          </w:tcPr>
          <w:p w14:paraId="2E4FE84E"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992" w:type="dxa"/>
            <w:tcBorders>
              <w:top w:val="nil"/>
              <w:left w:val="nil"/>
              <w:bottom w:val="single" w:sz="8" w:space="0" w:color="auto"/>
              <w:right w:val="single" w:sz="8" w:space="0" w:color="auto"/>
            </w:tcBorders>
            <w:shd w:val="clear" w:color="auto" w:fill="auto"/>
            <w:noWrap/>
            <w:vAlign w:val="center"/>
            <w:hideMark/>
          </w:tcPr>
          <w:p w14:paraId="4A8FB374"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992" w:type="dxa"/>
            <w:tcBorders>
              <w:top w:val="nil"/>
              <w:left w:val="nil"/>
              <w:bottom w:val="single" w:sz="8" w:space="0" w:color="auto"/>
              <w:right w:val="single" w:sz="8" w:space="0" w:color="auto"/>
            </w:tcBorders>
            <w:shd w:val="clear" w:color="auto" w:fill="auto"/>
            <w:noWrap/>
            <w:vAlign w:val="center"/>
            <w:hideMark/>
          </w:tcPr>
          <w:p w14:paraId="05E44F0C"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12</w:t>
            </w:r>
          </w:p>
        </w:tc>
      </w:tr>
      <w:tr w:rsidR="009056A4" w:rsidRPr="000C4555" w14:paraId="056C26EA" w14:textId="77777777" w:rsidTr="003A0FE0">
        <w:trPr>
          <w:trHeight w:val="560"/>
        </w:trPr>
        <w:tc>
          <w:tcPr>
            <w:tcW w:w="2000" w:type="dxa"/>
            <w:tcBorders>
              <w:top w:val="nil"/>
              <w:left w:val="single" w:sz="8" w:space="0" w:color="auto"/>
              <w:bottom w:val="nil"/>
              <w:right w:val="single" w:sz="8" w:space="0" w:color="auto"/>
            </w:tcBorders>
            <w:shd w:val="clear" w:color="auto" w:fill="auto"/>
            <w:vAlign w:val="center"/>
            <w:hideMark/>
          </w:tcPr>
          <w:p w14:paraId="360E0B59" w14:textId="4952CD6A"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Matematika</w:t>
            </w:r>
            <w:r w:rsidR="00F92FA5" w:rsidRPr="000C4555">
              <w:rPr>
                <w:rFonts w:ascii="Times New Roman" w:hAnsi="Times New Roman" w:cs="Times New Roman"/>
                <w:sz w:val="22"/>
                <w:szCs w:val="22"/>
              </w:rPr>
              <w:t xml:space="preserve"> a její aplikace</w:t>
            </w:r>
          </w:p>
        </w:tc>
        <w:tc>
          <w:tcPr>
            <w:tcW w:w="2046" w:type="dxa"/>
            <w:vMerge w:val="restart"/>
            <w:tcBorders>
              <w:top w:val="nil"/>
              <w:left w:val="single" w:sz="8" w:space="0" w:color="auto"/>
              <w:bottom w:val="single" w:sz="8" w:space="0" w:color="000000"/>
              <w:right w:val="single" w:sz="8" w:space="0" w:color="auto"/>
            </w:tcBorders>
            <w:shd w:val="clear" w:color="auto" w:fill="auto"/>
            <w:vAlign w:val="center"/>
            <w:hideMark/>
          </w:tcPr>
          <w:p w14:paraId="53D6132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Matematika</w:t>
            </w:r>
          </w:p>
        </w:tc>
        <w:tc>
          <w:tcPr>
            <w:tcW w:w="64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A96D0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C85F5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64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FD5B9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64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B0E19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CC31C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9F89A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7068A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23</w:t>
            </w:r>
          </w:p>
        </w:tc>
      </w:tr>
      <w:tr w:rsidR="009056A4" w:rsidRPr="000C4555" w14:paraId="154E5785" w14:textId="77777777" w:rsidTr="003A0FE0">
        <w:trPr>
          <w:trHeight w:val="46"/>
        </w:trPr>
        <w:tc>
          <w:tcPr>
            <w:tcW w:w="2000" w:type="dxa"/>
            <w:tcBorders>
              <w:top w:val="nil"/>
              <w:left w:val="single" w:sz="8" w:space="0" w:color="auto"/>
              <w:bottom w:val="single" w:sz="8" w:space="0" w:color="auto"/>
              <w:right w:val="single" w:sz="8" w:space="0" w:color="auto"/>
            </w:tcBorders>
            <w:shd w:val="clear" w:color="auto" w:fill="auto"/>
            <w:vAlign w:val="center"/>
            <w:hideMark/>
          </w:tcPr>
          <w:p w14:paraId="211D9ABA" w14:textId="5FE94491" w:rsidR="000870F6" w:rsidRPr="000C4555" w:rsidRDefault="000870F6" w:rsidP="00F92FA5">
            <w:pPr>
              <w:jc w:val="left"/>
              <w:rPr>
                <w:rFonts w:ascii="Times New Roman" w:hAnsi="Times New Roman" w:cs="Times New Roman"/>
                <w:sz w:val="22"/>
                <w:szCs w:val="22"/>
              </w:rPr>
            </w:pPr>
          </w:p>
        </w:tc>
        <w:tc>
          <w:tcPr>
            <w:tcW w:w="2046" w:type="dxa"/>
            <w:vMerge/>
            <w:tcBorders>
              <w:top w:val="nil"/>
              <w:left w:val="single" w:sz="8" w:space="0" w:color="auto"/>
              <w:bottom w:val="single" w:sz="8" w:space="0" w:color="000000"/>
              <w:right w:val="single" w:sz="8" w:space="0" w:color="auto"/>
            </w:tcBorders>
            <w:vAlign w:val="center"/>
            <w:hideMark/>
          </w:tcPr>
          <w:p w14:paraId="07C5A27F" w14:textId="77777777" w:rsidR="000870F6" w:rsidRPr="000C4555" w:rsidRDefault="000870F6" w:rsidP="000870F6">
            <w:pPr>
              <w:jc w:val="center"/>
              <w:rPr>
                <w:rFonts w:ascii="Times New Roman" w:hAnsi="Times New Roman" w:cs="Times New Roman"/>
                <w:sz w:val="22"/>
                <w:szCs w:val="22"/>
              </w:rPr>
            </w:pPr>
          </w:p>
        </w:tc>
        <w:tc>
          <w:tcPr>
            <w:tcW w:w="645" w:type="dxa"/>
            <w:vMerge/>
            <w:tcBorders>
              <w:top w:val="nil"/>
              <w:left w:val="single" w:sz="8" w:space="0" w:color="auto"/>
              <w:bottom w:val="single" w:sz="8" w:space="0" w:color="000000"/>
              <w:right w:val="single" w:sz="8" w:space="0" w:color="auto"/>
            </w:tcBorders>
            <w:vAlign w:val="center"/>
            <w:hideMark/>
          </w:tcPr>
          <w:p w14:paraId="43F79C35" w14:textId="77777777" w:rsidR="000870F6" w:rsidRPr="000C4555" w:rsidRDefault="000870F6" w:rsidP="000870F6">
            <w:pPr>
              <w:jc w:val="center"/>
              <w:rPr>
                <w:rFonts w:ascii="Times New Roman" w:hAnsi="Times New Roman" w:cs="Times New Roman"/>
                <w:sz w:val="22"/>
                <w:szCs w:val="22"/>
              </w:rPr>
            </w:pPr>
          </w:p>
        </w:tc>
        <w:tc>
          <w:tcPr>
            <w:tcW w:w="709" w:type="dxa"/>
            <w:vMerge/>
            <w:tcBorders>
              <w:top w:val="nil"/>
              <w:left w:val="single" w:sz="8" w:space="0" w:color="auto"/>
              <w:bottom w:val="single" w:sz="8" w:space="0" w:color="000000"/>
              <w:right w:val="single" w:sz="8" w:space="0" w:color="auto"/>
            </w:tcBorders>
            <w:vAlign w:val="center"/>
            <w:hideMark/>
          </w:tcPr>
          <w:p w14:paraId="0D306E54" w14:textId="77777777" w:rsidR="000870F6" w:rsidRPr="000C4555" w:rsidRDefault="000870F6" w:rsidP="000870F6">
            <w:pPr>
              <w:jc w:val="center"/>
              <w:rPr>
                <w:rFonts w:ascii="Times New Roman" w:hAnsi="Times New Roman" w:cs="Times New Roman"/>
                <w:sz w:val="22"/>
                <w:szCs w:val="22"/>
              </w:rPr>
            </w:pPr>
          </w:p>
        </w:tc>
        <w:tc>
          <w:tcPr>
            <w:tcW w:w="645" w:type="dxa"/>
            <w:vMerge/>
            <w:tcBorders>
              <w:top w:val="nil"/>
              <w:left w:val="single" w:sz="8" w:space="0" w:color="auto"/>
              <w:bottom w:val="single" w:sz="8" w:space="0" w:color="000000"/>
              <w:right w:val="single" w:sz="8" w:space="0" w:color="auto"/>
            </w:tcBorders>
            <w:vAlign w:val="center"/>
            <w:hideMark/>
          </w:tcPr>
          <w:p w14:paraId="16055486" w14:textId="77777777" w:rsidR="000870F6" w:rsidRPr="000C4555" w:rsidRDefault="000870F6" w:rsidP="000870F6">
            <w:pPr>
              <w:jc w:val="center"/>
              <w:rPr>
                <w:rFonts w:ascii="Times New Roman" w:hAnsi="Times New Roman" w:cs="Times New Roman"/>
                <w:sz w:val="22"/>
                <w:szCs w:val="22"/>
              </w:rPr>
            </w:pPr>
          </w:p>
        </w:tc>
        <w:tc>
          <w:tcPr>
            <w:tcW w:w="645" w:type="dxa"/>
            <w:vMerge/>
            <w:tcBorders>
              <w:top w:val="nil"/>
              <w:left w:val="single" w:sz="8" w:space="0" w:color="auto"/>
              <w:bottom w:val="single" w:sz="8" w:space="0" w:color="000000"/>
              <w:right w:val="single" w:sz="8" w:space="0" w:color="auto"/>
            </w:tcBorders>
            <w:vAlign w:val="center"/>
            <w:hideMark/>
          </w:tcPr>
          <w:p w14:paraId="65886182" w14:textId="77777777" w:rsidR="000870F6" w:rsidRPr="000C4555" w:rsidRDefault="000870F6" w:rsidP="000870F6">
            <w:pPr>
              <w:jc w:val="center"/>
              <w:rPr>
                <w:rFonts w:ascii="Times New Roman" w:hAnsi="Times New Roman" w:cs="Times New Roman"/>
                <w:sz w:val="22"/>
                <w:szCs w:val="22"/>
              </w:rPr>
            </w:pPr>
          </w:p>
        </w:tc>
        <w:tc>
          <w:tcPr>
            <w:tcW w:w="709" w:type="dxa"/>
            <w:vMerge/>
            <w:tcBorders>
              <w:top w:val="nil"/>
              <w:left w:val="single" w:sz="8" w:space="0" w:color="auto"/>
              <w:bottom w:val="single" w:sz="8" w:space="0" w:color="000000"/>
              <w:right w:val="single" w:sz="8" w:space="0" w:color="auto"/>
            </w:tcBorders>
            <w:vAlign w:val="center"/>
            <w:hideMark/>
          </w:tcPr>
          <w:p w14:paraId="3C11A759" w14:textId="77777777" w:rsidR="000870F6" w:rsidRPr="000C4555" w:rsidRDefault="000870F6" w:rsidP="000870F6">
            <w:pPr>
              <w:jc w:val="center"/>
              <w:rPr>
                <w:rFonts w:ascii="Times New Roman" w:hAnsi="Times New Roman" w:cs="Times New Roman"/>
                <w:sz w:val="22"/>
                <w:szCs w:val="22"/>
              </w:rPr>
            </w:pPr>
          </w:p>
        </w:tc>
        <w:tc>
          <w:tcPr>
            <w:tcW w:w="992" w:type="dxa"/>
            <w:vMerge/>
            <w:tcBorders>
              <w:top w:val="nil"/>
              <w:left w:val="single" w:sz="8" w:space="0" w:color="auto"/>
              <w:bottom w:val="single" w:sz="8" w:space="0" w:color="000000"/>
              <w:right w:val="single" w:sz="8" w:space="0" w:color="auto"/>
            </w:tcBorders>
            <w:vAlign w:val="center"/>
            <w:hideMark/>
          </w:tcPr>
          <w:p w14:paraId="0C4DC31F" w14:textId="77777777" w:rsidR="000870F6" w:rsidRPr="000C4555" w:rsidRDefault="000870F6" w:rsidP="000870F6">
            <w:pPr>
              <w:jc w:val="center"/>
              <w:rPr>
                <w:rFonts w:ascii="Times New Roman" w:hAnsi="Times New Roman" w:cs="Times New Roman"/>
                <w:sz w:val="22"/>
                <w:szCs w:val="22"/>
              </w:rPr>
            </w:pPr>
          </w:p>
        </w:tc>
        <w:tc>
          <w:tcPr>
            <w:tcW w:w="992" w:type="dxa"/>
            <w:vMerge/>
            <w:tcBorders>
              <w:top w:val="nil"/>
              <w:left w:val="single" w:sz="8" w:space="0" w:color="auto"/>
              <w:bottom w:val="single" w:sz="8" w:space="0" w:color="000000"/>
              <w:right w:val="single" w:sz="8" w:space="0" w:color="auto"/>
            </w:tcBorders>
            <w:vAlign w:val="center"/>
            <w:hideMark/>
          </w:tcPr>
          <w:p w14:paraId="1E43422C" w14:textId="77777777" w:rsidR="000870F6" w:rsidRPr="000C4555" w:rsidRDefault="000870F6" w:rsidP="000870F6">
            <w:pPr>
              <w:jc w:val="center"/>
              <w:rPr>
                <w:rFonts w:ascii="Times New Roman" w:hAnsi="Times New Roman" w:cs="Times New Roman"/>
                <w:sz w:val="22"/>
                <w:szCs w:val="22"/>
              </w:rPr>
            </w:pPr>
          </w:p>
        </w:tc>
      </w:tr>
      <w:tr w:rsidR="009056A4" w:rsidRPr="000C4555" w14:paraId="651394B7" w14:textId="77777777" w:rsidTr="003A0FE0">
        <w:trPr>
          <w:trHeight w:val="560"/>
        </w:trPr>
        <w:tc>
          <w:tcPr>
            <w:tcW w:w="2000" w:type="dxa"/>
            <w:tcBorders>
              <w:top w:val="nil"/>
              <w:left w:val="single" w:sz="8" w:space="0" w:color="auto"/>
              <w:bottom w:val="nil"/>
              <w:right w:val="single" w:sz="8" w:space="0" w:color="auto"/>
            </w:tcBorders>
            <w:shd w:val="clear" w:color="auto" w:fill="auto"/>
            <w:vAlign w:val="center"/>
            <w:hideMark/>
          </w:tcPr>
          <w:p w14:paraId="7980525E" w14:textId="78D5C30A"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Informační a komunikační technologie</w:t>
            </w:r>
          </w:p>
        </w:tc>
        <w:tc>
          <w:tcPr>
            <w:tcW w:w="2046" w:type="dxa"/>
            <w:vMerge w:val="restart"/>
            <w:tcBorders>
              <w:top w:val="nil"/>
              <w:left w:val="single" w:sz="8" w:space="0" w:color="auto"/>
              <w:bottom w:val="single" w:sz="8" w:space="0" w:color="000000"/>
              <w:right w:val="single" w:sz="8" w:space="0" w:color="auto"/>
            </w:tcBorders>
            <w:shd w:val="clear" w:color="auto" w:fill="auto"/>
            <w:vAlign w:val="center"/>
            <w:hideMark/>
          </w:tcPr>
          <w:p w14:paraId="4AE4E42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Informatika</w:t>
            </w:r>
          </w:p>
        </w:tc>
        <w:tc>
          <w:tcPr>
            <w:tcW w:w="64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1247C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583DF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4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4DE7B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4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BE95F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8D148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5A58E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11CDD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r>
      <w:tr w:rsidR="009056A4" w:rsidRPr="000C4555" w14:paraId="13E50E40" w14:textId="77777777" w:rsidTr="003A0FE0">
        <w:trPr>
          <w:trHeight w:val="46"/>
        </w:trPr>
        <w:tc>
          <w:tcPr>
            <w:tcW w:w="2000" w:type="dxa"/>
            <w:tcBorders>
              <w:top w:val="nil"/>
              <w:left w:val="single" w:sz="8" w:space="0" w:color="auto"/>
              <w:bottom w:val="single" w:sz="8" w:space="0" w:color="auto"/>
              <w:right w:val="single" w:sz="8" w:space="0" w:color="auto"/>
            </w:tcBorders>
            <w:shd w:val="clear" w:color="auto" w:fill="auto"/>
            <w:vAlign w:val="center"/>
            <w:hideMark/>
          </w:tcPr>
          <w:p w14:paraId="3B3D0CDE" w14:textId="3BA86153" w:rsidR="000870F6" w:rsidRPr="000C4555" w:rsidRDefault="000870F6" w:rsidP="00F92FA5">
            <w:pPr>
              <w:jc w:val="left"/>
              <w:rPr>
                <w:rFonts w:ascii="Times New Roman" w:hAnsi="Times New Roman" w:cs="Times New Roman"/>
                <w:sz w:val="22"/>
                <w:szCs w:val="22"/>
              </w:rPr>
            </w:pPr>
          </w:p>
        </w:tc>
        <w:tc>
          <w:tcPr>
            <w:tcW w:w="2046" w:type="dxa"/>
            <w:vMerge/>
            <w:tcBorders>
              <w:top w:val="nil"/>
              <w:left w:val="single" w:sz="8" w:space="0" w:color="auto"/>
              <w:bottom w:val="single" w:sz="8" w:space="0" w:color="000000"/>
              <w:right w:val="single" w:sz="8" w:space="0" w:color="auto"/>
            </w:tcBorders>
            <w:vAlign w:val="center"/>
            <w:hideMark/>
          </w:tcPr>
          <w:p w14:paraId="30237911" w14:textId="77777777" w:rsidR="000870F6" w:rsidRPr="000C4555" w:rsidRDefault="000870F6" w:rsidP="000870F6">
            <w:pPr>
              <w:jc w:val="center"/>
              <w:rPr>
                <w:rFonts w:ascii="Times New Roman" w:hAnsi="Times New Roman" w:cs="Times New Roman"/>
                <w:sz w:val="22"/>
                <w:szCs w:val="22"/>
              </w:rPr>
            </w:pPr>
          </w:p>
        </w:tc>
        <w:tc>
          <w:tcPr>
            <w:tcW w:w="645" w:type="dxa"/>
            <w:vMerge/>
            <w:tcBorders>
              <w:top w:val="nil"/>
              <w:left w:val="single" w:sz="8" w:space="0" w:color="auto"/>
              <w:bottom w:val="single" w:sz="8" w:space="0" w:color="000000"/>
              <w:right w:val="single" w:sz="8" w:space="0" w:color="auto"/>
            </w:tcBorders>
            <w:vAlign w:val="center"/>
            <w:hideMark/>
          </w:tcPr>
          <w:p w14:paraId="5BE8418A" w14:textId="77777777" w:rsidR="000870F6" w:rsidRPr="000C4555" w:rsidRDefault="000870F6" w:rsidP="000870F6">
            <w:pPr>
              <w:jc w:val="center"/>
              <w:rPr>
                <w:rFonts w:ascii="Times New Roman" w:hAnsi="Times New Roman" w:cs="Times New Roman"/>
                <w:sz w:val="22"/>
                <w:szCs w:val="22"/>
              </w:rPr>
            </w:pPr>
          </w:p>
        </w:tc>
        <w:tc>
          <w:tcPr>
            <w:tcW w:w="709" w:type="dxa"/>
            <w:vMerge/>
            <w:tcBorders>
              <w:top w:val="nil"/>
              <w:left w:val="single" w:sz="8" w:space="0" w:color="auto"/>
              <w:bottom w:val="single" w:sz="8" w:space="0" w:color="000000"/>
              <w:right w:val="single" w:sz="8" w:space="0" w:color="auto"/>
            </w:tcBorders>
            <w:vAlign w:val="center"/>
            <w:hideMark/>
          </w:tcPr>
          <w:p w14:paraId="78272618" w14:textId="77777777" w:rsidR="000870F6" w:rsidRPr="000C4555" w:rsidRDefault="000870F6" w:rsidP="000870F6">
            <w:pPr>
              <w:jc w:val="center"/>
              <w:rPr>
                <w:rFonts w:ascii="Times New Roman" w:hAnsi="Times New Roman" w:cs="Times New Roman"/>
                <w:sz w:val="22"/>
                <w:szCs w:val="22"/>
              </w:rPr>
            </w:pPr>
          </w:p>
        </w:tc>
        <w:tc>
          <w:tcPr>
            <w:tcW w:w="645" w:type="dxa"/>
            <w:vMerge/>
            <w:tcBorders>
              <w:top w:val="nil"/>
              <w:left w:val="single" w:sz="8" w:space="0" w:color="auto"/>
              <w:bottom w:val="single" w:sz="8" w:space="0" w:color="000000"/>
              <w:right w:val="single" w:sz="8" w:space="0" w:color="auto"/>
            </w:tcBorders>
            <w:vAlign w:val="center"/>
            <w:hideMark/>
          </w:tcPr>
          <w:p w14:paraId="10ED5431" w14:textId="77777777" w:rsidR="000870F6" w:rsidRPr="000C4555" w:rsidRDefault="000870F6" w:rsidP="000870F6">
            <w:pPr>
              <w:jc w:val="center"/>
              <w:rPr>
                <w:rFonts w:ascii="Times New Roman" w:hAnsi="Times New Roman" w:cs="Times New Roman"/>
                <w:sz w:val="22"/>
                <w:szCs w:val="22"/>
              </w:rPr>
            </w:pPr>
          </w:p>
        </w:tc>
        <w:tc>
          <w:tcPr>
            <w:tcW w:w="645" w:type="dxa"/>
            <w:vMerge/>
            <w:tcBorders>
              <w:top w:val="nil"/>
              <w:left w:val="single" w:sz="8" w:space="0" w:color="auto"/>
              <w:bottom w:val="single" w:sz="8" w:space="0" w:color="000000"/>
              <w:right w:val="single" w:sz="8" w:space="0" w:color="auto"/>
            </w:tcBorders>
            <w:vAlign w:val="center"/>
            <w:hideMark/>
          </w:tcPr>
          <w:p w14:paraId="7BC39DCF" w14:textId="77777777" w:rsidR="000870F6" w:rsidRPr="000C4555" w:rsidRDefault="000870F6" w:rsidP="000870F6">
            <w:pPr>
              <w:jc w:val="center"/>
              <w:rPr>
                <w:rFonts w:ascii="Times New Roman" w:hAnsi="Times New Roman" w:cs="Times New Roman"/>
                <w:sz w:val="22"/>
                <w:szCs w:val="22"/>
              </w:rPr>
            </w:pPr>
          </w:p>
        </w:tc>
        <w:tc>
          <w:tcPr>
            <w:tcW w:w="709" w:type="dxa"/>
            <w:vMerge/>
            <w:tcBorders>
              <w:top w:val="nil"/>
              <w:left w:val="single" w:sz="8" w:space="0" w:color="auto"/>
              <w:bottom w:val="single" w:sz="8" w:space="0" w:color="000000"/>
              <w:right w:val="single" w:sz="8" w:space="0" w:color="auto"/>
            </w:tcBorders>
            <w:vAlign w:val="center"/>
            <w:hideMark/>
          </w:tcPr>
          <w:p w14:paraId="1A8A0F61" w14:textId="77777777" w:rsidR="000870F6" w:rsidRPr="000C4555" w:rsidRDefault="000870F6" w:rsidP="000870F6">
            <w:pPr>
              <w:jc w:val="center"/>
              <w:rPr>
                <w:rFonts w:ascii="Times New Roman" w:hAnsi="Times New Roman" w:cs="Times New Roman"/>
                <w:sz w:val="22"/>
                <w:szCs w:val="22"/>
              </w:rPr>
            </w:pPr>
          </w:p>
        </w:tc>
        <w:tc>
          <w:tcPr>
            <w:tcW w:w="992" w:type="dxa"/>
            <w:vMerge/>
            <w:tcBorders>
              <w:top w:val="nil"/>
              <w:left w:val="single" w:sz="8" w:space="0" w:color="auto"/>
              <w:bottom w:val="single" w:sz="8" w:space="0" w:color="000000"/>
              <w:right w:val="single" w:sz="8" w:space="0" w:color="auto"/>
            </w:tcBorders>
            <w:vAlign w:val="center"/>
            <w:hideMark/>
          </w:tcPr>
          <w:p w14:paraId="3D7CB569" w14:textId="77777777" w:rsidR="000870F6" w:rsidRPr="000C4555" w:rsidRDefault="000870F6" w:rsidP="000870F6">
            <w:pPr>
              <w:jc w:val="center"/>
              <w:rPr>
                <w:rFonts w:ascii="Times New Roman" w:hAnsi="Times New Roman" w:cs="Times New Roman"/>
                <w:sz w:val="22"/>
                <w:szCs w:val="22"/>
              </w:rPr>
            </w:pPr>
          </w:p>
        </w:tc>
        <w:tc>
          <w:tcPr>
            <w:tcW w:w="992" w:type="dxa"/>
            <w:vMerge/>
            <w:tcBorders>
              <w:top w:val="nil"/>
              <w:left w:val="single" w:sz="8" w:space="0" w:color="auto"/>
              <w:bottom w:val="single" w:sz="8" w:space="0" w:color="000000"/>
              <w:right w:val="single" w:sz="8" w:space="0" w:color="auto"/>
            </w:tcBorders>
            <w:vAlign w:val="center"/>
            <w:hideMark/>
          </w:tcPr>
          <w:p w14:paraId="74484752" w14:textId="77777777" w:rsidR="000870F6" w:rsidRPr="000C4555" w:rsidRDefault="000870F6" w:rsidP="000870F6">
            <w:pPr>
              <w:jc w:val="center"/>
              <w:rPr>
                <w:rFonts w:ascii="Times New Roman" w:hAnsi="Times New Roman" w:cs="Times New Roman"/>
                <w:sz w:val="22"/>
                <w:szCs w:val="22"/>
              </w:rPr>
            </w:pPr>
          </w:p>
        </w:tc>
      </w:tr>
      <w:tr w:rsidR="009056A4" w:rsidRPr="000C4555" w14:paraId="583C22F6" w14:textId="77777777" w:rsidTr="003A0FE0">
        <w:trPr>
          <w:trHeight w:val="300"/>
        </w:trPr>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556071A9"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Člověk a jeho svět</w:t>
            </w:r>
          </w:p>
        </w:tc>
        <w:tc>
          <w:tcPr>
            <w:tcW w:w="2046" w:type="dxa"/>
            <w:tcBorders>
              <w:top w:val="nil"/>
              <w:left w:val="nil"/>
              <w:bottom w:val="single" w:sz="8" w:space="0" w:color="000000"/>
              <w:right w:val="single" w:sz="8" w:space="0" w:color="auto"/>
            </w:tcBorders>
            <w:shd w:val="clear" w:color="auto" w:fill="auto"/>
            <w:vAlign w:val="center"/>
            <w:hideMark/>
          </w:tcPr>
          <w:p w14:paraId="6FF5340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Prvouka</w:t>
            </w:r>
          </w:p>
        </w:tc>
        <w:tc>
          <w:tcPr>
            <w:tcW w:w="645" w:type="dxa"/>
            <w:tcBorders>
              <w:top w:val="nil"/>
              <w:left w:val="nil"/>
              <w:bottom w:val="single" w:sz="8" w:space="0" w:color="auto"/>
              <w:right w:val="single" w:sz="8" w:space="0" w:color="auto"/>
            </w:tcBorders>
            <w:shd w:val="clear" w:color="auto" w:fill="auto"/>
            <w:noWrap/>
            <w:vAlign w:val="center"/>
            <w:hideMark/>
          </w:tcPr>
          <w:p w14:paraId="2CD94C3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tcBorders>
              <w:top w:val="nil"/>
              <w:left w:val="nil"/>
              <w:bottom w:val="single" w:sz="8" w:space="0" w:color="auto"/>
              <w:right w:val="single" w:sz="8" w:space="0" w:color="auto"/>
            </w:tcBorders>
            <w:shd w:val="clear" w:color="auto" w:fill="auto"/>
            <w:noWrap/>
            <w:vAlign w:val="center"/>
            <w:hideMark/>
          </w:tcPr>
          <w:p w14:paraId="274D3D2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645" w:type="dxa"/>
            <w:tcBorders>
              <w:top w:val="nil"/>
              <w:left w:val="nil"/>
              <w:bottom w:val="single" w:sz="8" w:space="0" w:color="auto"/>
              <w:right w:val="single" w:sz="8" w:space="0" w:color="auto"/>
            </w:tcBorders>
            <w:shd w:val="clear" w:color="auto" w:fill="auto"/>
            <w:noWrap/>
            <w:vAlign w:val="center"/>
            <w:hideMark/>
          </w:tcPr>
          <w:p w14:paraId="592F1DD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2+1</w:t>
            </w:r>
          </w:p>
        </w:tc>
        <w:tc>
          <w:tcPr>
            <w:tcW w:w="645" w:type="dxa"/>
            <w:tcBorders>
              <w:top w:val="nil"/>
              <w:left w:val="nil"/>
              <w:bottom w:val="single" w:sz="8" w:space="0" w:color="auto"/>
              <w:right w:val="single" w:sz="8" w:space="0" w:color="auto"/>
            </w:tcBorders>
            <w:shd w:val="clear" w:color="auto" w:fill="auto"/>
            <w:noWrap/>
            <w:vAlign w:val="center"/>
            <w:hideMark/>
          </w:tcPr>
          <w:p w14:paraId="7F9793F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709" w:type="dxa"/>
            <w:tcBorders>
              <w:top w:val="nil"/>
              <w:left w:val="nil"/>
              <w:bottom w:val="single" w:sz="8" w:space="0" w:color="auto"/>
              <w:right w:val="single" w:sz="8" w:space="0" w:color="auto"/>
            </w:tcBorders>
            <w:shd w:val="clear" w:color="auto" w:fill="auto"/>
            <w:noWrap/>
            <w:vAlign w:val="center"/>
            <w:hideMark/>
          </w:tcPr>
          <w:p w14:paraId="75138D8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2" w:type="dxa"/>
            <w:tcBorders>
              <w:top w:val="nil"/>
              <w:left w:val="nil"/>
              <w:bottom w:val="single" w:sz="8" w:space="0" w:color="auto"/>
              <w:right w:val="single" w:sz="8" w:space="0" w:color="auto"/>
            </w:tcBorders>
            <w:shd w:val="clear" w:color="auto" w:fill="auto"/>
            <w:noWrap/>
            <w:vAlign w:val="center"/>
            <w:hideMark/>
          </w:tcPr>
          <w:p w14:paraId="0A2902A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992" w:type="dxa"/>
            <w:tcBorders>
              <w:top w:val="nil"/>
              <w:left w:val="nil"/>
              <w:bottom w:val="single" w:sz="8" w:space="0" w:color="auto"/>
              <w:right w:val="single" w:sz="8" w:space="0" w:color="auto"/>
            </w:tcBorders>
            <w:shd w:val="clear" w:color="auto" w:fill="auto"/>
            <w:noWrap/>
            <w:vAlign w:val="center"/>
            <w:hideMark/>
          </w:tcPr>
          <w:p w14:paraId="6257AAB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7</w:t>
            </w:r>
          </w:p>
        </w:tc>
      </w:tr>
      <w:tr w:rsidR="009056A4" w:rsidRPr="000C4555" w14:paraId="4041511B" w14:textId="77777777" w:rsidTr="003A0FE0">
        <w:trPr>
          <w:trHeight w:val="503"/>
        </w:trPr>
        <w:tc>
          <w:tcPr>
            <w:tcW w:w="2000" w:type="dxa"/>
            <w:vMerge/>
            <w:tcBorders>
              <w:top w:val="nil"/>
              <w:left w:val="single" w:sz="8" w:space="0" w:color="auto"/>
              <w:bottom w:val="single" w:sz="8" w:space="0" w:color="000000"/>
              <w:right w:val="single" w:sz="8" w:space="0" w:color="auto"/>
            </w:tcBorders>
            <w:vAlign w:val="center"/>
            <w:hideMark/>
          </w:tcPr>
          <w:p w14:paraId="16162F55" w14:textId="77777777" w:rsidR="000870F6" w:rsidRPr="000C4555" w:rsidRDefault="000870F6" w:rsidP="00F92FA5">
            <w:pPr>
              <w:jc w:val="left"/>
              <w:rPr>
                <w:rFonts w:ascii="Times New Roman" w:hAnsi="Times New Roman" w:cs="Times New Roman"/>
                <w:sz w:val="22"/>
                <w:szCs w:val="22"/>
              </w:rPr>
            </w:pPr>
          </w:p>
        </w:tc>
        <w:tc>
          <w:tcPr>
            <w:tcW w:w="2046" w:type="dxa"/>
            <w:tcBorders>
              <w:top w:val="nil"/>
              <w:left w:val="nil"/>
              <w:bottom w:val="single" w:sz="8" w:space="0" w:color="000000"/>
              <w:right w:val="single" w:sz="8" w:space="0" w:color="auto"/>
            </w:tcBorders>
            <w:shd w:val="clear" w:color="auto" w:fill="auto"/>
            <w:vAlign w:val="center"/>
            <w:hideMark/>
          </w:tcPr>
          <w:p w14:paraId="6C227BE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Vlastivěda</w:t>
            </w:r>
          </w:p>
        </w:tc>
        <w:tc>
          <w:tcPr>
            <w:tcW w:w="645" w:type="dxa"/>
            <w:tcBorders>
              <w:top w:val="nil"/>
              <w:left w:val="nil"/>
              <w:bottom w:val="single" w:sz="8" w:space="0" w:color="auto"/>
              <w:right w:val="single" w:sz="8" w:space="0" w:color="auto"/>
            </w:tcBorders>
            <w:shd w:val="clear" w:color="auto" w:fill="auto"/>
            <w:noWrap/>
            <w:vAlign w:val="center"/>
            <w:hideMark/>
          </w:tcPr>
          <w:p w14:paraId="01F9788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709" w:type="dxa"/>
            <w:tcBorders>
              <w:top w:val="nil"/>
              <w:left w:val="nil"/>
              <w:bottom w:val="single" w:sz="8" w:space="0" w:color="auto"/>
              <w:right w:val="single" w:sz="8" w:space="0" w:color="auto"/>
            </w:tcBorders>
            <w:shd w:val="clear" w:color="auto" w:fill="auto"/>
            <w:noWrap/>
            <w:vAlign w:val="center"/>
            <w:hideMark/>
          </w:tcPr>
          <w:p w14:paraId="5A91EB3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45" w:type="dxa"/>
            <w:tcBorders>
              <w:top w:val="nil"/>
              <w:left w:val="nil"/>
              <w:bottom w:val="single" w:sz="8" w:space="0" w:color="auto"/>
              <w:right w:val="single" w:sz="8" w:space="0" w:color="auto"/>
            </w:tcBorders>
            <w:shd w:val="clear" w:color="auto" w:fill="auto"/>
            <w:noWrap/>
            <w:vAlign w:val="center"/>
            <w:hideMark/>
          </w:tcPr>
          <w:p w14:paraId="2AF9C02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45" w:type="dxa"/>
            <w:tcBorders>
              <w:top w:val="nil"/>
              <w:left w:val="nil"/>
              <w:bottom w:val="single" w:sz="8" w:space="0" w:color="auto"/>
              <w:right w:val="single" w:sz="8" w:space="0" w:color="auto"/>
            </w:tcBorders>
            <w:shd w:val="clear" w:color="auto" w:fill="auto"/>
            <w:noWrap/>
            <w:vAlign w:val="center"/>
            <w:hideMark/>
          </w:tcPr>
          <w:p w14:paraId="4A4E605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tcBorders>
              <w:top w:val="nil"/>
              <w:left w:val="nil"/>
              <w:bottom w:val="single" w:sz="8" w:space="0" w:color="auto"/>
              <w:right w:val="single" w:sz="8" w:space="0" w:color="auto"/>
            </w:tcBorders>
            <w:shd w:val="clear" w:color="auto" w:fill="auto"/>
            <w:noWrap/>
            <w:vAlign w:val="center"/>
            <w:hideMark/>
          </w:tcPr>
          <w:p w14:paraId="3BD34D0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992" w:type="dxa"/>
            <w:tcBorders>
              <w:top w:val="nil"/>
              <w:left w:val="nil"/>
              <w:bottom w:val="single" w:sz="8" w:space="0" w:color="auto"/>
              <w:right w:val="single" w:sz="8" w:space="0" w:color="auto"/>
            </w:tcBorders>
            <w:shd w:val="clear" w:color="auto" w:fill="auto"/>
            <w:noWrap/>
            <w:vAlign w:val="center"/>
            <w:hideMark/>
          </w:tcPr>
          <w:p w14:paraId="343E50A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2" w:type="dxa"/>
            <w:tcBorders>
              <w:top w:val="nil"/>
              <w:left w:val="nil"/>
              <w:bottom w:val="single" w:sz="8" w:space="0" w:color="auto"/>
              <w:right w:val="single" w:sz="8" w:space="0" w:color="auto"/>
            </w:tcBorders>
            <w:shd w:val="clear" w:color="auto" w:fill="auto"/>
            <w:noWrap/>
            <w:vAlign w:val="center"/>
            <w:hideMark/>
          </w:tcPr>
          <w:p w14:paraId="55A89AA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r>
      <w:tr w:rsidR="009056A4" w:rsidRPr="000C4555" w14:paraId="2A3E96A0" w14:textId="77777777" w:rsidTr="003A0FE0">
        <w:trPr>
          <w:trHeight w:val="412"/>
        </w:trPr>
        <w:tc>
          <w:tcPr>
            <w:tcW w:w="2000" w:type="dxa"/>
            <w:vMerge/>
            <w:tcBorders>
              <w:top w:val="nil"/>
              <w:left w:val="single" w:sz="8" w:space="0" w:color="auto"/>
              <w:bottom w:val="single" w:sz="4" w:space="0" w:color="auto"/>
              <w:right w:val="single" w:sz="8" w:space="0" w:color="auto"/>
            </w:tcBorders>
            <w:vAlign w:val="center"/>
            <w:hideMark/>
          </w:tcPr>
          <w:p w14:paraId="24D1563F" w14:textId="77777777" w:rsidR="000870F6" w:rsidRPr="000C4555" w:rsidRDefault="000870F6" w:rsidP="00F92FA5">
            <w:pPr>
              <w:jc w:val="left"/>
              <w:rPr>
                <w:rFonts w:ascii="Times New Roman" w:hAnsi="Times New Roman" w:cs="Times New Roman"/>
                <w:sz w:val="22"/>
                <w:szCs w:val="22"/>
              </w:rPr>
            </w:pPr>
          </w:p>
        </w:tc>
        <w:tc>
          <w:tcPr>
            <w:tcW w:w="2046" w:type="dxa"/>
            <w:tcBorders>
              <w:top w:val="nil"/>
              <w:left w:val="nil"/>
              <w:bottom w:val="single" w:sz="4" w:space="0" w:color="auto"/>
              <w:right w:val="single" w:sz="8" w:space="0" w:color="auto"/>
            </w:tcBorders>
            <w:shd w:val="clear" w:color="auto" w:fill="auto"/>
            <w:vAlign w:val="center"/>
            <w:hideMark/>
          </w:tcPr>
          <w:p w14:paraId="0DE675C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Přírodověda</w:t>
            </w:r>
          </w:p>
        </w:tc>
        <w:tc>
          <w:tcPr>
            <w:tcW w:w="645" w:type="dxa"/>
            <w:tcBorders>
              <w:top w:val="nil"/>
              <w:left w:val="nil"/>
              <w:bottom w:val="single" w:sz="4" w:space="0" w:color="auto"/>
              <w:right w:val="single" w:sz="8" w:space="0" w:color="auto"/>
            </w:tcBorders>
            <w:shd w:val="clear" w:color="auto" w:fill="auto"/>
            <w:noWrap/>
            <w:vAlign w:val="center"/>
            <w:hideMark/>
          </w:tcPr>
          <w:p w14:paraId="5D40D9F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709" w:type="dxa"/>
            <w:tcBorders>
              <w:top w:val="nil"/>
              <w:left w:val="nil"/>
              <w:bottom w:val="single" w:sz="4" w:space="0" w:color="auto"/>
              <w:right w:val="single" w:sz="8" w:space="0" w:color="auto"/>
            </w:tcBorders>
            <w:shd w:val="clear" w:color="auto" w:fill="auto"/>
            <w:noWrap/>
            <w:vAlign w:val="center"/>
            <w:hideMark/>
          </w:tcPr>
          <w:p w14:paraId="1BF6929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45" w:type="dxa"/>
            <w:tcBorders>
              <w:top w:val="nil"/>
              <w:left w:val="nil"/>
              <w:bottom w:val="single" w:sz="4" w:space="0" w:color="auto"/>
              <w:right w:val="single" w:sz="8" w:space="0" w:color="auto"/>
            </w:tcBorders>
            <w:shd w:val="clear" w:color="auto" w:fill="auto"/>
            <w:noWrap/>
            <w:vAlign w:val="center"/>
            <w:hideMark/>
          </w:tcPr>
          <w:p w14:paraId="5D61F3E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45" w:type="dxa"/>
            <w:tcBorders>
              <w:top w:val="nil"/>
              <w:left w:val="nil"/>
              <w:bottom w:val="single" w:sz="4" w:space="0" w:color="auto"/>
              <w:right w:val="single" w:sz="8" w:space="0" w:color="auto"/>
            </w:tcBorders>
            <w:shd w:val="clear" w:color="auto" w:fill="auto"/>
            <w:noWrap/>
            <w:vAlign w:val="center"/>
            <w:hideMark/>
          </w:tcPr>
          <w:p w14:paraId="11D7EC3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709" w:type="dxa"/>
            <w:tcBorders>
              <w:top w:val="nil"/>
              <w:left w:val="nil"/>
              <w:bottom w:val="single" w:sz="4" w:space="0" w:color="auto"/>
              <w:right w:val="single" w:sz="8" w:space="0" w:color="auto"/>
            </w:tcBorders>
            <w:shd w:val="clear" w:color="auto" w:fill="auto"/>
            <w:noWrap/>
            <w:vAlign w:val="center"/>
            <w:hideMark/>
          </w:tcPr>
          <w:p w14:paraId="238D01D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992" w:type="dxa"/>
            <w:tcBorders>
              <w:top w:val="nil"/>
              <w:left w:val="nil"/>
              <w:bottom w:val="single" w:sz="4" w:space="0" w:color="auto"/>
              <w:right w:val="single" w:sz="8" w:space="0" w:color="auto"/>
            </w:tcBorders>
            <w:shd w:val="clear" w:color="auto" w:fill="auto"/>
            <w:noWrap/>
            <w:vAlign w:val="center"/>
            <w:hideMark/>
          </w:tcPr>
          <w:p w14:paraId="738D9B5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992" w:type="dxa"/>
            <w:tcBorders>
              <w:top w:val="nil"/>
              <w:left w:val="nil"/>
              <w:bottom w:val="single" w:sz="4" w:space="0" w:color="auto"/>
              <w:right w:val="single" w:sz="8" w:space="0" w:color="auto"/>
            </w:tcBorders>
            <w:shd w:val="clear" w:color="auto" w:fill="auto"/>
            <w:noWrap/>
            <w:vAlign w:val="center"/>
            <w:hideMark/>
          </w:tcPr>
          <w:p w14:paraId="1A8CE51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r>
      <w:tr w:rsidR="009056A4" w:rsidRPr="000C4555" w14:paraId="46BFFD6A" w14:textId="77777777" w:rsidTr="003A0FE0">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55317"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Umění a kultura</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1607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Hudební výchova</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E772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E807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38E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A264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AFBA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6418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C2FB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5</w:t>
            </w:r>
          </w:p>
        </w:tc>
      </w:tr>
      <w:tr w:rsidR="009056A4" w:rsidRPr="000C4555" w14:paraId="02DB2EEC" w14:textId="77777777" w:rsidTr="003A0FE0">
        <w:trPr>
          <w:trHeight w:val="300"/>
        </w:trPr>
        <w:tc>
          <w:tcPr>
            <w:tcW w:w="2000" w:type="dxa"/>
            <w:vMerge/>
            <w:tcBorders>
              <w:top w:val="single" w:sz="4" w:space="0" w:color="auto"/>
              <w:left w:val="single" w:sz="4" w:space="0" w:color="auto"/>
              <w:bottom w:val="single" w:sz="4" w:space="0" w:color="auto"/>
              <w:right w:val="single" w:sz="4" w:space="0" w:color="auto"/>
            </w:tcBorders>
            <w:vAlign w:val="center"/>
            <w:hideMark/>
          </w:tcPr>
          <w:p w14:paraId="4E69953D" w14:textId="77777777" w:rsidR="000870F6" w:rsidRPr="000C4555" w:rsidRDefault="000870F6" w:rsidP="00F92FA5">
            <w:pPr>
              <w:jc w:val="left"/>
              <w:rPr>
                <w:rFonts w:ascii="Times New Roman" w:hAnsi="Times New Roman" w:cs="Times New Roman"/>
                <w:sz w:val="22"/>
                <w:szCs w:val="22"/>
              </w:rPr>
            </w:pP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F14C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Výtvarná výchova</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E264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EA2B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63B0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3338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1CB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6FA3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ADAD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7</w:t>
            </w:r>
          </w:p>
        </w:tc>
      </w:tr>
      <w:tr w:rsidR="009056A4" w:rsidRPr="000C4555" w14:paraId="2E791FD3" w14:textId="77777777" w:rsidTr="003A0FE0">
        <w:trPr>
          <w:trHeight w:val="46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3D705"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Člověk a zdraví</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CB90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Tělesná výchova</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2323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CE2B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3369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199A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819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9090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B975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10</w:t>
            </w:r>
          </w:p>
        </w:tc>
      </w:tr>
      <w:tr w:rsidR="009056A4" w:rsidRPr="000C4555" w14:paraId="6C56BB29" w14:textId="77777777" w:rsidTr="003A0FE0">
        <w:trPr>
          <w:trHeight w:val="547"/>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69EDE"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Člověk a svět práce</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993D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Pracovní činnosti</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9C69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3A79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1B39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3A7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3DC7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EB1E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AD1F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5</w:t>
            </w:r>
          </w:p>
        </w:tc>
      </w:tr>
      <w:tr w:rsidR="00364DA3" w:rsidRPr="000C4555" w14:paraId="2936433D" w14:textId="77777777" w:rsidTr="003A0FE0">
        <w:trPr>
          <w:trHeight w:val="300"/>
        </w:trPr>
        <w:tc>
          <w:tcPr>
            <w:tcW w:w="4046" w:type="dxa"/>
            <w:gridSpan w:val="2"/>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65DE9280" w14:textId="3029FAE4" w:rsidR="00364DA3" w:rsidRPr="000C4555" w:rsidRDefault="00364DA3" w:rsidP="00364DA3">
            <w:pPr>
              <w:jc w:val="left"/>
              <w:rPr>
                <w:rFonts w:ascii="Times New Roman" w:hAnsi="Times New Roman" w:cs="Times New Roman"/>
                <w:b/>
                <w:bCs/>
                <w:sz w:val="22"/>
                <w:szCs w:val="22"/>
              </w:rPr>
            </w:pPr>
            <w:r w:rsidRPr="000C4555">
              <w:rPr>
                <w:rFonts w:ascii="Times New Roman" w:hAnsi="Times New Roman" w:cs="Times New Roman"/>
                <w:b/>
                <w:bCs/>
                <w:sz w:val="22"/>
                <w:szCs w:val="22"/>
              </w:rPr>
              <w:t>CELKEM</w:t>
            </w:r>
          </w:p>
        </w:tc>
        <w:tc>
          <w:tcPr>
            <w:tcW w:w="645"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26A71B68"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21</w:t>
            </w:r>
          </w:p>
        </w:tc>
        <w:tc>
          <w:tcPr>
            <w:tcW w:w="70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73D335A0"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22</w:t>
            </w:r>
          </w:p>
        </w:tc>
        <w:tc>
          <w:tcPr>
            <w:tcW w:w="645"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08BD3AF5"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25</w:t>
            </w:r>
          </w:p>
        </w:tc>
        <w:tc>
          <w:tcPr>
            <w:tcW w:w="645"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5E8B77D5"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25</w:t>
            </w:r>
          </w:p>
        </w:tc>
        <w:tc>
          <w:tcPr>
            <w:tcW w:w="70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27811460"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25</w:t>
            </w:r>
          </w:p>
        </w:tc>
        <w:tc>
          <w:tcPr>
            <w:tcW w:w="992"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1DF7733B" w14:textId="1ECD383C" w:rsidR="00364DA3" w:rsidRPr="000C4555" w:rsidRDefault="00364DA3" w:rsidP="000870F6">
            <w:pPr>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390C556F"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118</w:t>
            </w:r>
          </w:p>
        </w:tc>
      </w:tr>
      <w:tr w:rsidR="00364DA3" w:rsidRPr="000C4555" w14:paraId="39E812F0" w14:textId="77777777" w:rsidTr="003A0FE0">
        <w:trPr>
          <w:trHeight w:val="513"/>
        </w:trPr>
        <w:tc>
          <w:tcPr>
            <w:tcW w:w="4046" w:type="dxa"/>
            <w:gridSpan w:val="2"/>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1D7696AF" w14:textId="431FF4A2" w:rsidR="00364DA3" w:rsidRPr="000C4555" w:rsidRDefault="00364DA3" w:rsidP="00364DA3">
            <w:pPr>
              <w:jc w:val="left"/>
              <w:rPr>
                <w:rFonts w:ascii="Times New Roman" w:hAnsi="Times New Roman" w:cs="Times New Roman"/>
                <w:b/>
                <w:bCs/>
                <w:sz w:val="22"/>
                <w:szCs w:val="22"/>
              </w:rPr>
            </w:pPr>
            <w:r w:rsidRPr="000C4555">
              <w:rPr>
                <w:rFonts w:ascii="Times New Roman" w:hAnsi="Times New Roman" w:cs="Times New Roman"/>
                <w:b/>
                <w:bCs/>
                <w:sz w:val="22"/>
                <w:szCs w:val="22"/>
              </w:rPr>
              <w:t>DISPONIBILNÍ HODINY</w:t>
            </w:r>
          </w:p>
        </w:tc>
        <w:tc>
          <w:tcPr>
            <w:tcW w:w="645"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697F7743"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5A0F2E50"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645"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13709F43"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645"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629A8BE7"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5DF61075"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43E235CA" w14:textId="77777777" w:rsidR="00364DA3" w:rsidRPr="000C4555" w:rsidRDefault="00364DA3" w:rsidP="000870F6">
            <w:pPr>
              <w:jc w:val="center"/>
              <w:rPr>
                <w:rFonts w:ascii="Times New Roman" w:hAnsi="Times New Roman" w:cs="Times New Roman"/>
                <w:sz w:val="22"/>
                <w:szCs w:val="22"/>
              </w:rPr>
            </w:pPr>
            <w:r w:rsidRPr="000C4555">
              <w:rPr>
                <w:rFonts w:ascii="Times New Roman" w:hAnsi="Times New Roman" w:cs="Times New Roman"/>
                <w:sz w:val="22"/>
                <w:szCs w:val="22"/>
              </w:rPr>
              <w:t>16</w:t>
            </w:r>
          </w:p>
        </w:tc>
        <w:tc>
          <w:tcPr>
            <w:tcW w:w="992"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583665B1" w14:textId="23EB51C7" w:rsidR="00364DA3" w:rsidRPr="000C4555" w:rsidRDefault="00364DA3" w:rsidP="000870F6">
            <w:pPr>
              <w:jc w:val="center"/>
              <w:rPr>
                <w:rFonts w:ascii="Times New Roman" w:hAnsi="Times New Roman" w:cs="Times New Roman"/>
                <w:sz w:val="22"/>
                <w:szCs w:val="22"/>
              </w:rPr>
            </w:pPr>
          </w:p>
        </w:tc>
      </w:tr>
    </w:tbl>
    <w:p w14:paraId="630A4C00" w14:textId="77777777" w:rsidR="000870F6" w:rsidRPr="000C4555" w:rsidRDefault="000870F6" w:rsidP="000870F6">
      <w:pPr>
        <w:pStyle w:val="Zhlav"/>
        <w:spacing w:line="276" w:lineRule="auto"/>
        <w:rPr>
          <w:rFonts w:ascii="Times New Roman" w:eastAsia="Times New Roman" w:hAnsi="Times New Roman"/>
          <w:b/>
          <w:lang w:val="x-none" w:eastAsia="x-none"/>
        </w:rPr>
      </w:pPr>
    </w:p>
    <w:p w14:paraId="00833A30" w14:textId="77777777" w:rsidR="000870F6" w:rsidRPr="000C4555" w:rsidRDefault="000870F6" w:rsidP="000870F6">
      <w:pPr>
        <w:pStyle w:val="Zhlav"/>
        <w:spacing w:line="276" w:lineRule="auto"/>
        <w:rPr>
          <w:rFonts w:ascii="Times New Roman" w:eastAsia="Times New Roman" w:hAnsi="Times New Roman"/>
          <w:b/>
          <w:lang w:val="x-none" w:eastAsia="x-none"/>
        </w:rPr>
      </w:pPr>
    </w:p>
    <w:p w14:paraId="730E0CD6" w14:textId="77777777" w:rsidR="000870F6" w:rsidRPr="000C4555" w:rsidRDefault="000870F6" w:rsidP="000870F6">
      <w:pPr>
        <w:pStyle w:val="Zhlav"/>
        <w:spacing w:line="276" w:lineRule="auto"/>
        <w:rPr>
          <w:rFonts w:ascii="Times New Roman" w:eastAsia="Times New Roman" w:hAnsi="Times New Roman"/>
          <w:b/>
          <w:lang w:val="x-none" w:eastAsia="x-none"/>
        </w:rPr>
      </w:pPr>
    </w:p>
    <w:p w14:paraId="50703753" w14:textId="77777777" w:rsidR="000870F6" w:rsidRPr="000C4555" w:rsidRDefault="000870F6" w:rsidP="000870F6">
      <w:pPr>
        <w:pStyle w:val="Zhlav"/>
        <w:spacing w:line="276" w:lineRule="auto"/>
        <w:rPr>
          <w:rFonts w:ascii="Times New Roman" w:eastAsia="Times New Roman" w:hAnsi="Times New Roman"/>
          <w:b/>
          <w:lang w:val="x-none" w:eastAsia="x-none"/>
        </w:rPr>
      </w:pPr>
    </w:p>
    <w:p w14:paraId="3CF1A154" w14:textId="77777777" w:rsidR="000870F6" w:rsidRPr="000C4555" w:rsidRDefault="000870F6" w:rsidP="000870F6">
      <w:pPr>
        <w:pStyle w:val="Zhlav"/>
        <w:spacing w:line="276" w:lineRule="auto"/>
        <w:rPr>
          <w:rFonts w:ascii="Times New Roman" w:eastAsia="Times New Roman" w:hAnsi="Times New Roman"/>
          <w:b/>
          <w:lang w:val="x-none" w:eastAsia="x-none"/>
        </w:rPr>
      </w:pPr>
    </w:p>
    <w:p w14:paraId="513150E3" w14:textId="77777777" w:rsidR="00364DA3" w:rsidRPr="000C4555" w:rsidRDefault="00364DA3" w:rsidP="000870F6">
      <w:pPr>
        <w:pStyle w:val="Zhlav"/>
        <w:spacing w:line="276" w:lineRule="auto"/>
        <w:rPr>
          <w:rFonts w:ascii="Times New Roman" w:eastAsia="Times New Roman" w:hAnsi="Times New Roman"/>
          <w:b/>
          <w:lang w:val="x-none" w:eastAsia="x-none"/>
        </w:rPr>
      </w:pPr>
    </w:p>
    <w:p w14:paraId="192247BB" w14:textId="77777777" w:rsidR="00416368" w:rsidRPr="000C4555" w:rsidRDefault="00416368" w:rsidP="000870F6">
      <w:pPr>
        <w:pStyle w:val="Zhlav"/>
        <w:spacing w:line="276" w:lineRule="auto"/>
        <w:rPr>
          <w:rFonts w:ascii="Times New Roman" w:eastAsia="Times New Roman" w:hAnsi="Times New Roman"/>
          <w:b/>
          <w:lang w:val="x-none" w:eastAsia="x-none"/>
        </w:rPr>
      </w:pPr>
    </w:p>
    <w:p w14:paraId="135672B8" w14:textId="77777777" w:rsidR="000870F6" w:rsidRPr="000C4555" w:rsidRDefault="000870F6" w:rsidP="000870F6">
      <w:pPr>
        <w:pStyle w:val="Zhlav"/>
        <w:spacing w:line="276" w:lineRule="auto"/>
        <w:rPr>
          <w:rFonts w:ascii="Times New Roman" w:eastAsia="Times New Roman" w:hAnsi="Times New Roman"/>
          <w:b/>
          <w:lang w:val="x-none" w:eastAsia="x-none"/>
        </w:rPr>
      </w:pPr>
    </w:p>
    <w:p w14:paraId="404B312A" w14:textId="77777777" w:rsidR="0080445F" w:rsidRDefault="0080445F">
      <w:pPr>
        <w:rPr>
          <w:rFonts w:ascii="Times New Roman" w:eastAsia="Times New Roman" w:hAnsi="Times New Roman" w:cs="Times New Roman"/>
          <w:b/>
          <w:sz w:val="22"/>
          <w:szCs w:val="22"/>
          <w:lang w:val="x-none" w:eastAsia="x-none"/>
        </w:rPr>
      </w:pPr>
      <w:r>
        <w:rPr>
          <w:rFonts w:ascii="Times New Roman" w:eastAsia="Times New Roman" w:hAnsi="Times New Roman"/>
          <w:b/>
          <w:lang w:val="x-none" w:eastAsia="x-none"/>
        </w:rPr>
        <w:br w:type="page"/>
      </w:r>
    </w:p>
    <w:p w14:paraId="76278383" w14:textId="4EFC4D31" w:rsidR="000870F6" w:rsidRDefault="000870F6" w:rsidP="000870F6">
      <w:pPr>
        <w:pStyle w:val="Zhlav"/>
        <w:spacing w:line="276" w:lineRule="auto"/>
        <w:rPr>
          <w:rFonts w:ascii="Times New Roman" w:eastAsia="Times New Roman" w:hAnsi="Times New Roman"/>
          <w:b/>
          <w:lang w:eastAsia="x-none"/>
        </w:rPr>
      </w:pPr>
      <w:r w:rsidRPr="000C4555">
        <w:rPr>
          <w:rFonts w:ascii="Times New Roman" w:eastAsia="Times New Roman" w:hAnsi="Times New Roman"/>
          <w:b/>
          <w:lang w:val="x-none" w:eastAsia="x-none"/>
        </w:rPr>
        <w:lastRenderedPageBreak/>
        <w:t xml:space="preserve">Učební plán „ŠKOLA SPOLU – Školního vzdělávacího programu pro základní vzdělávání“ pro druhý stupeň </w:t>
      </w:r>
      <w:r w:rsidRPr="000C4555">
        <w:rPr>
          <w:rFonts w:ascii="Times New Roman" w:eastAsia="Times New Roman" w:hAnsi="Times New Roman"/>
          <w:b/>
          <w:lang w:eastAsia="x-none"/>
        </w:rPr>
        <w:t xml:space="preserve">platný </w:t>
      </w:r>
      <w:r w:rsidRPr="000C4555">
        <w:rPr>
          <w:rFonts w:ascii="Times New Roman" w:eastAsia="Times New Roman" w:hAnsi="Times New Roman"/>
          <w:b/>
          <w:lang w:val="x-none" w:eastAsia="x-none"/>
        </w:rPr>
        <w:t>od 1. 9. 20</w:t>
      </w:r>
      <w:r w:rsidRPr="000C4555">
        <w:rPr>
          <w:rFonts w:ascii="Times New Roman" w:eastAsia="Times New Roman" w:hAnsi="Times New Roman"/>
          <w:b/>
          <w:lang w:eastAsia="x-none"/>
        </w:rPr>
        <w:t>19 (pro rok 202</w:t>
      </w:r>
      <w:r w:rsidR="0080445F">
        <w:rPr>
          <w:rFonts w:ascii="Times New Roman" w:eastAsia="Times New Roman" w:hAnsi="Times New Roman"/>
          <w:b/>
          <w:lang w:eastAsia="x-none"/>
        </w:rPr>
        <w:t>3</w:t>
      </w:r>
      <w:r w:rsidRPr="000C4555">
        <w:rPr>
          <w:rFonts w:ascii="Times New Roman" w:eastAsia="Times New Roman" w:hAnsi="Times New Roman"/>
          <w:b/>
          <w:lang w:eastAsia="x-none"/>
        </w:rPr>
        <w:t>/202</w:t>
      </w:r>
      <w:r w:rsidR="0080445F">
        <w:rPr>
          <w:rFonts w:ascii="Times New Roman" w:eastAsia="Times New Roman" w:hAnsi="Times New Roman"/>
          <w:b/>
          <w:lang w:eastAsia="x-none"/>
        </w:rPr>
        <w:t>4</w:t>
      </w:r>
      <w:r w:rsidRPr="000C4555">
        <w:rPr>
          <w:rFonts w:ascii="Times New Roman" w:eastAsia="Times New Roman" w:hAnsi="Times New Roman"/>
          <w:b/>
          <w:lang w:eastAsia="x-none"/>
        </w:rPr>
        <w:t xml:space="preserve"> se vztahuje pouze na 9. ročník)</w:t>
      </w:r>
    </w:p>
    <w:p w14:paraId="402A30DC" w14:textId="77777777" w:rsidR="0080445F" w:rsidRPr="000C4555" w:rsidRDefault="0080445F" w:rsidP="000870F6">
      <w:pPr>
        <w:pStyle w:val="Zhlav"/>
        <w:spacing w:line="276" w:lineRule="auto"/>
        <w:rPr>
          <w:rFonts w:ascii="Times New Roman" w:eastAsia="Times New Roman" w:hAnsi="Times New Roman"/>
          <w:b/>
          <w:lang w:eastAsia="x-none"/>
        </w:rPr>
      </w:pPr>
    </w:p>
    <w:tbl>
      <w:tblPr>
        <w:tblW w:w="95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2"/>
        <w:gridCol w:w="1843"/>
        <w:gridCol w:w="645"/>
        <w:gridCol w:w="645"/>
        <w:gridCol w:w="709"/>
        <w:gridCol w:w="708"/>
        <w:gridCol w:w="1144"/>
        <w:gridCol w:w="993"/>
      </w:tblGrid>
      <w:tr w:rsidR="000870F6" w:rsidRPr="000C4555" w14:paraId="61821450" w14:textId="77777777" w:rsidTr="0080445F">
        <w:trPr>
          <w:trHeight w:val="1323"/>
        </w:trPr>
        <w:tc>
          <w:tcPr>
            <w:tcW w:w="2912" w:type="dxa"/>
            <w:shd w:val="clear" w:color="auto" w:fill="DAE9F7" w:themeFill="text2" w:themeFillTint="1A"/>
            <w:vAlign w:val="center"/>
            <w:hideMark/>
          </w:tcPr>
          <w:p w14:paraId="7B43F9F1" w14:textId="56ADCFC3" w:rsidR="000870F6" w:rsidRPr="000C4555" w:rsidRDefault="0080445F" w:rsidP="000870F6">
            <w:pPr>
              <w:jc w:val="center"/>
              <w:rPr>
                <w:rFonts w:ascii="Times New Roman" w:hAnsi="Times New Roman" w:cs="Times New Roman"/>
                <w:b/>
                <w:bCs/>
                <w:sz w:val="22"/>
                <w:szCs w:val="22"/>
              </w:rPr>
            </w:pPr>
            <w:r>
              <w:rPr>
                <w:rFonts w:ascii="Times New Roman" w:hAnsi="Times New Roman" w:cs="Times New Roman"/>
                <w:sz w:val="22"/>
                <w:szCs w:val="22"/>
              </w:rPr>
              <w:tab/>
            </w:r>
            <w:r w:rsidR="000870F6" w:rsidRPr="000C4555">
              <w:rPr>
                <w:rFonts w:ascii="Times New Roman" w:hAnsi="Times New Roman" w:cs="Times New Roman"/>
                <w:b/>
                <w:bCs/>
                <w:sz w:val="22"/>
                <w:szCs w:val="22"/>
              </w:rPr>
              <w:t>Vzdělávací oblast</w:t>
            </w:r>
          </w:p>
        </w:tc>
        <w:tc>
          <w:tcPr>
            <w:tcW w:w="1843" w:type="dxa"/>
            <w:shd w:val="clear" w:color="auto" w:fill="DAE9F7" w:themeFill="text2" w:themeFillTint="1A"/>
            <w:noWrap/>
            <w:vAlign w:val="center"/>
            <w:hideMark/>
          </w:tcPr>
          <w:p w14:paraId="79D88916"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Vyučovací předmět</w:t>
            </w:r>
          </w:p>
        </w:tc>
        <w:tc>
          <w:tcPr>
            <w:tcW w:w="645" w:type="dxa"/>
            <w:shd w:val="clear" w:color="auto" w:fill="DAE9F7" w:themeFill="text2" w:themeFillTint="1A"/>
            <w:noWrap/>
            <w:textDirection w:val="btLr"/>
            <w:vAlign w:val="center"/>
            <w:hideMark/>
          </w:tcPr>
          <w:p w14:paraId="030FF879"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6. ročník</w:t>
            </w:r>
          </w:p>
        </w:tc>
        <w:tc>
          <w:tcPr>
            <w:tcW w:w="645" w:type="dxa"/>
            <w:shd w:val="clear" w:color="auto" w:fill="DAE9F7" w:themeFill="text2" w:themeFillTint="1A"/>
            <w:noWrap/>
            <w:textDirection w:val="btLr"/>
            <w:vAlign w:val="center"/>
            <w:hideMark/>
          </w:tcPr>
          <w:p w14:paraId="16BBE797"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7. ročník</w:t>
            </w:r>
          </w:p>
        </w:tc>
        <w:tc>
          <w:tcPr>
            <w:tcW w:w="709" w:type="dxa"/>
            <w:shd w:val="clear" w:color="auto" w:fill="DAE9F7" w:themeFill="text2" w:themeFillTint="1A"/>
            <w:noWrap/>
            <w:textDirection w:val="btLr"/>
            <w:vAlign w:val="center"/>
            <w:hideMark/>
          </w:tcPr>
          <w:p w14:paraId="41B05716"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8. ročník</w:t>
            </w:r>
          </w:p>
        </w:tc>
        <w:tc>
          <w:tcPr>
            <w:tcW w:w="708" w:type="dxa"/>
            <w:shd w:val="clear" w:color="auto" w:fill="DAE9F7" w:themeFill="text2" w:themeFillTint="1A"/>
            <w:noWrap/>
            <w:textDirection w:val="btLr"/>
            <w:vAlign w:val="center"/>
            <w:hideMark/>
          </w:tcPr>
          <w:p w14:paraId="2509BF8F"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9. ročník</w:t>
            </w:r>
          </w:p>
        </w:tc>
        <w:tc>
          <w:tcPr>
            <w:tcW w:w="1144" w:type="dxa"/>
            <w:shd w:val="clear" w:color="auto" w:fill="DAE9F7" w:themeFill="text2" w:themeFillTint="1A"/>
            <w:textDirection w:val="btLr"/>
            <w:vAlign w:val="center"/>
            <w:hideMark/>
          </w:tcPr>
          <w:p w14:paraId="528F24B2" w14:textId="77777777" w:rsidR="00DB1235"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 xml:space="preserve">Disponibilní </w:t>
            </w:r>
          </w:p>
          <w:p w14:paraId="02069F41" w14:textId="16C9B0C5"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hodiny</w:t>
            </w:r>
          </w:p>
        </w:tc>
        <w:tc>
          <w:tcPr>
            <w:tcW w:w="993" w:type="dxa"/>
            <w:shd w:val="clear" w:color="auto" w:fill="DAE9F7" w:themeFill="text2" w:themeFillTint="1A"/>
            <w:textDirection w:val="btLr"/>
            <w:vAlign w:val="center"/>
            <w:hideMark/>
          </w:tcPr>
          <w:p w14:paraId="53182CF8"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Celkový počet hodin</w:t>
            </w:r>
          </w:p>
        </w:tc>
      </w:tr>
      <w:tr w:rsidR="000870F6" w:rsidRPr="000C4555" w14:paraId="7504099E" w14:textId="77777777" w:rsidTr="0080445F">
        <w:trPr>
          <w:trHeight w:val="560"/>
        </w:trPr>
        <w:tc>
          <w:tcPr>
            <w:tcW w:w="2912" w:type="dxa"/>
            <w:vMerge w:val="restart"/>
            <w:shd w:val="clear" w:color="auto" w:fill="auto"/>
            <w:vAlign w:val="center"/>
            <w:hideMark/>
          </w:tcPr>
          <w:p w14:paraId="56523952"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Jazyk a jazyková komunikace</w:t>
            </w:r>
          </w:p>
        </w:tc>
        <w:tc>
          <w:tcPr>
            <w:tcW w:w="1843" w:type="dxa"/>
            <w:shd w:val="clear" w:color="auto" w:fill="auto"/>
            <w:vAlign w:val="center"/>
            <w:hideMark/>
          </w:tcPr>
          <w:p w14:paraId="2B6DED16" w14:textId="536A33D9"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Český jazyk</w:t>
            </w:r>
          </w:p>
        </w:tc>
        <w:tc>
          <w:tcPr>
            <w:tcW w:w="645" w:type="dxa"/>
            <w:vMerge w:val="restart"/>
            <w:shd w:val="clear" w:color="auto" w:fill="auto"/>
            <w:noWrap/>
            <w:vAlign w:val="center"/>
            <w:hideMark/>
          </w:tcPr>
          <w:p w14:paraId="332D26D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645" w:type="dxa"/>
            <w:vMerge w:val="restart"/>
            <w:shd w:val="clear" w:color="auto" w:fill="auto"/>
            <w:noWrap/>
            <w:vAlign w:val="center"/>
            <w:hideMark/>
          </w:tcPr>
          <w:p w14:paraId="66386C6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709" w:type="dxa"/>
            <w:vMerge w:val="restart"/>
            <w:shd w:val="clear" w:color="auto" w:fill="auto"/>
            <w:noWrap/>
            <w:vAlign w:val="center"/>
            <w:hideMark/>
          </w:tcPr>
          <w:p w14:paraId="1DA4C61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708" w:type="dxa"/>
            <w:vMerge w:val="restart"/>
            <w:shd w:val="clear" w:color="auto" w:fill="auto"/>
            <w:noWrap/>
            <w:vAlign w:val="center"/>
            <w:hideMark/>
          </w:tcPr>
          <w:p w14:paraId="55509CE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3+1</w:t>
            </w:r>
          </w:p>
        </w:tc>
        <w:tc>
          <w:tcPr>
            <w:tcW w:w="1144" w:type="dxa"/>
            <w:vMerge w:val="restart"/>
            <w:shd w:val="clear" w:color="auto" w:fill="auto"/>
            <w:noWrap/>
            <w:vAlign w:val="center"/>
            <w:hideMark/>
          </w:tcPr>
          <w:p w14:paraId="109F178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993" w:type="dxa"/>
            <w:vMerge w:val="restart"/>
            <w:shd w:val="clear" w:color="auto" w:fill="auto"/>
            <w:noWrap/>
            <w:vAlign w:val="center"/>
            <w:hideMark/>
          </w:tcPr>
          <w:p w14:paraId="4255EA2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18</w:t>
            </w:r>
          </w:p>
        </w:tc>
      </w:tr>
      <w:tr w:rsidR="000870F6" w:rsidRPr="000C4555" w14:paraId="4C13EFF0" w14:textId="77777777" w:rsidTr="0080445F">
        <w:trPr>
          <w:trHeight w:val="364"/>
        </w:trPr>
        <w:tc>
          <w:tcPr>
            <w:tcW w:w="2912" w:type="dxa"/>
            <w:vMerge/>
            <w:vAlign w:val="center"/>
            <w:hideMark/>
          </w:tcPr>
          <w:p w14:paraId="36F1E87C" w14:textId="77777777" w:rsidR="000870F6" w:rsidRPr="000C4555" w:rsidRDefault="000870F6" w:rsidP="00F92FA5">
            <w:pPr>
              <w:jc w:val="left"/>
              <w:rPr>
                <w:rFonts w:ascii="Times New Roman" w:hAnsi="Times New Roman" w:cs="Times New Roman"/>
                <w:sz w:val="22"/>
                <w:szCs w:val="22"/>
              </w:rPr>
            </w:pPr>
          </w:p>
        </w:tc>
        <w:tc>
          <w:tcPr>
            <w:tcW w:w="1843" w:type="dxa"/>
            <w:shd w:val="clear" w:color="auto" w:fill="auto"/>
            <w:vAlign w:val="center"/>
            <w:hideMark/>
          </w:tcPr>
          <w:p w14:paraId="7970C11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a literatura</w:t>
            </w:r>
          </w:p>
        </w:tc>
        <w:tc>
          <w:tcPr>
            <w:tcW w:w="645" w:type="dxa"/>
            <w:vMerge/>
            <w:vAlign w:val="center"/>
            <w:hideMark/>
          </w:tcPr>
          <w:p w14:paraId="75ABE28C" w14:textId="77777777" w:rsidR="000870F6" w:rsidRPr="000C4555" w:rsidRDefault="000870F6" w:rsidP="000870F6">
            <w:pPr>
              <w:jc w:val="center"/>
              <w:rPr>
                <w:rFonts w:ascii="Times New Roman" w:hAnsi="Times New Roman" w:cs="Times New Roman"/>
                <w:sz w:val="22"/>
                <w:szCs w:val="22"/>
              </w:rPr>
            </w:pPr>
          </w:p>
        </w:tc>
        <w:tc>
          <w:tcPr>
            <w:tcW w:w="645" w:type="dxa"/>
            <w:vMerge/>
            <w:vAlign w:val="center"/>
            <w:hideMark/>
          </w:tcPr>
          <w:p w14:paraId="5E1EFD3C" w14:textId="77777777" w:rsidR="000870F6" w:rsidRPr="000C4555" w:rsidRDefault="000870F6" w:rsidP="000870F6">
            <w:pPr>
              <w:jc w:val="center"/>
              <w:rPr>
                <w:rFonts w:ascii="Times New Roman" w:hAnsi="Times New Roman" w:cs="Times New Roman"/>
                <w:sz w:val="22"/>
                <w:szCs w:val="22"/>
              </w:rPr>
            </w:pPr>
          </w:p>
        </w:tc>
        <w:tc>
          <w:tcPr>
            <w:tcW w:w="709" w:type="dxa"/>
            <w:vMerge/>
            <w:vAlign w:val="center"/>
            <w:hideMark/>
          </w:tcPr>
          <w:p w14:paraId="65E5C1AF" w14:textId="77777777" w:rsidR="000870F6" w:rsidRPr="000C4555" w:rsidRDefault="000870F6" w:rsidP="000870F6">
            <w:pPr>
              <w:jc w:val="center"/>
              <w:rPr>
                <w:rFonts w:ascii="Times New Roman" w:hAnsi="Times New Roman" w:cs="Times New Roman"/>
                <w:sz w:val="22"/>
                <w:szCs w:val="22"/>
              </w:rPr>
            </w:pPr>
          </w:p>
        </w:tc>
        <w:tc>
          <w:tcPr>
            <w:tcW w:w="708" w:type="dxa"/>
            <w:vMerge/>
            <w:vAlign w:val="center"/>
            <w:hideMark/>
          </w:tcPr>
          <w:p w14:paraId="3A443D14" w14:textId="77777777" w:rsidR="000870F6" w:rsidRPr="000C4555" w:rsidRDefault="000870F6" w:rsidP="000870F6">
            <w:pPr>
              <w:jc w:val="center"/>
              <w:rPr>
                <w:rFonts w:ascii="Times New Roman" w:hAnsi="Times New Roman" w:cs="Times New Roman"/>
                <w:sz w:val="22"/>
                <w:szCs w:val="22"/>
              </w:rPr>
            </w:pPr>
          </w:p>
        </w:tc>
        <w:tc>
          <w:tcPr>
            <w:tcW w:w="1144" w:type="dxa"/>
            <w:vMerge/>
            <w:vAlign w:val="center"/>
            <w:hideMark/>
          </w:tcPr>
          <w:p w14:paraId="66E7EE52" w14:textId="77777777" w:rsidR="000870F6" w:rsidRPr="000C4555" w:rsidRDefault="000870F6" w:rsidP="000870F6">
            <w:pPr>
              <w:jc w:val="center"/>
              <w:rPr>
                <w:rFonts w:ascii="Times New Roman" w:hAnsi="Times New Roman" w:cs="Times New Roman"/>
                <w:sz w:val="22"/>
                <w:szCs w:val="22"/>
              </w:rPr>
            </w:pPr>
          </w:p>
        </w:tc>
        <w:tc>
          <w:tcPr>
            <w:tcW w:w="993" w:type="dxa"/>
            <w:vMerge/>
            <w:vAlign w:val="center"/>
            <w:hideMark/>
          </w:tcPr>
          <w:p w14:paraId="6AAEB99F" w14:textId="77777777" w:rsidR="000870F6" w:rsidRPr="000C4555" w:rsidRDefault="000870F6" w:rsidP="000870F6">
            <w:pPr>
              <w:jc w:val="center"/>
              <w:rPr>
                <w:rFonts w:ascii="Times New Roman" w:hAnsi="Times New Roman" w:cs="Times New Roman"/>
                <w:sz w:val="22"/>
                <w:szCs w:val="22"/>
              </w:rPr>
            </w:pPr>
          </w:p>
        </w:tc>
      </w:tr>
      <w:tr w:rsidR="000870F6" w:rsidRPr="000C4555" w14:paraId="0B51967F" w14:textId="77777777" w:rsidTr="0080445F">
        <w:trPr>
          <w:trHeight w:val="570"/>
        </w:trPr>
        <w:tc>
          <w:tcPr>
            <w:tcW w:w="2912" w:type="dxa"/>
            <w:vMerge/>
            <w:vAlign w:val="center"/>
            <w:hideMark/>
          </w:tcPr>
          <w:p w14:paraId="33E8A899" w14:textId="77777777" w:rsidR="000870F6" w:rsidRPr="000C4555" w:rsidRDefault="000870F6" w:rsidP="00F92FA5">
            <w:pPr>
              <w:jc w:val="left"/>
              <w:rPr>
                <w:rFonts w:ascii="Times New Roman" w:hAnsi="Times New Roman" w:cs="Times New Roman"/>
                <w:sz w:val="22"/>
                <w:szCs w:val="22"/>
              </w:rPr>
            </w:pPr>
          </w:p>
        </w:tc>
        <w:tc>
          <w:tcPr>
            <w:tcW w:w="1843" w:type="dxa"/>
            <w:shd w:val="clear" w:color="auto" w:fill="auto"/>
            <w:vAlign w:val="center"/>
            <w:hideMark/>
          </w:tcPr>
          <w:p w14:paraId="7F98CA5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Cizí jazyk</w:t>
            </w:r>
          </w:p>
        </w:tc>
        <w:tc>
          <w:tcPr>
            <w:tcW w:w="645" w:type="dxa"/>
            <w:shd w:val="clear" w:color="auto" w:fill="auto"/>
            <w:noWrap/>
            <w:vAlign w:val="center"/>
            <w:hideMark/>
          </w:tcPr>
          <w:p w14:paraId="2396BCB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645" w:type="dxa"/>
            <w:shd w:val="clear" w:color="auto" w:fill="auto"/>
            <w:noWrap/>
            <w:vAlign w:val="center"/>
            <w:hideMark/>
          </w:tcPr>
          <w:p w14:paraId="68D2041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709" w:type="dxa"/>
            <w:shd w:val="clear" w:color="auto" w:fill="auto"/>
            <w:noWrap/>
            <w:vAlign w:val="center"/>
            <w:hideMark/>
          </w:tcPr>
          <w:p w14:paraId="5BF45AE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3+1</w:t>
            </w:r>
          </w:p>
        </w:tc>
        <w:tc>
          <w:tcPr>
            <w:tcW w:w="708" w:type="dxa"/>
            <w:shd w:val="clear" w:color="auto" w:fill="auto"/>
            <w:noWrap/>
            <w:vAlign w:val="center"/>
            <w:hideMark/>
          </w:tcPr>
          <w:p w14:paraId="4850E4C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3+1</w:t>
            </w:r>
          </w:p>
        </w:tc>
        <w:tc>
          <w:tcPr>
            <w:tcW w:w="1144" w:type="dxa"/>
            <w:shd w:val="clear" w:color="auto" w:fill="auto"/>
            <w:noWrap/>
            <w:vAlign w:val="center"/>
            <w:hideMark/>
          </w:tcPr>
          <w:p w14:paraId="6265865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993" w:type="dxa"/>
            <w:shd w:val="clear" w:color="auto" w:fill="auto"/>
            <w:noWrap/>
            <w:vAlign w:val="center"/>
            <w:hideMark/>
          </w:tcPr>
          <w:p w14:paraId="6BDFFF4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14</w:t>
            </w:r>
          </w:p>
        </w:tc>
      </w:tr>
      <w:tr w:rsidR="000870F6" w:rsidRPr="000C4555" w14:paraId="2820DB9A" w14:textId="77777777" w:rsidTr="0080445F">
        <w:trPr>
          <w:trHeight w:val="194"/>
        </w:trPr>
        <w:tc>
          <w:tcPr>
            <w:tcW w:w="2912" w:type="dxa"/>
            <w:vMerge/>
            <w:vAlign w:val="center"/>
            <w:hideMark/>
          </w:tcPr>
          <w:p w14:paraId="54074D18" w14:textId="77777777" w:rsidR="000870F6" w:rsidRPr="000C4555" w:rsidRDefault="000870F6" w:rsidP="00F92FA5">
            <w:pPr>
              <w:jc w:val="left"/>
              <w:rPr>
                <w:rFonts w:ascii="Times New Roman" w:hAnsi="Times New Roman" w:cs="Times New Roman"/>
                <w:sz w:val="22"/>
                <w:szCs w:val="22"/>
              </w:rPr>
            </w:pPr>
          </w:p>
        </w:tc>
        <w:tc>
          <w:tcPr>
            <w:tcW w:w="1843" w:type="dxa"/>
            <w:shd w:val="clear" w:color="auto" w:fill="auto"/>
            <w:noWrap/>
            <w:vAlign w:val="center"/>
            <w:hideMark/>
          </w:tcPr>
          <w:p w14:paraId="37256C1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Další cizí jazyk</w:t>
            </w:r>
          </w:p>
        </w:tc>
        <w:tc>
          <w:tcPr>
            <w:tcW w:w="645" w:type="dxa"/>
            <w:shd w:val="clear" w:color="auto" w:fill="auto"/>
            <w:noWrap/>
            <w:vAlign w:val="center"/>
            <w:hideMark/>
          </w:tcPr>
          <w:p w14:paraId="31B03DB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45" w:type="dxa"/>
            <w:shd w:val="clear" w:color="auto" w:fill="auto"/>
            <w:noWrap/>
            <w:vAlign w:val="center"/>
            <w:hideMark/>
          </w:tcPr>
          <w:p w14:paraId="513C786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shd w:val="clear" w:color="auto" w:fill="auto"/>
            <w:noWrap/>
            <w:vAlign w:val="center"/>
            <w:hideMark/>
          </w:tcPr>
          <w:p w14:paraId="17E33ED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8" w:type="dxa"/>
            <w:shd w:val="clear" w:color="auto" w:fill="auto"/>
            <w:noWrap/>
            <w:vAlign w:val="center"/>
            <w:hideMark/>
          </w:tcPr>
          <w:p w14:paraId="03ED8B0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1144" w:type="dxa"/>
            <w:shd w:val="clear" w:color="auto" w:fill="auto"/>
            <w:noWrap/>
            <w:vAlign w:val="center"/>
            <w:hideMark/>
          </w:tcPr>
          <w:p w14:paraId="4AFB60B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3" w:type="dxa"/>
            <w:shd w:val="clear" w:color="auto" w:fill="auto"/>
            <w:noWrap/>
            <w:vAlign w:val="center"/>
            <w:hideMark/>
          </w:tcPr>
          <w:p w14:paraId="28BAFA4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6</w:t>
            </w:r>
          </w:p>
        </w:tc>
      </w:tr>
      <w:tr w:rsidR="000870F6" w:rsidRPr="000C4555" w14:paraId="547B6ED8" w14:textId="77777777" w:rsidTr="0080445F">
        <w:trPr>
          <w:trHeight w:val="729"/>
        </w:trPr>
        <w:tc>
          <w:tcPr>
            <w:tcW w:w="2912" w:type="dxa"/>
            <w:shd w:val="clear" w:color="auto" w:fill="auto"/>
            <w:vAlign w:val="center"/>
            <w:hideMark/>
          </w:tcPr>
          <w:p w14:paraId="0F9559F2"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Matematika a její aplikace</w:t>
            </w:r>
          </w:p>
        </w:tc>
        <w:tc>
          <w:tcPr>
            <w:tcW w:w="1843" w:type="dxa"/>
            <w:shd w:val="clear" w:color="auto" w:fill="auto"/>
            <w:vAlign w:val="center"/>
            <w:hideMark/>
          </w:tcPr>
          <w:p w14:paraId="6FA858D3" w14:textId="2C53DAEC"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Matematika</w:t>
            </w:r>
          </w:p>
        </w:tc>
        <w:tc>
          <w:tcPr>
            <w:tcW w:w="645" w:type="dxa"/>
            <w:shd w:val="clear" w:color="auto" w:fill="auto"/>
            <w:noWrap/>
            <w:vAlign w:val="center"/>
            <w:hideMark/>
          </w:tcPr>
          <w:p w14:paraId="2864948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645" w:type="dxa"/>
            <w:shd w:val="clear" w:color="auto" w:fill="auto"/>
            <w:noWrap/>
            <w:vAlign w:val="center"/>
            <w:hideMark/>
          </w:tcPr>
          <w:p w14:paraId="35A3053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709" w:type="dxa"/>
            <w:shd w:val="clear" w:color="auto" w:fill="auto"/>
            <w:noWrap/>
            <w:vAlign w:val="center"/>
            <w:hideMark/>
          </w:tcPr>
          <w:p w14:paraId="4A0CDB3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3+2</w:t>
            </w:r>
          </w:p>
        </w:tc>
        <w:tc>
          <w:tcPr>
            <w:tcW w:w="708" w:type="dxa"/>
            <w:shd w:val="clear" w:color="auto" w:fill="auto"/>
            <w:noWrap/>
            <w:vAlign w:val="center"/>
            <w:hideMark/>
          </w:tcPr>
          <w:p w14:paraId="6A428F9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1144" w:type="dxa"/>
            <w:shd w:val="clear" w:color="auto" w:fill="auto"/>
            <w:noWrap/>
            <w:vAlign w:val="center"/>
            <w:hideMark/>
          </w:tcPr>
          <w:p w14:paraId="168B800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993" w:type="dxa"/>
            <w:shd w:val="clear" w:color="auto" w:fill="auto"/>
            <w:noWrap/>
            <w:vAlign w:val="center"/>
            <w:hideMark/>
          </w:tcPr>
          <w:p w14:paraId="00BC57A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19</w:t>
            </w:r>
          </w:p>
        </w:tc>
      </w:tr>
      <w:tr w:rsidR="000870F6" w:rsidRPr="000C4555" w14:paraId="5219300B" w14:textId="77777777" w:rsidTr="0080445F">
        <w:trPr>
          <w:trHeight w:val="807"/>
        </w:trPr>
        <w:tc>
          <w:tcPr>
            <w:tcW w:w="2912" w:type="dxa"/>
            <w:shd w:val="clear" w:color="auto" w:fill="auto"/>
            <w:vAlign w:val="center"/>
            <w:hideMark/>
          </w:tcPr>
          <w:p w14:paraId="1E5831C2"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Informační a komunikační technologie</w:t>
            </w:r>
          </w:p>
        </w:tc>
        <w:tc>
          <w:tcPr>
            <w:tcW w:w="1843" w:type="dxa"/>
            <w:shd w:val="clear" w:color="auto" w:fill="auto"/>
            <w:vAlign w:val="center"/>
            <w:hideMark/>
          </w:tcPr>
          <w:p w14:paraId="3879A3E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Informatika</w:t>
            </w:r>
          </w:p>
        </w:tc>
        <w:tc>
          <w:tcPr>
            <w:tcW w:w="645" w:type="dxa"/>
            <w:shd w:val="clear" w:color="auto" w:fill="auto"/>
            <w:noWrap/>
            <w:vAlign w:val="center"/>
            <w:hideMark/>
          </w:tcPr>
          <w:p w14:paraId="2D910F1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45" w:type="dxa"/>
            <w:shd w:val="clear" w:color="auto" w:fill="auto"/>
            <w:noWrap/>
            <w:vAlign w:val="center"/>
            <w:hideMark/>
          </w:tcPr>
          <w:p w14:paraId="30FC8DB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709" w:type="dxa"/>
            <w:shd w:val="clear" w:color="auto" w:fill="auto"/>
            <w:noWrap/>
            <w:vAlign w:val="center"/>
            <w:hideMark/>
          </w:tcPr>
          <w:p w14:paraId="63D6883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708" w:type="dxa"/>
            <w:shd w:val="clear" w:color="auto" w:fill="auto"/>
            <w:noWrap/>
            <w:vAlign w:val="center"/>
            <w:hideMark/>
          </w:tcPr>
          <w:p w14:paraId="3833954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1144" w:type="dxa"/>
            <w:shd w:val="clear" w:color="auto" w:fill="auto"/>
            <w:noWrap/>
            <w:vAlign w:val="center"/>
            <w:hideMark/>
          </w:tcPr>
          <w:p w14:paraId="2DF341C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3" w:type="dxa"/>
            <w:shd w:val="clear" w:color="auto" w:fill="auto"/>
            <w:noWrap/>
            <w:vAlign w:val="center"/>
            <w:hideMark/>
          </w:tcPr>
          <w:p w14:paraId="682E44F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r>
      <w:tr w:rsidR="000870F6" w:rsidRPr="000C4555" w14:paraId="54A2AD70" w14:textId="77777777" w:rsidTr="0080445F">
        <w:trPr>
          <w:trHeight w:val="509"/>
        </w:trPr>
        <w:tc>
          <w:tcPr>
            <w:tcW w:w="2912" w:type="dxa"/>
            <w:vMerge w:val="restart"/>
            <w:shd w:val="clear" w:color="auto" w:fill="auto"/>
            <w:vAlign w:val="center"/>
            <w:hideMark/>
          </w:tcPr>
          <w:p w14:paraId="2B54EE30" w14:textId="3F160AAC"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Člověk a společnost</w:t>
            </w:r>
          </w:p>
        </w:tc>
        <w:tc>
          <w:tcPr>
            <w:tcW w:w="1843" w:type="dxa"/>
            <w:vMerge w:val="restart"/>
            <w:shd w:val="clear" w:color="auto" w:fill="auto"/>
            <w:vAlign w:val="center"/>
            <w:hideMark/>
          </w:tcPr>
          <w:p w14:paraId="7442794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Dějepis</w:t>
            </w:r>
          </w:p>
        </w:tc>
        <w:tc>
          <w:tcPr>
            <w:tcW w:w="645" w:type="dxa"/>
            <w:vMerge w:val="restart"/>
            <w:shd w:val="clear" w:color="auto" w:fill="auto"/>
            <w:noWrap/>
            <w:vAlign w:val="center"/>
            <w:hideMark/>
          </w:tcPr>
          <w:p w14:paraId="3532C04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45" w:type="dxa"/>
            <w:vMerge w:val="restart"/>
            <w:shd w:val="clear" w:color="auto" w:fill="auto"/>
            <w:noWrap/>
            <w:vAlign w:val="center"/>
            <w:hideMark/>
          </w:tcPr>
          <w:p w14:paraId="7708366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vMerge w:val="restart"/>
            <w:shd w:val="clear" w:color="auto" w:fill="auto"/>
            <w:noWrap/>
            <w:vAlign w:val="center"/>
            <w:hideMark/>
          </w:tcPr>
          <w:p w14:paraId="111B942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8" w:type="dxa"/>
            <w:vMerge w:val="restart"/>
            <w:shd w:val="clear" w:color="auto" w:fill="auto"/>
            <w:noWrap/>
            <w:vAlign w:val="center"/>
            <w:hideMark/>
          </w:tcPr>
          <w:p w14:paraId="6A0FD01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1144" w:type="dxa"/>
            <w:vMerge w:val="restart"/>
            <w:shd w:val="clear" w:color="auto" w:fill="auto"/>
            <w:noWrap/>
            <w:vAlign w:val="center"/>
            <w:hideMark/>
          </w:tcPr>
          <w:p w14:paraId="7BAE20F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993" w:type="dxa"/>
            <w:vMerge w:val="restart"/>
            <w:shd w:val="clear" w:color="auto" w:fill="auto"/>
            <w:noWrap/>
            <w:vAlign w:val="center"/>
            <w:hideMark/>
          </w:tcPr>
          <w:p w14:paraId="6232DF0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8</w:t>
            </w:r>
          </w:p>
        </w:tc>
      </w:tr>
      <w:tr w:rsidR="000870F6" w:rsidRPr="000C4555" w14:paraId="538E8055" w14:textId="77777777" w:rsidTr="0080445F">
        <w:trPr>
          <w:trHeight w:val="491"/>
        </w:trPr>
        <w:tc>
          <w:tcPr>
            <w:tcW w:w="2912" w:type="dxa"/>
            <w:vMerge/>
            <w:vAlign w:val="center"/>
            <w:hideMark/>
          </w:tcPr>
          <w:p w14:paraId="7FE48DBB" w14:textId="77777777" w:rsidR="000870F6" w:rsidRPr="000C4555" w:rsidRDefault="000870F6" w:rsidP="00F92FA5">
            <w:pPr>
              <w:jc w:val="left"/>
              <w:rPr>
                <w:rFonts w:ascii="Times New Roman" w:hAnsi="Times New Roman" w:cs="Times New Roman"/>
                <w:sz w:val="22"/>
                <w:szCs w:val="22"/>
              </w:rPr>
            </w:pPr>
          </w:p>
        </w:tc>
        <w:tc>
          <w:tcPr>
            <w:tcW w:w="1843" w:type="dxa"/>
            <w:vMerge/>
            <w:vAlign w:val="center"/>
            <w:hideMark/>
          </w:tcPr>
          <w:p w14:paraId="7E1E3C49" w14:textId="77777777" w:rsidR="000870F6" w:rsidRPr="000C4555" w:rsidRDefault="000870F6" w:rsidP="000870F6">
            <w:pPr>
              <w:jc w:val="center"/>
              <w:rPr>
                <w:rFonts w:ascii="Times New Roman" w:hAnsi="Times New Roman" w:cs="Times New Roman"/>
                <w:sz w:val="22"/>
                <w:szCs w:val="22"/>
              </w:rPr>
            </w:pPr>
          </w:p>
        </w:tc>
        <w:tc>
          <w:tcPr>
            <w:tcW w:w="645" w:type="dxa"/>
            <w:vMerge/>
            <w:vAlign w:val="center"/>
            <w:hideMark/>
          </w:tcPr>
          <w:p w14:paraId="68FBB860" w14:textId="77777777" w:rsidR="000870F6" w:rsidRPr="000C4555" w:rsidRDefault="000870F6" w:rsidP="000870F6">
            <w:pPr>
              <w:jc w:val="center"/>
              <w:rPr>
                <w:rFonts w:ascii="Times New Roman" w:hAnsi="Times New Roman" w:cs="Times New Roman"/>
                <w:sz w:val="22"/>
                <w:szCs w:val="22"/>
              </w:rPr>
            </w:pPr>
          </w:p>
        </w:tc>
        <w:tc>
          <w:tcPr>
            <w:tcW w:w="645" w:type="dxa"/>
            <w:vMerge/>
            <w:vAlign w:val="center"/>
            <w:hideMark/>
          </w:tcPr>
          <w:p w14:paraId="1BDD1E75" w14:textId="77777777" w:rsidR="000870F6" w:rsidRPr="000C4555" w:rsidRDefault="000870F6" w:rsidP="000870F6">
            <w:pPr>
              <w:jc w:val="center"/>
              <w:rPr>
                <w:rFonts w:ascii="Times New Roman" w:hAnsi="Times New Roman" w:cs="Times New Roman"/>
                <w:sz w:val="22"/>
                <w:szCs w:val="22"/>
              </w:rPr>
            </w:pPr>
          </w:p>
        </w:tc>
        <w:tc>
          <w:tcPr>
            <w:tcW w:w="709" w:type="dxa"/>
            <w:vMerge/>
            <w:vAlign w:val="center"/>
            <w:hideMark/>
          </w:tcPr>
          <w:p w14:paraId="0CE63158" w14:textId="77777777" w:rsidR="000870F6" w:rsidRPr="000C4555" w:rsidRDefault="000870F6" w:rsidP="000870F6">
            <w:pPr>
              <w:jc w:val="center"/>
              <w:rPr>
                <w:rFonts w:ascii="Times New Roman" w:hAnsi="Times New Roman" w:cs="Times New Roman"/>
                <w:sz w:val="22"/>
                <w:szCs w:val="22"/>
              </w:rPr>
            </w:pPr>
          </w:p>
        </w:tc>
        <w:tc>
          <w:tcPr>
            <w:tcW w:w="708" w:type="dxa"/>
            <w:vMerge/>
            <w:vAlign w:val="center"/>
            <w:hideMark/>
          </w:tcPr>
          <w:p w14:paraId="75FFB157" w14:textId="77777777" w:rsidR="000870F6" w:rsidRPr="000C4555" w:rsidRDefault="000870F6" w:rsidP="000870F6">
            <w:pPr>
              <w:jc w:val="center"/>
              <w:rPr>
                <w:rFonts w:ascii="Times New Roman" w:hAnsi="Times New Roman" w:cs="Times New Roman"/>
                <w:sz w:val="22"/>
                <w:szCs w:val="22"/>
              </w:rPr>
            </w:pPr>
          </w:p>
        </w:tc>
        <w:tc>
          <w:tcPr>
            <w:tcW w:w="1144" w:type="dxa"/>
            <w:vMerge/>
            <w:vAlign w:val="center"/>
            <w:hideMark/>
          </w:tcPr>
          <w:p w14:paraId="6D435588" w14:textId="77777777" w:rsidR="000870F6" w:rsidRPr="000C4555" w:rsidRDefault="000870F6" w:rsidP="000870F6">
            <w:pPr>
              <w:jc w:val="center"/>
              <w:rPr>
                <w:rFonts w:ascii="Times New Roman" w:hAnsi="Times New Roman" w:cs="Times New Roman"/>
                <w:sz w:val="22"/>
                <w:szCs w:val="22"/>
              </w:rPr>
            </w:pPr>
          </w:p>
        </w:tc>
        <w:tc>
          <w:tcPr>
            <w:tcW w:w="993" w:type="dxa"/>
            <w:vMerge/>
            <w:vAlign w:val="center"/>
            <w:hideMark/>
          </w:tcPr>
          <w:p w14:paraId="4B353712" w14:textId="77777777" w:rsidR="000870F6" w:rsidRPr="000C4555" w:rsidRDefault="000870F6" w:rsidP="000870F6">
            <w:pPr>
              <w:jc w:val="center"/>
              <w:rPr>
                <w:rFonts w:ascii="Times New Roman" w:hAnsi="Times New Roman" w:cs="Times New Roman"/>
                <w:sz w:val="22"/>
                <w:szCs w:val="22"/>
              </w:rPr>
            </w:pPr>
          </w:p>
        </w:tc>
      </w:tr>
      <w:tr w:rsidR="000870F6" w:rsidRPr="000C4555" w14:paraId="51945C3E" w14:textId="77777777" w:rsidTr="0080445F">
        <w:trPr>
          <w:trHeight w:val="216"/>
        </w:trPr>
        <w:tc>
          <w:tcPr>
            <w:tcW w:w="2912" w:type="dxa"/>
            <w:vMerge/>
            <w:vAlign w:val="center"/>
            <w:hideMark/>
          </w:tcPr>
          <w:p w14:paraId="1CDE3212" w14:textId="77777777" w:rsidR="000870F6" w:rsidRPr="000C4555" w:rsidRDefault="000870F6" w:rsidP="00F92FA5">
            <w:pPr>
              <w:jc w:val="left"/>
              <w:rPr>
                <w:rFonts w:ascii="Times New Roman" w:hAnsi="Times New Roman" w:cs="Times New Roman"/>
                <w:sz w:val="22"/>
                <w:szCs w:val="22"/>
              </w:rPr>
            </w:pPr>
          </w:p>
        </w:tc>
        <w:tc>
          <w:tcPr>
            <w:tcW w:w="1843" w:type="dxa"/>
            <w:shd w:val="clear" w:color="auto" w:fill="auto"/>
            <w:vAlign w:val="center"/>
            <w:hideMark/>
          </w:tcPr>
          <w:p w14:paraId="1333935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Občanská výchova</w:t>
            </w:r>
          </w:p>
        </w:tc>
        <w:tc>
          <w:tcPr>
            <w:tcW w:w="645" w:type="dxa"/>
            <w:shd w:val="clear" w:color="auto" w:fill="auto"/>
            <w:noWrap/>
            <w:vAlign w:val="center"/>
            <w:hideMark/>
          </w:tcPr>
          <w:p w14:paraId="3CA7356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45" w:type="dxa"/>
            <w:shd w:val="clear" w:color="auto" w:fill="auto"/>
            <w:noWrap/>
            <w:vAlign w:val="center"/>
            <w:hideMark/>
          </w:tcPr>
          <w:p w14:paraId="75B9C73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9" w:type="dxa"/>
            <w:shd w:val="clear" w:color="auto" w:fill="auto"/>
            <w:noWrap/>
            <w:vAlign w:val="center"/>
            <w:hideMark/>
          </w:tcPr>
          <w:p w14:paraId="731BF49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8" w:type="dxa"/>
            <w:shd w:val="clear" w:color="auto" w:fill="auto"/>
            <w:noWrap/>
            <w:vAlign w:val="center"/>
            <w:hideMark/>
          </w:tcPr>
          <w:p w14:paraId="1283823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144" w:type="dxa"/>
            <w:shd w:val="clear" w:color="auto" w:fill="auto"/>
            <w:noWrap/>
            <w:vAlign w:val="center"/>
            <w:hideMark/>
          </w:tcPr>
          <w:p w14:paraId="5A26B8A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3" w:type="dxa"/>
            <w:shd w:val="clear" w:color="auto" w:fill="auto"/>
            <w:noWrap/>
            <w:vAlign w:val="center"/>
            <w:hideMark/>
          </w:tcPr>
          <w:p w14:paraId="1A873F4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r>
      <w:tr w:rsidR="000870F6" w:rsidRPr="000C4555" w14:paraId="140ED835" w14:textId="77777777" w:rsidTr="0080445F">
        <w:trPr>
          <w:trHeight w:val="300"/>
        </w:trPr>
        <w:tc>
          <w:tcPr>
            <w:tcW w:w="2912" w:type="dxa"/>
            <w:vMerge w:val="restart"/>
            <w:shd w:val="clear" w:color="auto" w:fill="auto"/>
            <w:vAlign w:val="center"/>
            <w:hideMark/>
          </w:tcPr>
          <w:p w14:paraId="43A3863F"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Člověk a příroda</w:t>
            </w:r>
          </w:p>
        </w:tc>
        <w:tc>
          <w:tcPr>
            <w:tcW w:w="1843" w:type="dxa"/>
            <w:shd w:val="clear" w:color="auto" w:fill="auto"/>
            <w:vAlign w:val="center"/>
            <w:hideMark/>
          </w:tcPr>
          <w:p w14:paraId="736202E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Fyzika</w:t>
            </w:r>
          </w:p>
        </w:tc>
        <w:tc>
          <w:tcPr>
            <w:tcW w:w="645" w:type="dxa"/>
            <w:shd w:val="clear" w:color="auto" w:fill="auto"/>
            <w:noWrap/>
            <w:vAlign w:val="center"/>
            <w:hideMark/>
          </w:tcPr>
          <w:p w14:paraId="1216B7A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645" w:type="dxa"/>
            <w:shd w:val="clear" w:color="auto" w:fill="auto"/>
            <w:noWrap/>
            <w:vAlign w:val="center"/>
            <w:hideMark/>
          </w:tcPr>
          <w:p w14:paraId="0C906A0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shd w:val="clear" w:color="auto" w:fill="auto"/>
            <w:noWrap/>
            <w:vAlign w:val="center"/>
            <w:hideMark/>
          </w:tcPr>
          <w:p w14:paraId="1B4102D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8" w:type="dxa"/>
            <w:shd w:val="clear" w:color="auto" w:fill="auto"/>
            <w:noWrap/>
            <w:vAlign w:val="center"/>
            <w:hideMark/>
          </w:tcPr>
          <w:p w14:paraId="28159EB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1144" w:type="dxa"/>
            <w:shd w:val="clear" w:color="auto" w:fill="auto"/>
            <w:noWrap/>
            <w:vAlign w:val="center"/>
            <w:hideMark/>
          </w:tcPr>
          <w:p w14:paraId="60775C7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993" w:type="dxa"/>
            <w:shd w:val="clear" w:color="auto" w:fill="auto"/>
            <w:noWrap/>
            <w:vAlign w:val="center"/>
            <w:hideMark/>
          </w:tcPr>
          <w:p w14:paraId="5E23876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8</w:t>
            </w:r>
          </w:p>
        </w:tc>
      </w:tr>
      <w:tr w:rsidR="000870F6" w:rsidRPr="000C4555" w14:paraId="2BE6B279" w14:textId="77777777" w:rsidTr="0080445F">
        <w:trPr>
          <w:trHeight w:val="300"/>
        </w:trPr>
        <w:tc>
          <w:tcPr>
            <w:tcW w:w="2912" w:type="dxa"/>
            <w:vMerge/>
            <w:vAlign w:val="center"/>
            <w:hideMark/>
          </w:tcPr>
          <w:p w14:paraId="188935E9" w14:textId="77777777" w:rsidR="000870F6" w:rsidRPr="000C4555" w:rsidRDefault="000870F6" w:rsidP="00F92FA5">
            <w:pPr>
              <w:jc w:val="left"/>
              <w:rPr>
                <w:rFonts w:ascii="Times New Roman" w:hAnsi="Times New Roman" w:cs="Times New Roman"/>
                <w:sz w:val="22"/>
                <w:szCs w:val="22"/>
              </w:rPr>
            </w:pPr>
          </w:p>
        </w:tc>
        <w:tc>
          <w:tcPr>
            <w:tcW w:w="1843" w:type="dxa"/>
            <w:shd w:val="clear" w:color="auto" w:fill="auto"/>
            <w:vAlign w:val="center"/>
            <w:hideMark/>
          </w:tcPr>
          <w:p w14:paraId="62E5D82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Chemie</w:t>
            </w:r>
          </w:p>
        </w:tc>
        <w:tc>
          <w:tcPr>
            <w:tcW w:w="645" w:type="dxa"/>
            <w:shd w:val="clear" w:color="auto" w:fill="auto"/>
            <w:noWrap/>
            <w:vAlign w:val="center"/>
            <w:hideMark/>
          </w:tcPr>
          <w:p w14:paraId="26A225F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45" w:type="dxa"/>
            <w:shd w:val="clear" w:color="auto" w:fill="auto"/>
            <w:noWrap/>
            <w:vAlign w:val="center"/>
            <w:hideMark/>
          </w:tcPr>
          <w:p w14:paraId="3597276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709" w:type="dxa"/>
            <w:shd w:val="clear" w:color="auto" w:fill="auto"/>
            <w:noWrap/>
            <w:vAlign w:val="center"/>
            <w:hideMark/>
          </w:tcPr>
          <w:p w14:paraId="02CEAC5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8" w:type="dxa"/>
            <w:shd w:val="clear" w:color="auto" w:fill="auto"/>
            <w:noWrap/>
            <w:vAlign w:val="center"/>
            <w:hideMark/>
          </w:tcPr>
          <w:p w14:paraId="4DB6B2B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1144" w:type="dxa"/>
            <w:shd w:val="clear" w:color="auto" w:fill="auto"/>
            <w:noWrap/>
            <w:vAlign w:val="center"/>
            <w:hideMark/>
          </w:tcPr>
          <w:p w14:paraId="74F1FA6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993" w:type="dxa"/>
            <w:shd w:val="clear" w:color="auto" w:fill="auto"/>
            <w:noWrap/>
            <w:vAlign w:val="center"/>
            <w:hideMark/>
          </w:tcPr>
          <w:p w14:paraId="02204AE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r>
      <w:tr w:rsidR="000870F6" w:rsidRPr="000C4555" w14:paraId="1E176AAF" w14:textId="77777777" w:rsidTr="0080445F">
        <w:trPr>
          <w:trHeight w:val="570"/>
        </w:trPr>
        <w:tc>
          <w:tcPr>
            <w:tcW w:w="2912" w:type="dxa"/>
            <w:vMerge/>
            <w:vAlign w:val="center"/>
            <w:hideMark/>
          </w:tcPr>
          <w:p w14:paraId="4C59A007" w14:textId="77777777" w:rsidR="000870F6" w:rsidRPr="000C4555" w:rsidRDefault="000870F6" w:rsidP="00F92FA5">
            <w:pPr>
              <w:jc w:val="left"/>
              <w:rPr>
                <w:rFonts w:ascii="Times New Roman" w:hAnsi="Times New Roman" w:cs="Times New Roman"/>
                <w:sz w:val="22"/>
                <w:szCs w:val="22"/>
              </w:rPr>
            </w:pPr>
          </w:p>
        </w:tc>
        <w:tc>
          <w:tcPr>
            <w:tcW w:w="1843" w:type="dxa"/>
            <w:shd w:val="clear" w:color="auto" w:fill="auto"/>
            <w:vAlign w:val="center"/>
            <w:hideMark/>
          </w:tcPr>
          <w:p w14:paraId="255D15B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Přírodopis</w:t>
            </w:r>
          </w:p>
        </w:tc>
        <w:tc>
          <w:tcPr>
            <w:tcW w:w="645" w:type="dxa"/>
            <w:shd w:val="clear" w:color="auto" w:fill="auto"/>
            <w:noWrap/>
            <w:vAlign w:val="center"/>
            <w:hideMark/>
          </w:tcPr>
          <w:p w14:paraId="7F17F4C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45" w:type="dxa"/>
            <w:shd w:val="clear" w:color="auto" w:fill="auto"/>
            <w:noWrap/>
            <w:vAlign w:val="center"/>
            <w:hideMark/>
          </w:tcPr>
          <w:p w14:paraId="5515B56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shd w:val="clear" w:color="auto" w:fill="auto"/>
            <w:noWrap/>
            <w:vAlign w:val="center"/>
            <w:hideMark/>
          </w:tcPr>
          <w:p w14:paraId="3CDD251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708" w:type="dxa"/>
            <w:shd w:val="clear" w:color="auto" w:fill="auto"/>
            <w:noWrap/>
            <w:vAlign w:val="center"/>
            <w:hideMark/>
          </w:tcPr>
          <w:p w14:paraId="0AE4695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1144" w:type="dxa"/>
            <w:shd w:val="clear" w:color="auto" w:fill="auto"/>
            <w:noWrap/>
            <w:vAlign w:val="center"/>
            <w:hideMark/>
          </w:tcPr>
          <w:p w14:paraId="77AA698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993" w:type="dxa"/>
            <w:shd w:val="clear" w:color="auto" w:fill="auto"/>
            <w:noWrap/>
            <w:vAlign w:val="center"/>
            <w:hideMark/>
          </w:tcPr>
          <w:p w14:paraId="5FA0277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8</w:t>
            </w:r>
          </w:p>
        </w:tc>
      </w:tr>
      <w:tr w:rsidR="000870F6" w:rsidRPr="000C4555" w14:paraId="361B0D02" w14:textId="77777777" w:rsidTr="0080445F">
        <w:trPr>
          <w:trHeight w:val="300"/>
        </w:trPr>
        <w:tc>
          <w:tcPr>
            <w:tcW w:w="2912" w:type="dxa"/>
            <w:vMerge/>
            <w:vAlign w:val="center"/>
            <w:hideMark/>
          </w:tcPr>
          <w:p w14:paraId="03647C9E" w14:textId="77777777" w:rsidR="000870F6" w:rsidRPr="000C4555" w:rsidRDefault="000870F6" w:rsidP="00F92FA5">
            <w:pPr>
              <w:jc w:val="left"/>
              <w:rPr>
                <w:rFonts w:ascii="Times New Roman" w:hAnsi="Times New Roman" w:cs="Times New Roman"/>
                <w:sz w:val="22"/>
                <w:szCs w:val="22"/>
              </w:rPr>
            </w:pPr>
          </w:p>
        </w:tc>
        <w:tc>
          <w:tcPr>
            <w:tcW w:w="1843" w:type="dxa"/>
            <w:shd w:val="clear" w:color="auto" w:fill="auto"/>
            <w:vAlign w:val="center"/>
            <w:hideMark/>
          </w:tcPr>
          <w:p w14:paraId="410D5FF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Zeměpis</w:t>
            </w:r>
          </w:p>
        </w:tc>
        <w:tc>
          <w:tcPr>
            <w:tcW w:w="645" w:type="dxa"/>
            <w:shd w:val="clear" w:color="auto" w:fill="auto"/>
            <w:noWrap/>
            <w:vAlign w:val="center"/>
            <w:hideMark/>
          </w:tcPr>
          <w:p w14:paraId="3928354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45" w:type="dxa"/>
            <w:shd w:val="clear" w:color="auto" w:fill="auto"/>
            <w:noWrap/>
            <w:vAlign w:val="center"/>
            <w:hideMark/>
          </w:tcPr>
          <w:p w14:paraId="5691438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709" w:type="dxa"/>
            <w:shd w:val="clear" w:color="auto" w:fill="auto"/>
            <w:noWrap/>
            <w:vAlign w:val="center"/>
            <w:hideMark/>
          </w:tcPr>
          <w:p w14:paraId="1DD9791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8" w:type="dxa"/>
            <w:shd w:val="clear" w:color="auto" w:fill="auto"/>
            <w:noWrap/>
            <w:vAlign w:val="center"/>
            <w:hideMark/>
          </w:tcPr>
          <w:p w14:paraId="3B079E1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1144" w:type="dxa"/>
            <w:shd w:val="clear" w:color="auto" w:fill="auto"/>
            <w:noWrap/>
            <w:vAlign w:val="center"/>
            <w:hideMark/>
          </w:tcPr>
          <w:p w14:paraId="2E494C7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993" w:type="dxa"/>
            <w:shd w:val="clear" w:color="auto" w:fill="auto"/>
            <w:noWrap/>
            <w:vAlign w:val="center"/>
            <w:hideMark/>
          </w:tcPr>
          <w:p w14:paraId="4D078F8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8</w:t>
            </w:r>
          </w:p>
        </w:tc>
      </w:tr>
      <w:tr w:rsidR="000870F6" w:rsidRPr="000C4555" w14:paraId="46E6F2D5" w14:textId="77777777" w:rsidTr="0080445F">
        <w:trPr>
          <w:trHeight w:val="300"/>
        </w:trPr>
        <w:tc>
          <w:tcPr>
            <w:tcW w:w="2912" w:type="dxa"/>
            <w:vMerge w:val="restart"/>
            <w:shd w:val="clear" w:color="auto" w:fill="auto"/>
            <w:vAlign w:val="center"/>
            <w:hideMark/>
          </w:tcPr>
          <w:p w14:paraId="46CED813"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Umění a kultura</w:t>
            </w:r>
          </w:p>
        </w:tc>
        <w:tc>
          <w:tcPr>
            <w:tcW w:w="1843" w:type="dxa"/>
            <w:shd w:val="clear" w:color="auto" w:fill="auto"/>
            <w:noWrap/>
            <w:vAlign w:val="center"/>
            <w:hideMark/>
          </w:tcPr>
          <w:p w14:paraId="08441C4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Hudební výchova</w:t>
            </w:r>
          </w:p>
        </w:tc>
        <w:tc>
          <w:tcPr>
            <w:tcW w:w="645" w:type="dxa"/>
            <w:shd w:val="clear" w:color="auto" w:fill="auto"/>
            <w:noWrap/>
            <w:vAlign w:val="center"/>
            <w:hideMark/>
          </w:tcPr>
          <w:p w14:paraId="37FDC5A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45" w:type="dxa"/>
            <w:shd w:val="clear" w:color="auto" w:fill="auto"/>
            <w:noWrap/>
            <w:vAlign w:val="center"/>
            <w:hideMark/>
          </w:tcPr>
          <w:p w14:paraId="1D948D2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9" w:type="dxa"/>
            <w:shd w:val="clear" w:color="auto" w:fill="auto"/>
            <w:noWrap/>
            <w:vAlign w:val="center"/>
            <w:hideMark/>
          </w:tcPr>
          <w:p w14:paraId="66F80A2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8" w:type="dxa"/>
            <w:shd w:val="clear" w:color="auto" w:fill="auto"/>
            <w:noWrap/>
            <w:vAlign w:val="center"/>
            <w:hideMark/>
          </w:tcPr>
          <w:p w14:paraId="54AB479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144" w:type="dxa"/>
            <w:shd w:val="clear" w:color="auto" w:fill="auto"/>
            <w:noWrap/>
            <w:vAlign w:val="center"/>
            <w:hideMark/>
          </w:tcPr>
          <w:p w14:paraId="49E69DF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3" w:type="dxa"/>
            <w:shd w:val="clear" w:color="auto" w:fill="auto"/>
            <w:noWrap/>
            <w:vAlign w:val="center"/>
            <w:hideMark/>
          </w:tcPr>
          <w:p w14:paraId="2F46B6F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r>
      <w:tr w:rsidR="000870F6" w:rsidRPr="000C4555" w14:paraId="15E6ABD3" w14:textId="77777777" w:rsidTr="0080445F">
        <w:trPr>
          <w:trHeight w:val="300"/>
        </w:trPr>
        <w:tc>
          <w:tcPr>
            <w:tcW w:w="2912" w:type="dxa"/>
            <w:vMerge/>
            <w:vAlign w:val="center"/>
            <w:hideMark/>
          </w:tcPr>
          <w:p w14:paraId="24FEB6F0" w14:textId="77777777" w:rsidR="000870F6" w:rsidRPr="000C4555" w:rsidRDefault="000870F6" w:rsidP="00F92FA5">
            <w:pPr>
              <w:jc w:val="left"/>
              <w:rPr>
                <w:rFonts w:ascii="Times New Roman" w:hAnsi="Times New Roman" w:cs="Times New Roman"/>
                <w:sz w:val="22"/>
                <w:szCs w:val="22"/>
              </w:rPr>
            </w:pPr>
          </w:p>
        </w:tc>
        <w:tc>
          <w:tcPr>
            <w:tcW w:w="1843" w:type="dxa"/>
            <w:shd w:val="clear" w:color="auto" w:fill="auto"/>
            <w:noWrap/>
            <w:vAlign w:val="center"/>
            <w:hideMark/>
          </w:tcPr>
          <w:p w14:paraId="5ABCDBB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Výtvarná výchova</w:t>
            </w:r>
          </w:p>
        </w:tc>
        <w:tc>
          <w:tcPr>
            <w:tcW w:w="645" w:type="dxa"/>
            <w:shd w:val="clear" w:color="auto" w:fill="auto"/>
            <w:noWrap/>
            <w:vAlign w:val="center"/>
            <w:hideMark/>
          </w:tcPr>
          <w:p w14:paraId="1A45129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45" w:type="dxa"/>
            <w:shd w:val="clear" w:color="auto" w:fill="auto"/>
            <w:noWrap/>
            <w:vAlign w:val="center"/>
            <w:hideMark/>
          </w:tcPr>
          <w:p w14:paraId="66E6AC9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shd w:val="clear" w:color="auto" w:fill="auto"/>
            <w:noWrap/>
            <w:vAlign w:val="center"/>
            <w:hideMark/>
          </w:tcPr>
          <w:p w14:paraId="3A778A6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8" w:type="dxa"/>
            <w:shd w:val="clear" w:color="auto" w:fill="auto"/>
            <w:noWrap/>
            <w:vAlign w:val="center"/>
            <w:hideMark/>
          </w:tcPr>
          <w:p w14:paraId="1706373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144" w:type="dxa"/>
            <w:shd w:val="clear" w:color="auto" w:fill="auto"/>
            <w:noWrap/>
            <w:vAlign w:val="center"/>
            <w:hideMark/>
          </w:tcPr>
          <w:p w14:paraId="6480F49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3" w:type="dxa"/>
            <w:shd w:val="clear" w:color="auto" w:fill="auto"/>
            <w:noWrap/>
            <w:vAlign w:val="center"/>
            <w:hideMark/>
          </w:tcPr>
          <w:p w14:paraId="4235681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6</w:t>
            </w:r>
          </w:p>
        </w:tc>
      </w:tr>
      <w:tr w:rsidR="000870F6" w:rsidRPr="000C4555" w14:paraId="1A933ED9" w14:textId="77777777" w:rsidTr="0080445F">
        <w:trPr>
          <w:trHeight w:val="300"/>
        </w:trPr>
        <w:tc>
          <w:tcPr>
            <w:tcW w:w="2912" w:type="dxa"/>
            <w:vMerge w:val="restart"/>
            <w:shd w:val="clear" w:color="auto" w:fill="auto"/>
            <w:vAlign w:val="center"/>
            <w:hideMark/>
          </w:tcPr>
          <w:p w14:paraId="4D5A67FD" w14:textId="7B20F18B"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Člověk a zdraví</w:t>
            </w:r>
          </w:p>
        </w:tc>
        <w:tc>
          <w:tcPr>
            <w:tcW w:w="1843" w:type="dxa"/>
            <w:shd w:val="clear" w:color="auto" w:fill="auto"/>
            <w:noWrap/>
            <w:vAlign w:val="center"/>
            <w:hideMark/>
          </w:tcPr>
          <w:p w14:paraId="2054207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Výchova ke zdraví</w:t>
            </w:r>
          </w:p>
        </w:tc>
        <w:tc>
          <w:tcPr>
            <w:tcW w:w="645" w:type="dxa"/>
            <w:shd w:val="clear" w:color="auto" w:fill="auto"/>
            <w:noWrap/>
            <w:vAlign w:val="center"/>
            <w:hideMark/>
          </w:tcPr>
          <w:p w14:paraId="566D461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45" w:type="dxa"/>
            <w:shd w:val="clear" w:color="auto" w:fill="auto"/>
            <w:noWrap/>
            <w:vAlign w:val="center"/>
            <w:hideMark/>
          </w:tcPr>
          <w:p w14:paraId="3928008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9" w:type="dxa"/>
            <w:shd w:val="clear" w:color="auto" w:fill="auto"/>
            <w:noWrap/>
            <w:vAlign w:val="center"/>
            <w:hideMark/>
          </w:tcPr>
          <w:p w14:paraId="4EA84E9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708" w:type="dxa"/>
            <w:shd w:val="clear" w:color="auto" w:fill="auto"/>
            <w:noWrap/>
            <w:vAlign w:val="center"/>
            <w:hideMark/>
          </w:tcPr>
          <w:p w14:paraId="29DD09F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144" w:type="dxa"/>
            <w:shd w:val="clear" w:color="auto" w:fill="auto"/>
            <w:noWrap/>
            <w:vAlign w:val="center"/>
            <w:hideMark/>
          </w:tcPr>
          <w:p w14:paraId="1FD451A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3" w:type="dxa"/>
            <w:shd w:val="clear" w:color="auto" w:fill="auto"/>
            <w:noWrap/>
            <w:vAlign w:val="center"/>
            <w:hideMark/>
          </w:tcPr>
          <w:p w14:paraId="2F4C3B7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r>
      <w:tr w:rsidR="000870F6" w:rsidRPr="000C4555" w14:paraId="1A9803B3" w14:textId="77777777" w:rsidTr="0080445F">
        <w:trPr>
          <w:trHeight w:val="459"/>
        </w:trPr>
        <w:tc>
          <w:tcPr>
            <w:tcW w:w="2912" w:type="dxa"/>
            <w:vMerge/>
            <w:vAlign w:val="center"/>
            <w:hideMark/>
          </w:tcPr>
          <w:p w14:paraId="1DDEB7CB" w14:textId="77777777" w:rsidR="000870F6" w:rsidRPr="000C4555" w:rsidRDefault="000870F6" w:rsidP="00F92FA5">
            <w:pPr>
              <w:jc w:val="left"/>
              <w:rPr>
                <w:rFonts w:ascii="Times New Roman" w:hAnsi="Times New Roman" w:cs="Times New Roman"/>
                <w:sz w:val="22"/>
                <w:szCs w:val="22"/>
              </w:rPr>
            </w:pPr>
          </w:p>
        </w:tc>
        <w:tc>
          <w:tcPr>
            <w:tcW w:w="1843" w:type="dxa"/>
            <w:shd w:val="clear" w:color="auto" w:fill="auto"/>
            <w:noWrap/>
            <w:vAlign w:val="center"/>
            <w:hideMark/>
          </w:tcPr>
          <w:p w14:paraId="043D99A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Tělesná výchova</w:t>
            </w:r>
          </w:p>
        </w:tc>
        <w:tc>
          <w:tcPr>
            <w:tcW w:w="645" w:type="dxa"/>
            <w:shd w:val="clear" w:color="auto" w:fill="auto"/>
            <w:noWrap/>
            <w:vAlign w:val="center"/>
            <w:hideMark/>
          </w:tcPr>
          <w:p w14:paraId="4A3B4F6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45" w:type="dxa"/>
            <w:shd w:val="clear" w:color="auto" w:fill="auto"/>
            <w:noWrap/>
            <w:vAlign w:val="center"/>
            <w:hideMark/>
          </w:tcPr>
          <w:p w14:paraId="6062698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9" w:type="dxa"/>
            <w:shd w:val="clear" w:color="auto" w:fill="auto"/>
            <w:noWrap/>
            <w:vAlign w:val="center"/>
            <w:hideMark/>
          </w:tcPr>
          <w:p w14:paraId="3A76451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708" w:type="dxa"/>
            <w:shd w:val="clear" w:color="auto" w:fill="auto"/>
            <w:noWrap/>
            <w:vAlign w:val="center"/>
            <w:hideMark/>
          </w:tcPr>
          <w:p w14:paraId="66456B4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1144" w:type="dxa"/>
            <w:shd w:val="clear" w:color="auto" w:fill="auto"/>
            <w:noWrap/>
            <w:vAlign w:val="center"/>
            <w:hideMark/>
          </w:tcPr>
          <w:p w14:paraId="1031808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93" w:type="dxa"/>
            <w:shd w:val="clear" w:color="auto" w:fill="auto"/>
            <w:noWrap/>
            <w:vAlign w:val="center"/>
            <w:hideMark/>
          </w:tcPr>
          <w:p w14:paraId="561C669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8</w:t>
            </w:r>
          </w:p>
        </w:tc>
      </w:tr>
      <w:tr w:rsidR="000870F6" w:rsidRPr="000C4555" w14:paraId="21EA03BD" w14:textId="77777777" w:rsidTr="0080445F">
        <w:trPr>
          <w:trHeight w:val="581"/>
        </w:trPr>
        <w:tc>
          <w:tcPr>
            <w:tcW w:w="2912" w:type="dxa"/>
            <w:shd w:val="clear" w:color="auto" w:fill="auto"/>
            <w:vAlign w:val="center"/>
            <w:hideMark/>
          </w:tcPr>
          <w:p w14:paraId="54D2ABE3" w14:textId="39DF57CF"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Člověk a svět práce</w:t>
            </w:r>
          </w:p>
        </w:tc>
        <w:tc>
          <w:tcPr>
            <w:tcW w:w="1843" w:type="dxa"/>
            <w:shd w:val="clear" w:color="auto" w:fill="auto"/>
            <w:vAlign w:val="center"/>
            <w:hideMark/>
          </w:tcPr>
          <w:p w14:paraId="311916B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Pracovní činnosti</w:t>
            </w:r>
          </w:p>
        </w:tc>
        <w:tc>
          <w:tcPr>
            <w:tcW w:w="645" w:type="dxa"/>
            <w:shd w:val="clear" w:color="auto" w:fill="auto"/>
            <w:noWrap/>
            <w:vAlign w:val="center"/>
            <w:hideMark/>
          </w:tcPr>
          <w:p w14:paraId="2A88DF2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45" w:type="dxa"/>
            <w:shd w:val="clear" w:color="auto" w:fill="auto"/>
            <w:noWrap/>
            <w:vAlign w:val="center"/>
            <w:hideMark/>
          </w:tcPr>
          <w:p w14:paraId="5FE63E0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9" w:type="dxa"/>
            <w:shd w:val="clear" w:color="auto" w:fill="auto"/>
            <w:noWrap/>
            <w:vAlign w:val="center"/>
            <w:hideMark/>
          </w:tcPr>
          <w:p w14:paraId="1EE752D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8" w:type="dxa"/>
            <w:shd w:val="clear" w:color="auto" w:fill="auto"/>
            <w:noWrap/>
            <w:vAlign w:val="center"/>
            <w:hideMark/>
          </w:tcPr>
          <w:p w14:paraId="2B62AF7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0+1</w:t>
            </w:r>
          </w:p>
        </w:tc>
        <w:tc>
          <w:tcPr>
            <w:tcW w:w="1144" w:type="dxa"/>
            <w:shd w:val="clear" w:color="auto" w:fill="auto"/>
            <w:noWrap/>
            <w:vAlign w:val="center"/>
            <w:hideMark/>
          </w:tcPr>
          <w:p w14:paraId="03F2578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993" w:type="dxa"/>
            <w:shd w:val="clear" w:color="auto" w:fill="auto"/>
            <w:noWrap/>
            <w:vAlign w:val="center"/>
            <w:hideMark/>
          </w:tcPr>
          <w:p w14:paraId="0313993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r>
      <w:tr w:rsidR="000870F6" w:rsidRPr="000C4555" w14:paraId="481D4E15" w14:textId="77777777" w:rsidTr="0080445F">
        <w:trPr>
          <w:trHeight w:val="300"/>
        </w:trPr>
        <w:tc>
          <w:tcPr>
            <w:tcW w:w="2912" w:type="dxa"/>
            <w:shd w:val="clear" w:color="auto" w:fill="DAE9F7" w:themeFill="text2" w:themeFillTint="1A"/>
            <w:noWrap/>
            <w:vAlign w:val="center"/>
            <w:hideMark/>
          </w:tcPr>
          <w:p w14:paraId="299E2FF2" w14:textId="77777777" w:rsidR="000870F6" w:rsidRPr="000C4555" w:rsidRDefault="000870F6" w:rsidP="005F3020">
            <w:pPr>
              <w:shd w:val="clear" w:color="auto" w:fill="DAE9F7" w:themeFill="text2" w:themeFillTint="1A"/>
              <w:jc w:val="left"/>
              <w:rPr>
                <w:rFonts w:ascii="Times New Roman" w:hAnsi="Times New Roman" w:cs="Times New Roman"/>
                <w:b/>
                <w:bCs/>
                <w:sz w:val="22"/>
                <w:szCs w:val="22"/>
              </w:rPr>
            </w:pPr>
            <w:r w:rsidRPr="000C4555">
              <w:rPr>
                <w:rFonts w:ascii="Times New Roman" w:hAnsi="Times New Roman" w:cs="Times New Roman"/>
                <w:b/>
                <w:bCs/>
                <w:sz w:val="22"/>
                <w:szCs w:val="22"/>
              </w:rPr>
              <w:t>CELKEM</w:t>
            </w:r>
          </w:p>
        </w:tc>
        <w:tc>
          <w:tcPr>
            <w:tcW w:w="1843" w:type="dxa"/>
            <w:shd w:val="clear" w:color="auto" w:fill="DAE9F7" w:themeFill="text2" w:themeFillTint="1A"/>
            <w:noWrap/>
            <w:vAlign w:val="center"/>
            <w:hideMark/>
          </w:tcPr>
          <w:p w14:paraId="34A22FEE" w14:textId="483872D8" w:rsidR="000870F6" w:rsidRPr="000C4555" w:rsidRDefault="000870F6" w:rsidP="009056A4">
            <w:pPr>
              <w:shd w:val="clear" w:color="auto" w:fill="DAE9F7" w:themeFill="text2" w:themeFillTint="1A"/>
              <w:jc w:val="center"/>
              <w:rPr>
                <w:rFonts w:ascii="Times New Roman" w:hAnsi="Times New Roman" w:cs="Times New Roman"/>
                <w:sz w:val="22"/>
                <w:szCs w:val="22"/>
              </w:rPr>
            </w:pPr>
          </w:p>
        </w:tc>
        <w:tc>
          <w:tcPr>
            <w:tcW w:w="645" w:type="dxa"/>
            <w:shd w:val="clear" w:color="auto" w:fill="DAE9F7" w:themeFill="text2" w:themeFillTint="1A"/>
            <w:noWrap/>
            <w:vAlign w:val="center"/>
            <w:hideMark/>
          </w:tcPr>
          <w:p w14:paraId="4D158F35" w14:textId="77777777" w:rsidR="000870F6" w:rsidRPr="000C4555" w:rsidRDefault="000870F6" w:rsidP="009056A4">
            <w:pPr>
              <w:shd w:val="clear" w:color="auto" w:fill="DAE9F7" w:themeFill="text2" w:themeFillTint="1A"/>
              <w:jc w:val="center"/>
              <w:rPr>
                <w:rFonts w:ascii="Times New Roman" w:hAnsi="Times New Roman" w:cs="Times New Roman"/>
                <w:sz w:val="22"/>
                <w:szCs w:val="22"/>
              </w:rPr>
            </w:pPr>
            <w:r w:rsidRPr="000C4555">
              <w:rPr>
                <w:rFonts w:ascii="Times New Roman" w:hAnsi="Times New Roman" w:cs="Times New Roman"/>
                <w:sz w:val="22"/>
                <w:szCs w:val="22"/>
              </w:rPr>
              <w:t>29</w:t>
            </w:r>
          </w:p>
        </w:tc>
        <w:tc>
          <w:tcPr>
            <w:tcW w:w="645" w:type="dxa"/>
            <w:shd w:val="clear" w:color="auto" w:fill="DAE9F7" w:themeFill="text2" w:themeFillTint="1A"/>
            <w:noWrap/>
            <w:vAlign w:val="center"/>
            <w:hideMark/>
          </w:tcPr>
          <w:p w14:paraId="4F23C49C" w14:textId="77777777" w:rsidR="000870F6" w:rsidRPr="000C4555" w:rsidRDefault="000870F6" w:rsidP="009056A4">
            <w:pPr>
              <w:shd w:val="clear" w:color="auto" w:fill="DAE9F7" w:themeFill="text2" w:themeFillTint="1A"/>
              <w:jc w:val="center"/>
              <w:rPr>
                <w:rFonts w:ascii="Times New Roman" w:hAnsi="Times New Roman" w:cs="Times New Roman"/>
                <w:sz w:val="22"/>
                <w:szCs w:val="22"/>
              </w:rPr>
            </w:pPr>
            <w:r w:rsidRPr="000C4555">
              <w:rPr>
                <w:rFonts w:ascii="Times New Roman" w:hAnsi="Times New Roman" w:cs="Times New Roman"/>
                <w:sz w:val="22"/>
                <w:szCs w:val="22"/>
              </w:rPr>
              <w:t>29</w:t>
            </w:r>
          </w:p>
        </w:tc>
        <w:tc>
          <w:tcPr>
            <w:tcW w:w="709" w:type="dxa"/>
            <w:shd w:val="clear" w:color="auto" w:fill="DAE9F7" w:themeFill="text2" w:themeFillTint="1A"/>
            <w:noWrap/>
            <w:vAlign w:val="center"/>
            <w:hideMark/>
          </w:tcPr>
          <w:p w14:paraId="2A3A8524" w14:textId="77777777" w:rsidR="000870F6" w:rsidRPr="000C4555" w:rsidRDefault="000870F6" w:rsidP="009056A4">
            <w:pPr>
              <w:shd w:val="clear" w:color="auto" w:fill="DAE9F7" w:themeFill="text2" w:themeFillTint="1A"/>
              <w:jc w:val="center"/>
              <w:rPr>
                <w:rFonts w:ascii="Times New Roman" w:hAnsi="Times New Roman" w:cs="Times New Roman"/>
                <w:sz w:val="22"/>
                <w:szCs w:val="22"/>
              </w:rPr>
            </w:pPr>
            <w:r w:rsidRPr="000C4555">
              <w:rPr>
                <w:rFonts w:ascii="Times New Roman" w:hAnsi="Times New Roman" w:cs="Times New Roman"/>
                <w:sz w:val="22"/>
                <w:szCs w:val="22"/>
              </w:rPr>
              <w:t>32</w:t>
            </w:r>
          </w:p>
        </w:tc>
        <w:tc>
          <w:tcPr>
            <w:tcW w:w="708" w:type="dxa"/>
            <w:shd w:val="clear" w:color="auto" w:fill="DAE9F7" w:themeFill="text2" w:themeFillTint="1A"/>
            <w:noWrap/>
            <w:vAlign w:val="center"/>
            <w:hideMark/>
          </w:tcPr>
          <w:p w14:paraId="22128235" w14:textId="77777777" w:rsidR="000870F6" w:rsidRPr="000C4555" w:rsidRDefault="000870F6" w:rsidP="009056A4">
            <w:pPr>
              <w:shd w:val="clear" w:color="auto" w:fill="DAE9F7" w:themeFill="text2" w:themeFillTint="1A"/>
              <w:jc w:val="center"/>
              <w:rPr>
                <w:rFonts w:ascii="Times New Roman" w:hAnsi="Times New Roman" w:cs="Times New Roman"/>
                <w:sz w:val="22"/>
                <w:szCs w:val="22"/>
              </w:rPr>
            </w:pPr>
            <w:r w:rsidRPr="000C4555">
              <w:rPr>
                <w:rFonts w:ascii="Times New Roman" w:hAnsi="Times New Roman" w:cs="Times New Roman"/>
                <w:sz w:val="22"/>
                <w:szCs w:val="22"/>
              </w:rPr>
              <w:t>32</w:t>
            </w:r>
          </w:p>
        </w:tc>
        <w:tc>
          <w:tcPr>
            <w:tcW w:w="1144" w:type="dxa"/>
            <w:shd w:val="clear" w:color="auto" w:fill="DAE9F7" w:themeFill="text2" w:themeFillTint="1A"/>
            <w:noWrap/>
            <w:vAlign w:val="center"/>
            <w:hideMark/>
          </w:tcPr>
          <w:p w14:paraId="3B19F3B6" w14:textId="389AAFB9" w:rsidR="000870F6" w:rsidRPr="000C4555" w:rsidRDefault="000870F6" w:rsidP="009056A4">
            <w:pPr>
              <w:shd w:val="clear" w:color="auto" w:fill="DAE9F7" w:themeFill="text2" w:themeFillTint="1A"/>
              <w:jc w:val="center"/>
              <w:rPr>
                <w:rFonts w:ascii="Times New Roman" w:hAnsi="Times New Roman" w:cs="Times New Roman"/>
                <w:sz w:val="22"/>
                <w:szCs w:val="22"/>
              </w:rPr>
            </w:pPr>
          </w:p>
        </w:tc>
        <w:tc>
          <w:tcPr>
            <w:tcW w:w="993" w:type="dxa"/>
            <w:shd w:val="clear" w:color="auto" w:fill="DAE9F7" w:themeFill="text2" w:themeFillTint="1A"/>
            <w:noWrap/>
            <w:vAlign w:val="center"/>
            <w:hideMark/>
          </w:tcPr>
          <w:p w14:paraId="6DA75964" w14:textId="77777777" w:rsidR="000870F6" w:rsidRPr="000C4555" w:rsidRDefault="000870F6" w:rsidP="009056A4">
            <w:pPr>
              <w:shd w:val="clear" w:color="auto" w:fill="DAE9F7" w:themeFill="text2" w:themeFillTint="1A"/>
              <w:jc w:val="center"/>
              <w:rPr>
                <w:rFonts w:ascii="Times New Roman" w:hAnsi="Times New Roman" w:cs="Times New Roman"/>
                <w:sz w:val="22"/>
                <w:szCs w:val="22"/>
              </w:rPr>
            </w:pPr>
            <w:r w:rsidRPr="000C4555">
              <w:rPr>
                <w:rFonts w:ascii="Times New Roman" w:hAnsi="Times New Roman" w:cs="Times New Roman"/>
                <w:sz w:val="22"/>
                <w:szCs w:val="22"/>
              </w:rPr>
              <w:t>122</w:t>
            </w:r>
          </w:p>
        </w:tc>
      </w:tr>
      <w:tr w:rsidR="000870F6" w:rsidRPr="000C4555" w14:paraId="6290EBE1" w14:textId="77777777" w:rsidTr="0080445F">
        <w:trPr>
          <w:trHeight w:hRule="exact" w:val="561"/>
        </w:trPr>
        <w:tc>
          <w:tcPr>
            <w:tcW w:w="2912" w:type="dxa"/>
            <w:shd w:val="clear" w:color="auto" w:fill="DAE9F7" w:themeFill="text2" w:themeFillTint="1A"/>
            <w:vAlign w:val="center"/>
            <w:hideMark/>
          </w:tcPr>
          <w:p w14:paraId="2749661B" w14:textId="77777777" w:rsidR="000870F6" w:rsidRPr="000C4555" w:rsidRDefault="000870F6" w:rsidP="005F3020">
            <w:pPr>
              <w:shd w:val="clear" w:color="auto" w:fill="DAE9F7" w:themeFill="text2" w:themeFillTint="1A"/>
              <w:jc w:val="left"/>
              <w:rPr>
                <w:rFonts w:ascii="Times New Roman" w:hAnsi="Times New Roman" w:cs="Times New Roman"/>
                <w:b/>
                <w:bCs/>
                <w:sz w:val="22"/>
                <w:szCs w:val="22"/>
              </w:rPr>
            </w:pPr>
            <w:r w:rsidRPr="000C4555">
              <w:rPr>
                <w:rFonts w:ascii="Times New Roman" w:hAnsi="Times New Roman" w:cs="Times New Roman"/>
                <w:b/>
                <w:bCs/>
                <w:sz w:val="22"/>
                <w:szCs w:val="22"/>
              </w:rPr>
              <w:t>DISPONIBILNÍ HODINY</w:t>
            </w:r>
          </w:p>
        </w:tc>
        <w:tc>
          <w:tcPr>
            <w:tcW w:w="1843" w:type="dxa"/>
            <w:shd w:val="clear" w:color="auto" w:fill="DAE9F7" w:themeFill="text2" w:themeFillTint="1A"/>
            <w:noWrap/>
            <w:vAlign w:val="center"/>
            <w:hideMark/>
          </w:tcPr>
          <w:p w14:paraId="45DED18E" w14:textId="21540B39" w:rsidR="000870F6" w:rsidRPr="000C4555" w:rsidRDefault="000870F6" w:rsidP="009056A4">
            <w:pPr>
              <w:shd w:val="clear" w:color="auto" w:fill="DAE9F7" w:themeFill="text2" w:themeFillTint="1A"/>
              <w:jc w:val="center"/>
              <w:rPr>
                <w:rFonts w:ascii="Times New Roman" w:hAnsi="Times New Roman" w:cs="Times New Roman"/>
                <w:sz w:val="22"/>
                <w:szCs w:val="22"/>
              </w:rPr>
            </w:pPr>
          </w:p>
        </w:tc>
        <w:tc>
          <w:tcPr>
            <w:tcW w:w="645" w:type="dxa"/>
            <w:shd w:val="clear" w:color="auto" w:fill="DAE9F7" w:themeFill="text2" w:themeFillTint="1A"/>
            <w:noWrap/>
            <w:vAlign w:val="center"/>
            <w:hideMark/>
          </w:tcPr>
          <w:p w14:paraId="101A13D3" w14:textId="77777777" w:rsidR="000870F6" w:rsidRPr="000C4555" w:rsidRDefault="000870F6" w:rsidP="009056A4">
            <w:pPr>
              <w:shd w:val="clear" w:color="auto" w:fill="DAE9F7" w:themeFill="text2" w:themeFillTint="1A"/>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645" w:type="dxa"/>
            <w:shd w:val="clear" w:color="auto" w:fill="DAE9F7" w:themeFill="text2" w:themeFillTint="1A"/>
            <w:noWrap/>
            <w:vAlign w:val="center"/>
            <w:hideMark/>
          </w:tcPr>
          <w:p w14:paraId="537733F5" w14:textId="77777777" w:rsidR="000870F6" w:rsidRPr="000C4555" w:rsidRDefault="000870F6" w:rsidP="009056A4">
            <w:pPr>
              <w:shd w:val="clear" w:color="auto" w:fill="DAE9F7" w:themeFill="text2" w:themeFillTint="1A"/>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709" w:type="dxa"/>
            <w:shd w:val="clear" w:color="auto" w:fill="DAE9F7" w:themeFill="text2" w:themeFillTint="1A"/>
            <w:noWrap/>
            <w:vAlign w:val="center"/>
            <w:hideMark/>
          </w:tcPr>
          <w:p w14:paraId="1F112196" w14:textId="77777777" w:rsidR="000870F6" w:rsidRPr="000C4555" w:rsidRDefault="000870F6" w:rsidP="009056A4">
            <w:pPr>
              <w:shd w:val="clear" w:color="auto" w:fill="DAE9F7" w:themeFill="text2" w:themeFillTint="1A"/>
              <w:jc w:val="center"/>
              <w:rPr>
                <w:rFonts w:ascii="Times New Roman" w:hAnsi="Times New Roman" w:cs="Times New Roman"/>
                <w:sz w:val="22"/>
                <w:szCs w:val="22"/>
              </w:rPr>
            </w:pPr>
            <w:r w:rsidRPr="000C4555">
              <w:rPr>
                <w:rFonts w:ascii="Times New Roman" w:hAnsi="Times New Roman" w:cs="Times New Roman"/>
                <w:sz w:val="22"/>
                <w:szCs w:val="22"/>
              </w:rPr>
              <w:t>5</w:t>
            </w:r>
          </w:p>
        </w:tc>
        <w:tc>
          <w:tcPr>
            <w:tcW w:w="708" w:type="dxa"/>
            <w:shd w:val="clear" w:color="auto" w:fill="DAE9F7" w:themeFill="text2" w:themeFillTint="1A"/>
            <w:noWrap/>
            <w:vAlign w:val="center"/>
            <w:hideMark/>
          </w:tcPr>
          <w:p w14:paraId="6F423A53" w14:textId="77777777" w:rsidR="000870F6" w:rsidRPr="000C4555" w:rsidRDefault="000870F6" w:rsidP="009056A4">
            <w:pPr>
              <w:shd w:val="clear" w:color="auto" w:fill="DAE9F7" w:themeFill="text2" w:themeFillTint="1A"/>
              <w:jc w:val="center"/>
              <w:rPr>
                <w:rFonts w:ascii="Times New Roman" w:hAnsi="Times New Roman" w:cs="Times New Roman"/>
                <w:sz w:val="22"/>
                <w:szCs w:val="22"/>
              </w:rPr>
            </w:pPr>
            <w:r w:rsidRPr="000C4555">
              <w:rPr>
                <w:rFonts w:ascii="Times New Roman" w:hAnsi="Times New Roman" w:cs="Times New Roman"/>
                <w:sz w:val="22"/>
                <w:szCs w:val="22"/>
              </w:rPr>
              <w:t>9</w:t>
            </w:r>
          </w:p>
        </w:tc>
        <w:tc>
          <w:tcPr>
            <w:tcW w:w="1144" w:type="dxa"/>
            <w:shd w:val="clear" w:color="auto" w:fill="DAE9F7" w:themeFill="text2" w:themeFillTint="1A"/>
            <w:noWrap/>
            <w:vAlign w:val="center"/>
            <w:hideMark/>
          </w:tcPr>
          <w:p w14:paraId="5AC48341" w14:textId="303F5A55" w:rsidR="000870F6" w:rsidRPr="000C4555" w:rsidRDefault="000870F6" w:rsidP="009056A4">
            <w:pPr>
              <w:shd w:val="clear" w:color="auto" w:fill="DAE9F7" w:themeFill="text2" w:themeFillTint="1A"/>
              <w:jc w:val="center"/>
              <w:rPr>
                <w:rFonts w:ascii="Times New Roman" w:hAnsi="Times New Roman" w:cs="Times New Roman"/>
                <w:sz w:val="22"/>
                <w:szCs w:val="22"/>
              </w:rPr>
            </w:pPr>
            <w:r w:rsidRPr="000C4555">
              <w:rPr>
                <w:rFonts w:ascii="Times New Roman" w:hAnsi="Times New Roman" w:cs="Times New Roman"/>
                <w:sz w:val="22"/>
                <w:szCs w:val="22"/>
              </w:rPr>
              <w:t>18</w:t>
            </w:r>
          </w:p>
        </w:tc>
        <w:tc>
          <w:tcPr>
            <w:tcW w:w="993" w:type="dxa"/>
            <w:shd w:val="clear" w:color="auto" w:fill="DAE9F7" w:themeFill="text2" w:themeFillTint="1A"/>
            <w:noWrap/>
            <w:vAlign w:val="center"/>
            <w:hideMark/>
          </w:tcPr>
          <w:p w14:paraId="3FEC2D41" w14:textId="09793371" w:rsidR="000870F6" w:rsidRPr="000C4555" w:rsidRDefault="000870F6" w:rsidP="009056A4">
            <w:pPr>
              <w:shd w:val="clear" w:color="auto" w:fill="DAE9F7" w:themeFill="text2" w:themeFillTint="1A"/>
              <w:jc w:val="center"/>
              <w:rPr>
                <w:rFonts w:ascii="Times New Roman" w:hAnsi="Times New Roman" w:cs="Times New Roman"/>
                <w:sz w:val="22"/>
                <w:szCs w:val="22"/>
              </w:rPr>
            </w:pPr>
          </w:p>
        </w:tc>
      </w:tr>
    </w:tbl>
    <w:p w14:paraId="6EAFE60C" w14:textId="77777777" w:rsidR="000870F6" w:rsidRPr="000C4555" w:rsidRDefault="000870F6" w:rsidP="00F92FA5">
      <w:pPr>
        <w:rPr>
          <w:rFonts w:ascii="Times New Roman" w:eastAsia="Times New Roman" w:hAnsi="Times New Roman" w:cs="Times New Roman"/>
          <w:b/>
          <w:sz w:val="22"/>
          <w:szCs w:val="22"/>
          <w:lang w:val="x-none" w:eastAsia="x-none"/>
        </w:rPr>
      </w:pPr>
    </w:p>
    <w:p w14:paraId="7474FFA5" w14:textId="77777777" w:rsidR="0080445F" w:rsidRDefault="0080445F">
      <w:pPr>
        <w:rPr>
          <w:rFonts w:ascii="Times New Roman" w:eastAsia="Times New Roman" w:hAnsi="Times New Roman" w:cs="Times New Roman"/>
          <w:b/>
          <w:sz w:val="22"/>
          <w:szCs w:val="22"/>
          <w:lang w:val="x-none" w:eastAsia="x-none"/>
        </w:rPr>
      </w:pPr>
      <w:r>
        <w:rPr>
          <w:rFonts w:ascii="Times New Roman" w:eastAsia="Times New Roman" w:hAnsi="Times New Roman" w:cs="Times New Roman"/>
          <w:b/>
          <w:sz w:val="22"/>
          <w:szCs w:val="22"/>
          <w:lang w:val="x-none" w:eastAsia="x-none"/>
        </w:rPr>
        <w:br w:type="page"/>
      </w:r>
    </w:p>
    <w:p w14:paraId="1EEBC0A0" w14:textId="71B22545" w:rsidR="000870F6" w:rsidRPr="000C4555" w:rsidRDefault="000870F6" w:rsidP="000870F6">
      <w:pPr>
        <w:rPr>
          <w:rFonts w:ascii="Times New Roman" w:eastAsia="Times New Roman" w:hAnsi="Times New Roman" w:cs="Times New Roman"/>
          <w:b/>
          <w:sz w:val="22"/>
          <w:szCs w:val="22"/>
          <w:lang w:eastAsia="x-none"/>
        </w:rPr>
      </w:pPr>
      <w:r w:rsidRPr="000C4555">
        <w:rPr>
          <w:rFonts w:ascii="Times New Roman" w:eastAsia="Times New Roman" w:hAnsi="Times New Roman" w:cs="Times New Roman"/>
          <w:b/>
          <w:sz w:val="22"/>
          <w:szCs w:val="22"/>
          <w:lang w:val="x-none" w:eastAsia="x-none"/>
        </w:rPr>
        <w:lastRenderedPageBreak/>
        <w:t xml:space="preserve">Učební plán „ŠKOLA SPOLU – Školního vzdělávacího programu pro základní vzdělávání“ pro druhý stupeň </w:t>
      </w:r>
      <w:r w:rsidRPr="000C4555">
        <w:rPr>
          <w:rFonts w:ascii="Times New Roman" w:eastAsia="Times New Roman" w:hAnsi="Times New Roman" w:cs="Times New Roman"/>
          <w:b/>
          <w:sz w:val="22"/>
          <w:szCs w:val="22"/>
          <w:lang w:eastAsia="x-none"/>
        </w:rPr>
        <w:t xml:space="preserve">platný </w:t>
      </w:r>
      <w:r w:rsidRPr="000C4555">
        <w:rPr>
          <w:rFonts w:ascii="Times New Roman" w:eastAsia="Times New Roman" w:hAnsi="Times New Roman" w:cs="Times New Roman"/>
          <w:b/>
          <w:sz w:val="22"/>
          <w:szCs w:val="22"/>
          <w:lang w:val="x-none" w:eastAsia="x-none"/>
        </w:rPr>
        <w:t>od 1. 9. 20</w:t>
      </w:r>
      <w:r w:rsidRPr="000C4555">
        <w:rPr>
          <w:rFonts w:ascii="Times New Roman" w:eastAsia="Times New Roman" w:hAnsi="Times New Roman" w:cs="Times New Roman"/>
          <w:b/>
          <w:sz w:val="22"/>
          <w:szCs w:val="22"/>
          <w:lang w:eastAsia="x-none"/>
        </w:rPr>
        <w:t>22 (pro rok 202</w:t>
      </w:r>
      <w:r w:rsidR="0080445F">
        <w:rPr>
          <w:rFonts w:ascii="Times New Roman" w:eastAsia="Times New Roman" w:hAnsi="Times New Roman" w:cs="Times New Roman"/>
          <w:b/>
          <w:sz w:val="22"/>
          <w:szCs w:val="22"/>
          <w:lang w:eastAsia="x-none"/>
        </w:rPr>
        <w:t>3</w:t>
      </w:r>
      <w:r w:rsidRPr="000C4555">
        <w:rPr>
          <w:rFonts w:ascii="Times New Roman" w:eastAsia="Times New Roman" w:hAnsi="Times New Roman" w:cs="Times New Roman"/>
          <w:b/>
          <w:sz w:val="22"/>
          <w:szCs w:val="22"/>
          <w:lang w:eastAsia="x-none"/>
        </w:rPr>
        <w:t>/202</w:t>
      </w:r>
      <w:r w:rsidR="0080445F">
        <w:rPr>
          <w:rFonts w:ascii="Times New Roman" w:eastAsia="Times New Roman" w:hAnsi="Times New Roman" w:cs="Times New Roman"/>
          <w:b/>
          <w:sz w:val="22"/>
          <w:szCs w:val="22"/>
          <w:lang w:eastAsia="x-none"/>
        </w:rPr>
        <w:t>4</w:t>
      </w:r>
      <w:r w:rsidRPr="000C4555">
        <w:rPr>
          <w:rFonts w:ascii="Times New Roman" w:eastAsia="Times New Roman" w:hAnsi="Times New Roman" w:cs="Times New Roman"/>
          <w:b/>
          <w:sz w:val="22"/>
          <w:szCs w:val="22"/>
          <w:lang w:eastAsia="x-none"/>
        </w:rPr>
        <w:t xml:space="preserve"> se vztahuje pouze na 6.</w:t>
      </w:r>
      <w:r w:rsidR="0080445F">
        <w:rPr>
          <w:rFonts w:ascii="Times New Roman" w:eastAsia="Times New Roman" w:hAnsi="Times New Roman" w:cs="Times New Roman"/>
          <w:b/>
          <w:sz w:val="22"/>
          <w:szCs w:val="22"/>
          <w:lang w:eastAsia="x-none"/>
        </w:rPr>
        <w:t xml:space="preserve">, </w:t>
      </w:r>
      <w:r w:rsidRPr="000C4555">
        <w:rPr>
          <w:rFonts w:ascii="Times New Roman" w:eastAsia="Times New Roman" w:hAnsi="Times New Roman" w:cs="Times New Roman"/>
          <w:b/>
          <w:sz w:val="22"/>
          <w:szCs w:val="22"/>
          <w:lang w:eastAsia="x-none"/>
        </w:rPr>
        <w:t>7.</w:t>
      </w:r>
      <w:r w:rsidR="0080445F">
        <w:rPr>
          <w:rFonts w:ascii="Times New Roman" w:eastAsia="Times New Roman" w:hAnsi="Times New Roman" w:cs="Times New Roman"/>
          <w:b/>
          <w:sz w:val="22"/>
          <w:szCs w:val="22"/>
          <w:lang w:eastAsia="x-none"/>
        </w:rPr>
        <w:t xml:space="preserve"> a 8.</w:t>
      </w:r>
      <w:r w:rsidRPr="000C4555">
        <w:rPr>
          <w:rFonts w:ascii="Times New Roman" w:eastAsia="Times New Roman" w:hAnsi="Times New Roman" w:cs="Times New Roman"/>
          <w:b/>
          <w:sz w:val="22"/>
          <w:szCs w:val="22"/>
          <w:lang w:eastAsia="x-none"/>
        </w:rPr>
        <w:t xml:space="preserve"> ročník)</w:t>
      </w:r>
    </w:p>
    <w:p w14:paraId="139AE91B" w14:textId="77777777" w:rsidR="000870F6" w:rsidRPr="000C4555" w:rsidRDefault="000870F6" w:rsidP="000870F6">
      <w:pPr>
        <w:pStyle w:val="Zhlav"/>
        <w:rPr>
          <w:rFonts w:ascii="Times New Roman" w:eastAsia="Times New Roman" w:hAnsi="Times New Roman"/>
          <w:b/>
          <w:lang w:eastAsia="x-none"/>
        </w:rPr>
      </w:pPr>
    </w:p>
    <w:tbl>
      <w:tblPr>
        <w:tblW w:w="92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0"/>
        <w:gridCol w:w="2573"/>
        <w:gridCol w:w="709"/>
        <w:gridCol w:w="637"/>
        <w:gridCol w:w="639"/>
        <w:gridCol w:w="637"/>
        <w:gridCol w:w="1128"/>
        <w:gridCol w:w="1128"/>
      </w:tblGrid>
      <w:tr w:rsidR="00D602F2" w:rsidRPr="000C4555" w14:paraId="018192AC" w14:textId="77777777" w:rsidTr="000D2F07">
        <w:trPr>
          <w:trHeight w:val="1393"/>
        </w:trPr>
        <w:tc>
          <w:tcPr>
            <w:tcW w:w="2040" w:type="dxa"/>
            <w:shd w:val="clear" w:color="auto" w:fill="DAE9F7" w:themeFill="text2" w:themeFillTint="1A"/>
            <w:vAlign w:val="center"/>
            <w:hideMark/>
          </w:tcPr>
          <w:p w14:paraId="5549717F"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Vzdělávací oblast</w:t>
            </w:r>
          </w:p>
        </w:tc>
        <w:tc>
          <w:tcPr>
            <w:tcW w:w="2573" w:type="dxa"/>
            <w:shd w:val="clear" w:color="auto" w:fill="DAE9F7" w:themeFill="text2" w:themeFillTint="1A"/>
            <w:noWrap/>
            <w:vAlign w:val="center"/>
            <w:hideMark/>
          </w:tcPr>
          <w:p w14:paraId="7D93F7E4"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Vyučovací předmět</w:t>
            </w:r>
          </w:p>
        </w:tc>
        <w:tc>
          <w:tcPr>
            <w:tcW w:w="709" w:type="dxa"/>
            <w:shd w:val="clear" w:color="auto" w:fill="DAE9F7" w:themeFill="text2" w:themeFillTint="1A"/>
            <w:noWrap/>
            <w:textDirection w:val="btLr"/>
            <w:vAlign w:val="center"/>
            <w:hideMark/>
          </w:tcPr>
          <w:p w14:paraId="3099CF1B"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6. ročník</w:t>
            </w:r>
          </w:p>
        </w:tc>
        <w:tc>
          <w:tcPr>
            <w:tcW w:w="637" w:type="dxa"/>
            <w:shd w:val="clear" w:color="auto" w:fill="DAE9F7" w:themeFill="text2" w:themeFillTint="1A"/>
            <w:noWrap/>
            <w:textDirection w:val="btLr"/>
            <w:vAlign w:val="center"/>
            <w:hideMark/>
          </w:tcPr>
          <w:p w14:paraId="17AAFA3B"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7. ročník</w:t>
            </w:r>
          </w:p>
        </w:tc>
        <w:tc>
          <w:tcPr>
            <w:tcW w:w="639" w:type="dxa"/>
            <w:shd w:val="clear" w:color="auto" w:fill="DAE9F7" w:themeFill="text2" w:themeFillTint="1A"/>
            <w:noWrap/>
            <w:textDirection w:val="btLr"/>
            <w:vAlign w:val="center"/>
            <w:hideMark/>
          </w:tcPr>
          <w:p w14:paraId="154E5E7C"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8. ročník</w:t>
            </w:r>
          </w:p>
        </w:tc>
        <w:tc>
          <w:tcPr>
            <w:tcW w:w="637" w:type="dxa"/>
            <w:shd w:val="clear" w:color="auto" w:fill="DAE9F7" w:themeFill="text2" w:themeFillTint="1A"/>
            <w:noWrap/>
            <w:textDirection w:val="btLr"/>
            <w:vAlign w:val="center"/>
            <w:hideMark/>
          </w:tcPr>
          <w:p w14:paraId="7A8B8599" w14:textId="77777777"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9. ročník</w:t>
            </w:r>
          </w:p>
        </w:tc>
        <w:tc>
          <w:tcPr>
            <w:tcW w:w="1128" w:type="dxa"/>
            <w:shd w:val="clear" w:color="auto" w:fill="DAE9F7" w:themeFill="text2" w:themeFillTint="1A"/>
            <w:textDirection w:val="btLr"/>
            <w:vAlign w:val="center"/>
            <w:hideMark/>
          </w:tcPr>
          <w:p w14:paraId="1AAF6664" w14:textId="77777777" w:rsidR="00DB1235"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Disponibilní</w:t>
            </w:r>
          </w:p>
          <w:p w14:paraId="55913485" w14:textId="59A499DC"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 xml:space="preserve"> hodiny</w:t>
            </w:r>
          </w:p>
        </w:tc>
        <w:tc>
          <w:tcPr>
            <w:tcW w:w="928" w:type="dxa"/>
            <w:shd w:val="clear" w:color="auto" w:fill="DAE9F7" w:themeFill="text2" w:themeFillTint="1A"/>
            <w:textDirection w:val="btLr"/>
            <w:vAlign w:val="center"/>
            <w:hideMark/>
          </w:tcPr>
          <w:p w14:paraId="146DF6E0" w14:textId="77777777" w:rsidR="00DB1235"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Celkový</w:t>
            </w:r>
          </w:p>
          <w:p w14:paraId="3E98A869" w14:textId="76116573" w:rsidR="000870F6" w:rsidRPr="000C4555" w:rsidRDefault="000870F6" w:rsidP="000870F6">
            <w:pPr>
              <w:jc w:val="center"/>
              <w:rPr>
                <w:rFonts w:ascii="Times New Roman" w:hAnsi="Times New Roman" w:cs="Times New Roman"/>
                <w:b/>
                <w:bCs/>
                <w:sz w:val="22"/>
                <w:szCs w:val="22"/>
              </w:rPr>
            </w:pPr>
            <w:r w:rsidRPr="000C4555">
              <w:rPr>
                <w:rFonts w:ascii="Times New Roman" w:hAnsi="Times New Roman" w:cs="Times New Roman"/>
                <w:b/>
                <w:bCs/>
                <w:sz w:val="22"/>
                <w:szCs w:val="22"/>
              </w:rPr>
              <w:t xml:space="preserve"> počet hodin</w:t>
            </w:r>
          </w:p>
        </w:tc>
      </w:tr>
      <w:tr w:rsidR="00DB1235" w:rsidRPr="000C4555" w14:paraId="2BCB5492" w14:textId="77777777" w:rsidTr="000D2F07">
        <w:trPr>
          <w:trHeight w:val="560"/>
        </w:trPr>
        <w:tc>
          <w:tcPr>
            <w:tcW w:w="2040" w:type="dxa"/>
            <w:vMerge w:val="restart"/>
            <w:shd w:val="clear" w:color="auto" w:fill="auto"/>
            <w:vAlign w:val="center"/>
            <w:hideMark/>
          </w:tcPr>
          <w:p w14:paraId="62E491BF"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Jazyk a jazyková komunikace</w:t>
            </w:r>
          </w:p>
        </w:tc>
        <w:tc>
          <w:tcPr>
            <w:tcW w:w="2573" w:type="dxa"/>
            <w:shd w:val="clear" w:color="auto" w:fill="auto"/>
            <w:vAlign w:val="center"/>
            <w:hideMark/>
          </w:tcPr>
          <w:p w14:paraId="75B82E3E" w14:textId="09B7313F"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Český jazyk</w:t>
            </w:r>
          </w:p>
        </w:tc>
        <w:tc>
          <w:tcPr>
            <w:tcW w:w="709" w:type="dxa"/>
            <w:vMerge w:val="restart"/>
            <w:shd w:val="clear" w:color="auto" w:fill="auto"/>
            <w:noWrap/>
            <w:vAlign w:val="center"/>
            <w:hideMark/>
          </w:tcPr>
          <w:p w14:paraId="35D2EE5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637" w:type="dxa"/>
            <w:vMerge w:val="restart"/>
            <w:shd w:val="clear" w:color="auto" w:fill="auto"/>
            <w:noWrap/>
            <w:vAlign w:val="center"/>
            <w:hideMark/>
          </w:tcPr>
          <w:p w14:paraId="780F70E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3+2</w:t>
            </w:r>
          </w:p>
        </w:tc>
        <w:tc>
          <w:tcPr>
            <w:tcW w:w="639" w:type="dxa"/>
            <w:vMerge w:val="restart"/>
            <w:shd w:val="clear" w:color="auto" w:fill="auto"/>
            <w:noWrap/>
            <w:vAlign w:val="center"/>
            <w:hideMark/>
          </w:tcPr>
          <w:p w14:paraId="036C19B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637" w:type="dxa"/>
            <w:vMerge w:val="restart"/>
            <w:shd w:val="clear" w:color="auto" w:fill="auto"/>
            <w:noWrap/>
            <w:vAlign w:val="center"/>
            <w:hideMark/>
          </w:tcPr>
          <w:p w14:paraId="6522CD8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1128" w:type="dxa"/>
            <w:vMerge w:val="restart"/>
            <w:shd w:val="clear" w:color="auto" w:fill="auto"/>
            <w:noWrap/>
            <w:vAlign w:val="center"/>
            <w:hideMark/>
          </w:tcPr>
          <w:p w14:paraId="03349F2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5</w:t>
            </w:r>
          </w:p>
        </w:tc>
        <w:tc>
          <w:tcPr>
            <w:tcW w:w="928" w:type="dxa"/>
            <w:vMerge w:val="restart"/>
            <w:shd w:val="clear" w:color="auto" w:fill="auto"/>
            <w:noWrap/>
            <w:vAlign w:val="center"/>
            <w:hideMark/>
          </w:tcPr>
          <w:p w14:paraId="14CA312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20</w:t>
            </w:r>
          </w:p>
        </w:tc>
      </w:tr>
      <w:tr w:rsidR="00DB1235" w:rsidRPr="000C4555" w14:paraId="61E32CEA" w14:textId="77777777" w:rsidTr="000D2F07">
        <w:trPr>
          <w:trHeight w:val="382"/>
        </w:trPr>
        <w:tc>
          <w:tcPr>
            <w:tcW w:w="2040" w:type="dxa"/>
            <w:vMerge/>
            <w:vAlign w:val="center"/>
            <w:hideMark/>
          </w:tcPr>
          <w:p w14:paraId="32783B82" w14:textId="77777777" w:rsidR="000870F6" w:rsidRPr="000C4555" w:rsidRDefault="000870F6" w:rsidP="00F92FA5">
            <w:pPr>
              <w:jc w:val="left"/>
              <w:rPr>
                <w:rFonts w:ascii="Times New Roman" w:hAnsi="Times New Roman" w:cs="Times New Roman"/>
                <w:sz w:val="22"/>
                <w:szCs w:val="22"/>
              </w:rPr>
            </w:pPr>
          </w:p>
        </w:tc>
        <w:tc>
          <w:tcPr>
            <w:tcW w:w="2573" w:type="dxa"/>
            <w:shd w:val="clear" w:color="auto" w:fill="auto"/>
            <w:vAlign w:val="center"/>
            <w:hideMark/>
          </w:tcPr>
          <w:p w14:paraId="498FB53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a literatura</w:t>
            </w:r>
          </w:p>
        </w:tc>
        <w:tc>
          <w:tcPr>
            <w:tcW w:w="709" w:type="dxa"/>
            <w:vMerge/>
            <w:vAlign w:val="center"/>
            <w:hideMark/>
          </w:tcPr>
          <w:p w14:paraId="29286B75" w14:textId="77777777" w:rsidR="000870F6" w:rsidRPr="000C4555" w:rsidRDefault="000870F6" w:rsidP="000870F6">
            <w:pPr>
              <w:jc w:val="center"/>
              <w:rPr>
                <w:rFonts w:ascii="Times New Roman" w:hAnsi="Times New Roman" w:cs="Times New Roman"/>
                <w:sz w:val="22"/>
                <w:szCs w:val="22"/>
              </w:rPr>
            </w:pPr>
          </w:p>
        </w:tc>
        <w:tc>
          <w:tcPr>
            <w:tcW w:w="637" w:type="dxa"/>
            <w:vMerge/>
            <w:vAlign w:val="center"/>
            <w:hideMark/>
          </w:tcPr>
          <w:p w14:paraId="0EAF24E0" w14:textId="77777777" w:rsidR="000870F6" w:rsidRPr="000C4555" w:rsidRDefault="000870F6" w:rsidP="000870F6">
            <w:pPr>
              <w:jc w:val="center"/>
              <w:rPr>
                <w:rFonts w:ascii="Times New Roman" w:hAnsi="Times New Roman" w:cs="Times New Roman"/>
                <w:sz w:val="22"/>
                <w:szCs w:val="22"/>
              </w:rPr>
            </w:pPr>
          </w:p>
        </w:tc>
        <w:tc>
          <w:tcPr>
            <w:tcW w:w="639" w:type="dxa"/>
            <w:vMerge/>
            <w:vAlign w:val="center"/>
            <w:hideMark/>
          </w:tcPr>
          <w:p w14:paraId="70264FC8" w14:textId="77777777" w:rsidR="000870F6" w:rsidRPr="000C4555" w:rsidRDefault="000870F6" w:rsidP="000870F6">
            <w:pPr>
              <w:jc w:val="center"/>
              <w:rPr>
                <w:rFonts w:ascii="Times New Roman" w:hAnsi="Times New Roman" w:cs="Times New Roman"/>
                <w:sz w:val="22"/>
                <w:szCs w:val="22"/>
              </w:rPr>
            </w:pPr>
          </w:p>
        </w:tc>
        <w:tc>
          <w:tcPr>
            <w:tcW w:w="637" w:type="dxa"/>
            <w:vMerge/>
            <w:vAlign w:val="center"/>
            <w:hideMark/>
          </w:tcPr>
          <w:p w14:paraId="08CFA485" w14:textId="77777777" w:rsidR="000870F6" w:rsidRPr="000C4555" w:rsidRDefault="000870F6" w:rsidP="000870F6">
            <w:pPr>
              <w:jc w:val="center"/>
              <w:rPr>
                <w:rFonts w:ascii="Times New Roman" w:hAnsi="Times New Roman" w:cs="Times New Roman"/>
                <w:sz w:val="22"/>
                <w:szCs w:val="22"/>
              </w:rPr>
            </w:pPr>
          </w:p>
        </w:tc>
        <w:tc>
          <w:tcPr>
            <w:tcW w:w="1128" w:type="dxa"/>
            <w:vMerge/>
            <w:vAlign w:val="center"/>
            <w:hideMark/>
          </w:tcPr>
          <w:p w14:paraId="20E73558" w14:textId="77777777" w:rsidR="000870F6" w:rsidRPr="000C4555" w:rsidRDefault="000870F6" w:rsidP="000870F6">
            <w:pPr>
              <w:jc w:val="center"/>
              <w:rPr>
                <w:rFonts w:ascii="Times New Roman" w:hAnsi="Times New Roman" w:cs="Times New Roman"/>
                <w:sz w:val="22"/>
                <w:szCs w:val="22"/>
              </w:rPr>
            </w:pPr>
          </w:p>
        </w:tc>
        <w:tc>
          <w:tcPr>
            <w:tcW w:w="928" w:type="dxa"/>
            <w:vMerge/>
            <w:vAlign w:val="center"/>
            <w:hideMark/>
          </w:tcPr>
          <w:p w14:paraId="60F63F31" w14:textId="77777777" w:rsidR="000870F6" w:rsidRPr="000C4555" w:rsidRDefault="000870F6" w:rsidP="000870F6">
            <w:pPr>
              <w:jc w:val="center"/>
              <w:rPr>
                <w:rFonts w:ascii="Times New Roman" w:hAnsi="Times New Roman" w:cs="Times New Roman"/>
                <w:sz w:val="22"/>
                <w:szCs w:val="22"/>
              </w:rPr>
            </w:pPr>
          </w:p>
        </w:tc>
      </w:tr>
      <w:tr w:rsidR="00DB1235" w:rsidRPr="000C4555" w14:paraId="74F4B81B" w14:textId="77777777" w:rsidTr="000D2F07">
        <w:trPr>
          <w:trHeight w:val="310"/>
        </w:trPr>
        <w:tc>
          <w:tcPr>
            <w:tcW w:w="2040" w:type="dxa"/>
            <w:vMerge/>
            <w:vAlign w:val="center"/>
            <w:hideMark/>
          </w:tcPr>
          <w:p w14:paraId="633EFF59" w14:textId="77777777" w:rsidR="000870F6" w:rsidRPr="000C4555" w:rsidRDefault="000870F6" w:rsidP="00F92FA5">
            <w:pPr>
              <w:jc w:val="left"/>
              <w:rPr>
                <w:rFonts w:ascii="Times New Roman" w:hAnsi="Times New Roman" w:cs="Times New Roman"/>
                <w:sz w:val="22"/>
                <w:szCs w:val="22"/>
              </w:rPr>
            </w:pPr>
          </w:p>
        </w:tc>
        <w:tc>
          <w:tcPr>
            <w:tcW w:w="2573" w:type="dxa"/>
            <w:shd w:val="clear" w:color="auto" w:fill="auto"/>
            <w:vAlign w:val="center"/>
            <w:hideMark/>
          </w:tcPr>
          <w:p w14:paraId="02D6DA3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Cizí jazyk</w:t>
            </w:r>
          </w:p>
        </w:tc>
        <w:tc>
          <w:tcPr>
            <w:tcW w:w="709" w:type="dxa"/>
            <w:shd w:val="clear" w:color="auto" w:fill="auto"/>
            <w:noWrap/>
            <w:vAlign w:val="center"/>
            <w:hideMark/>
          </w:tcPr>
          <w:p w14:paraId="077E448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3+1</w:t>
            </w:r>
          </w:p>
        </w:tc>
        <w:tc>
          <w:tcPr>
            <w:tcW w:w="637" w:type="dxa"/>
            <w:shd w:val="clear" w:color="auto" w:fill="auto"/>
            <w:noWrap/>
            <w:vAlign w:val="center"/>
            <w:hideMark/>
          </w:tcPr>
          <w:p w14:paraId="1216B82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639" w:type="dxa"/>
            <w:shd w:val="clear" w:color="auto" w:fill="auto"/>
            <w:noWrap/>
            <w:vAlign w:val="center"/>
            <w:hideMark/>
          </w:tcPr>
          <w:p w14:paraId="0CA3458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637" w:type="dxa"/>
            <w:shd w:val="clear" w:color="auto" w:fill="auto"/>
            <w:noWrap/>
            <w:vAlign w:val="center"/>
            <w:hideMark/>
          </w:tcPr>
          <w:p w14:paraId="6EAE9AA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1128" w:type="dxa"/>
            <w:shd w:val="clear" w:color="auto" w:fill="auto"/>
            <w:noWrap/>
            <w:vAlign w:val="center"/>
            <w:hideMark/>
          </w:tcPr>
          <w:p w14:paraId="3B6EE12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928" w:type="dxa"/>
            <w:shd w:val="clear" w:color="auto" w:fill="auto"/>
            <w:noWrap/>
            <w:vAlign w:val="center"/>
            <w:hideMark/>
          </w:tcPr>
          <w:p w14:paraId="27BF679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13</w:t>
            </w:r>
          </w:p>
        </w:tc>
      </w:tr>
      <w:tr w:rsidR="00DB1235" w:rsidRPr="000C4555" w14:paraId="4A7AB093" w14:textId="77777777" w:rsidTr="000D2F07">
        <w:trPr>
          <w:trHeight w:val="300"/>
        </w:trPr>
        <w:tc>
          <w:tcPr>
            <w:tcW w:w="2040" w:type="dxa"/>
            <w:vMerge/>
            <w:vAlign w:val="center"/>
            <w:hideMark/>
          </w:tcPr>
          <w:p w14:paraId="6B47D7DF" w14:textId="77777777" w:rsidR="000870F6" w:rsidRPr="000C4555" w:rsidRDefault="000870F6" w:rsidP="00F92FA5">
            <w:pPr>
              <w:jc w:val="left"/>
              <w:rPr>
                <w:rFonts w:ascii="Times New Roman" w:hAnsi="Times New Roman" w:cs="Times New Roman"/>
                <w:sz w:val="22"/>
                <w:szCs w:val="22"/>
              </w:rPr>
            </w:pPr>
          </w:p>
        </w:tc>
        <w:tc>
          <w:tcPr>
            <w:tcW w:w="2573" w:type="dxa"/>
            <w:shd w:val="clear" w:color="auto" w:fill="auto"/>
            <w:noWrap/>
            <w:vAlign w:val="center"/>
            <w:hideMark/>
          </w:tcPr>
          <w:p w14:paraId="3E316DC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Další cizí jazyk</w:t>
            </w:r>
          </w:p>
        </w:tc>
        <w:tc>
          <w:tcPr>
            <w:tcW w:w="709" w:type="dxa"/>
            <w:shd w:val="clear" w:color="auto" w:fill="auto"/>
            <w:noWrap/>
            <w:vAlign w:val="center"/>
            <w:hideMark/>
          </w:tcPr>
          <w:p w14:paraId="094DA7E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37" w:type="dxa"/>
            <w:shd w:val="clear" w:color="auto" w:fill="auto"/>
            <w:noWrap/>
            <w:vAlign w:val="center"/>
            <w:hideMark/>
          </w:tcPr>
          <w:p w14:paraId="032E909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9" w:type="dxa"/>
            <w:shd w:val="clear" w:color="auto" w:fill="auto"/>
            <w:noWrap/>
            <w:vAlign w:val="center"/>
            <w:hideMark/>
          </w:tcPr>
          <w:p w14:paraId="2C6D1A7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7" w:type="dxa"/>
            <w:shd w:val="clear" w:color="auto" w:fill="auto"/>
            <w:noWrap/>
            <w:vAlign w:val="center"/>
            <w:hideMark/>
          </w:tcPr>
          <w:p w14:paraId="709D108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1128" w:type="dxa"/>
            <w:shd w:val="clear" w:color="auto" w:fill="auto"/>
            <w:noWrap/>
            <w:vAlign w:val="center"/>
            <w:hideMark/>
          </w:tcPr>
          <w:p w14:paraId="548F54C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28" w:type="dxa"/>
            <w:shd w:val="clear" w:color="auto" w:fill="auto"/>
            <w:noWrap/>
            <w:vAlign w:val="center"/>
            <w:hideMark/>
          </w:tcPr>
          <w:p w14:paraId="19B4DC7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6</w:t>
            </w:r>
          </w:p>
        </w:tc>
      </w:tr>
      <w:tr w:rsidR="00DB1235" w:rsidRPr="000C4555" w14:paraId="710347B0" w14:textId="77777777" w:rsidTr="000D2F07">
        <w:trPr>
          <w:trHeight w:val="671"/>
        </w:trPr>
        <w:tc>
          <w:tcPr>
            <w:tcW w:w="2040" w:type="dxa"/>
            <w:shd w:val="clear" w:color="auto" w:fill="auto"/>
            <w:vAlign w:val="center"/>
            <w:hideMark/>
          </w:tcPr>
          <w:p w14:paraId="5FD4CE18"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Matematika a její aplikace</w:t>
            </w:r>
          </w:p>
        </w:tc>
        <w:tc>
          <w:tcPr>
            <w:tcW w:w="2573" w:type="dxa"/>
            <w:shd w:val="clear" w:color="auto" w:fill="auto"/>
            <w:vAlign w:val="center"/>
            <w:hideMark/>
          </w:tcPr>
          <w:p w14:paraId="01F34EA2" w14:textId="53E90465"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Matematika</w:t>
            </w:r>
          </w:p>
        </w:tc>
        <w:tc>
          <w:tcPr>
            <w:tcW w:w="709" w:type="dxa"/>
            <w:shd w:val="clear" w:color="auto" w:fill="auto"/>
            <w:noWrap/>
            <w:vAlign w:val="center"/>
            <w:hideMark/>
          </w:tcPr>
          <w:p w14:paraId="6E1C3D2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637" w:type="dxa"/>
            <w:shd w:val="clear" w:color="auto" w:fill="auto"/>
            <w:noWrap/>
            <w:vAlign w:val="center"/>
            <w:hideMark/>
          </w:tcPr>
          <w:p w14:paraId="4C62994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3+1</w:t>
            </w:r>
          </w:p>
        </w:tc>
        <w:tc>
          <w:tcPr>
            <w:tcW w:w="639" w:type="dxa"/>
            <w:shd w:val="clear" w:color="auto" w:fill="auto"/>
            <w:noWrap/>
            <w:vAlign w:val="center"/>
            <w:hideMark/>
          </w:tcPr>
          <w:p w14:paraId="7D9FD5B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637" w:type="dxa"/>
            <w:shd w:val="clear" w:color="auto" w:fill="auto"/>
            <w:noWrap/>
            <w:vAlign w:val="center"/>
            <w:hideMark/>
          </w:tcPr>
          <w:p w14:paraId="77D7D1C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4+1</w:t>
            </w:r>
          </w:p>
        </w:tc>
        <w:tc>
          <w:tcPr>
            <w:tcW w:w="1128" w:type="dxa"/>
            <w:shd w:val="clear" w:color="auto" w:fill="auto"/>
            <w:noWrap/>
            <w:vAlign w:val="center"/>
            <w:hideMark/>
          </w:tcPr>
          <w:p w14:paraId="2D96E35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928" w:type="dxa"/>
            <w:shd w:val="clear" w:color="auto" w:fill="auto"/>
            <w:noWrap/>
            <w:vAlign w:val="center"/>
            <w:hideMark/>
          </w:tcPr>
          <w:p w14:paraId="109CF8D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19</w:t>
            </w:r>
          </w:p>
        </w:tc>
      </w:tr>
      <w:tr w:rsidR="00DB1235" w:rsidRPr="000C4555" w14:paraId="49634580" w14:textId="77777777" w:rsidTr="000D2F07">
        <w:trPr>
          <w:trHeight w:val="880"/>
        </w:trPr>
        <w:tc>
          <w:tcPr>
            <w:tcW w:w="2040" w:type="dxa"/>
            <w:shd w:val="clear" w:color="auto" w:fill="auto"/>
            <w:vAlign w:val="center"/>
            <w:hideMark/>
          </w:tcPr>
          <w:p w14:paraId="25E2273F"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Informační a komunikační technologie</w:t>
            </w:r>
          </w:p>
        </w:tc>
        <w:tc>
          <w:tcPr>
            <w:tcW w:w="2573" w:type="dxa"/>
            <w:shd w:val="clear" w:color="auto" w:fill="auto"/>
            <w:vAlign w:val="center"/>
            <w:hideMark/>
          </w:tcPr>
          <w:p w14:paraId="70085C8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Informatika</w:t>
            </w:r>
          </w:p>
        </w:tc>
        <w:tc>
          <w:tcPr>
            <w:tcW w:w="709" w:type="dxa"/>
            <w:shd w:val="clear" w:color="auto" w:fill="auto"/>
            <w:noWrap/>
            <w:vAlign w:val="center"/>
            <w:hideMark/>
          </w:tcPr>
          <w:p w14:paraId="0BD35DB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37" w:type="dxa"/>
            <w:shd w:val="clear" w:color="auto" w:fill="auto"/>
            <w:noWrap/>
            <w:vAlign w:val="center"/>
            <w:hideMark/>
          </w:tcPr>
          <w:p w14:paraId="46BE52A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39" w:type="dxa"/>
            <w:shd w:val="clear" w:color="auto" w:fill="auto"/>
            <w:noWrap/>
            <w:vAlign w:val="center"/>
            <w:hideMark/>
          </w:tcPr>
          <w:p w14:paraId="0E75941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37" w:type="dxa"/>
            <w:shd w:val="clear" w:color="auto" w:fill="auto"/>
            <w:noWrap/>
            <w:vAlign w:val="center"/>
            <w:hideMark/>
          </w:tcPr>
          <w:p w14:paraId="4FBF959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128" w:type="dxa"/>
            <w:shd w:val="clear" w:color="auto" w:fill="auto"/>
            <w:noWrap/>
            <w:vAlign w:val="center"/>
            <w:hideMark/>
          </w:tcPr>
          <w:p w14:paraId="03D9B9A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28" w:type="dxa"/>
            <w:shd w:val="clear" w:color="auto" w:fill="auto"/>
            <w:noWrap/>
            <w:vAlign w:val="center"/>
            <w:hideMark/>
          </w:tcPr>
          <w:p w14:paraId="52B3738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r>
      <w:tr w:rsidR="00DB1235" w:rsidRPr="000C4555" w14:paraId="49193D92" w14:textId="77777777" w:rsidTr="000D2F07">
        <w:trPr>
          <w:trHeight w:val="509"/>
        </w:trPr>
        <w:tc>
          <w:tcPr>
            <w:tcW w:w="2040" w:type="dxa"/>
            <w:vMerge w:val="restart"/>
            <w:shd w:val="clear" w:color="auto" w:fill="auto"/>
            <w:vAlign w:val="center"/>
            <w:hideMark/>
          </w:tcPr>
          <w:p w14:paraId="006E2256" w14:textId="5A4CCA5E"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Člověk a společnost</w:t>
            </w:r>
          </w:p>
        </w:tc>
        <w:tc>
          <w:tcPr>
            <w:tcW w:w="2573" w:type="dxa"/>
            <w:vMerge w:val="restart"/>
            <w:shd w:val="clear" w:color="auto" w:fill="auto"/>
            <w:vAlign w:val="center"/>
            <w:hideMark/>
          </w:tcPr>
          <w:p w14:paraId="1C27E0C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Dějepis</w:t>
            </w:r>
          </w:p>
        </w:tc>
        <w:tc>
          <w:tcPr>
            <w:tcW w:w="709" w:type="dxa"/>
            <w:vMerge w:val="restart"/>
            <w:shd w:val="clear" w:color="auto" w:fill="auto"/>
            <w:noWrap/>
            <w:vAlign w:val="center"/>
            <w:hideMark/>
          </w:tcPr>
          <w:p w14:paraId="40E6501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7" w:type="dxa"/>
            <w:vMerge w:val="restart"/>
            <w:shd w:val="clear" w:color="auto" w:fill="auto"/>
            <w:noWrap/>
            <w:vAlign w:val="center"/>
            <w:hideMark/>
          </w:tcPr>
          <w:p w14:paraId="5E9A562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9" w:type="dxa"/>
            <w:vMerge w:val="restart"/>
            <w:shd w:val="clear" w:color="auto" w:fill="auto"/>
            <w:noWrap/>
            <w:vAlign w:val="center"/>
            <w:hideMark/>
          </w:tcPr>
          <w:p w14:paraId="61E7303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7" w:type="dxa"/>
            <w:vMerge w:val="restart"/>
            <w:shd w:val="clear" w:color="auto" w:fill="auto"/>
            <w:noWrap/>
            <w:vAlign w:val="center"/>
            <w:hideMark/>
          </w:tcPr>
          <w:p w14:paraId="7D30997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1128" w:type="dxa"/>
            <w:vMerge w:val="restart"/>
            <w:shd w:val="clear" w:color="auto" w:fill="auto"/>
            <w:noWrap/>
            <w:vAlign w:val="center"/>
            <w:hideMark/>
          </w:tcPr>
          <w:p w14:paraId="4C7C905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28" w:type="dxa"/>
            <w:vMerge w:val="restart"/>
            <w:shd w:val="clear" w:color="auto" w:fill="auto"/>
            <w:noWrap/>
            <w:vAlign w:val="center"/>
            <w:hideMark/>
          </w:tcPr>
          <w:p w14:paraId="61BA74A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8</w:t>
            </w:r>
          </w:p>
        </w:tc>
      </w:tr>
      <w:tr w:rsidR="00DB1235" w:rsidRPr="000C4555" w14:paraId="730815EF" w14:textId="77777777" w:rsidTr="000D2F07">
        <w:trPr>
          <w:trHeight w:val="491"/>
        </w:trPr>
        <w:tc>
          <w:tcPr>
            <w:tcW w:w="2040" w:type="dxa"/>
            <w:vMerge/>
            <w:vAlign w:val="center"/>
            <w:hideMark/>
          </w:tcPr>
          <w:p w14:paraId="685BF842" w14:textId="77777777" w:rsidR="000870F6" w:rsidRPr="000C4555" w:rsidRDefault="000870F6" w:rsidP="00F92FA5">
            <w:pPr>
              <w:jc w:val="left"/>
              <w:rPr>
                <w:rFonts w:ascii="Times New Roman" w:hAnsi="Times New Roman" w:cs="Times New Roman"/>
                <w:sz w:val="22"/>
                <w:szCs w:val="22"/>
              </w:rPr>
            </w:pPr>
          </w:p>
        </w:tc>
        <w:tc>
          <w:tcPr>
            <w:tcW w:w="2573" w:type="dxa"/>
            <w:vMerge/>
            <w:vAlign w:val="center"/>
            <w:hideMark/>
          </w:tcPr>
          <w:p w14:paraId="2B4FDD3C" w14:textId="77777777" w:rsidR="000870F6" w:rsidRPr="000C4555" w:rsidRDefault="000870F6" w:rsidP="000870F6">
            <w:pPr>
              <w:jc w:val="center"/>
              <w:rPr>
                <w:rFonts w:ascii="Times New Roman" w:hAnsi="Times New Roman" w:cs="Times New Roman"/>
                <w:sz w:val="22"/>
                <w:szCs w:val="22"/>
              </w:rPr>
            </w:pPr>
          </w:p>
        </w:tc>
        <w:tc>
          <w:tcPr>
            <w:tcW w:w="709" w:type="dxa"/>
            <w:vMerge/>
            <w:vAlign w:val="center"/>
            <w:hideMark/>
          </w:tcPr>
          <w:p w14:paraId="31E717CC" w14:textId="77777777" w:rsidR="000870F6" w:rsidRPr="000C4555" w:rsidRDefault="000870F6" w:rsidP="000870F6">
            <w:pPr>
              <w:jc w:val="center"/>
              <w:rPr>
                <w:rFonts w:ascii="Times New Roman" w:hAnsi="Times New Roman" w:cs="Times New Roman"/>
                <w:sz w:val="22"/>
                <w:szCs w:val="22"/>
              </w:rPr>
            </w:pPr>
          </w:p>
        </w:tc>
        <w:tc>
          <w:tcPr>
            <w:tcW w:w="637" w:type="dxa"/>
            <w:vMerge/>
            <w:vAlign w:val="center"/>
            <w:hideMark/>
          </w:tcPr>
          <w:p w14:paraId="0988AE27" w14:textId="77777777" w:rsidR="000870F6" w:rsidRPr="000C4555" w:rsidRDefault="000870F6" w:rsidP="000870F6">
            <w:pPr>
              <w:jc w:val="center"/>
              <w:rPr>
                <w:rFonts w:ascii="Times New Roman" w:hAnsi="Times New Roman" w:cs="Times New Roman"/>
                <w:sz w:val="22"/>
                <w:szCs w:val="22"/>
              </w:rPr>
            </w:pPr>
          </w:p>
        </w:tc>
        <w:tc>
          <w:tcPr>
            <w:tcW w:w="639" w:type="dxa"/>
            <w:vMerge/>
            <w:vAlign w:val="center"/>
            <w:hideMark/>
          </w:tcPr>
          <w:p w14:paraId="5B8DB4C1" w14:textId="77777777" w:rsidR="000870F6" w:rsidRPr="000C4555" w:rsidRDefault="000870F6" w:rsidP="000870F6">
            <w:pPr>
              <w:jc w:val="center"/>
              <w:rPr>
                <w:rFonts w:ascii="Times New Roman" w:hAnsi="Times New Roman" w:cs="Times New Roman"/>
                <w:sz w:val="22"/>
                <w:szCs w:val="22"/>
              </w:rPr>
            </w:pPr>
          </w:p>
        </w:tc>
        <w:tc>
          <w:tcPr>
            <w:tcW w:w="637" w:type="dxa"/>
            <w:vMerge/>
            <w:vAlign w:val="center"/>
            <w:hideMark/>
          </w:tcPr>
          <w:p w14:paraId="665C3EDB" w14:textId="77777777" w:rsidR="000870F6" w:rsidRPr="000C4555" w:rsidRDefault="000870F6" w:rsidP="000870F6">
            <w:pPr>
              <w:jc w:val="center"/>
              <w:rPr>
                <w:rFonts w:ascii="Times New Roman" w:hAnsi="Times New Roman" w:cs="Times New Roman"/>
                <w:sz w:val="22"/>
                <w:szCs w:val="22"/>
              </w:rPr>
            </w:pPr>
          </w:p>
        </w:tc>
        <w:tc>
          <w:tcPr>
            <w:tcW w:w="1128" w:type="dxa"/>
            <w:vMerge/>
            <w:vAlign w:val="center"/>
            <w:hideMark/>
          </w:tcPr>
          <w:p w14:paraId="7BE4433A" w14:textId="77777777" w:rsidR="000870F6" w:rsidRPr="000C4555" w:rsidRDefault="000870F6" w:rsidP="000870F6">
            <w:pPr>
              <w:jc w:val="center"/>
              <w:rPr>
                <w:rFonts w:ascii="Times New Roman" w:hAnsi="Times New Roman" w:cs="Times New Roman"/>
                <w:sz w:val="22"/>
                <w:szCs w:val="22"/>
              </w:rPr>
            </w:pPr>
          </w:p>
        </w:tc>
        <w:tc>
          <w:tcPr>
            <w:tcW w:w="928" w:type="dxa"/>
            <w:vMerge/>
            <w:vAlign w:val="center"/>
            <w:hideMark/>
          </w:tcPr>
          <w:p w14:paraId="7EF408F2" w14:textId="77777777" w:rsidR="000870F6" w:rsidRPr="000C4555" w:rsidRDefault="000870F6" w:rsidP="000870F6">
            <w:pPr>
              <w:jc w:val="center"/>
              <w:rPr>
                <w:rFonts w:ascii="Times New Roman" w:hAnsi="Times New Roman" w:cs="Times New Roman"/>
                <w:sz w:val="22"/>
                <w:szCs w:val="22"/>
              </w:rPr>
            </w:pPr>
          </w:p>
        </w:tc>
      </w:tr>
      <w:tr w:rsidR="00DB1235" w:rsidRPr="000C4555" w14:paraId="4A5FD553" w14:textId="77777777" w:rsidTr="000D2F07">
        <w:trPr>
          <w:trHeight w:val="244"/>
        </w:trPr>
        <w:tc>
          <w:tcPr>
            <w:tcW w:w="2040" w:type="dxa"/>
            <w:vMerge/>
            <w:vAlign w:val="center"/>
            <w:hideMark/>
          </w:tcPr>
          <w:p w14:paraId="183E72EE" w14:textId="77777777" w:rsidR="000870F6" w:rsidRPr="000C4555" w:rsidRDefault="000870F6" w:rsidP="00F92FA5">
            <w:pPr>
              <w:jc w:val="left"/>
              <w:rPr>
                <w:rFonts w:ascii="Times New Roman" w:hAnsi="Times New Roman" w:cs="Times New Roman"/>
                <w:sz w:val="22"/>
                <w:szCs w:val="22"/>
              </w:rPr>
            </w:pPr>
          </w:p>
        </w:tc>
        <w:tc>
          <w:tcPr>
            <w:tcW w:w="2573" w:type="dxa"/>
            <w:shd w:val="clear" w:color="auto" w:fill="auto"/>
            <w:vAlign w:val="center"/>
            <w:hideMark/>
          </w:tcPr>
          <w:p w14:paraId="2ECBC6B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Občanská výchova</w:t>
            </w:r>
          </w:p>
        </w:tc>
        <w:tc>
          <w:tcPr>
            <w:tcW w:w="709" w:type="dxa"/>
            <w:shd w:val="clear" w:color="auto" w:fill="auto"/>
            <w:noWrap/>
            <w:vAlign w:val="center"/>
            <w:hideMark/>
          </w:tcPr>
          <w:p w14:paraId="5A9415E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0+1</w:t>
            </w:r>
          </w:p>
        </w:tc>
        <w:tc>
          <w:tcPr>
            <w:tcW w:w="637" w:type="dxa"/>
            <w:shd w:val="clear" w:color="auto" w:fill="auto"/>
            <w:noWrap/>
            <w:vAlign w:val="center"/>
            <w:hideMark/>
          </w:tcPr>
          <w:p w14:paraId="7E1A1A0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39" w:type="dxa"/>
            <w:shd w:val="clear" w:color="auto" w:fill="auto"/>
            <w:noWrap/>
            <w:vAlign w:val="center"/>
            <w:hideMark/>
          </w:tcPr>
          <w:p w14:paraId="4A66A00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37" w:type="dxa"/>
            <w:shd w:val="clear" w:color="auto" w:fill="auto"/>
            <w:noWrap/>
            <w:vAlign w:val="center"/>
            <w:hideMark/>
          </w:tcPr>
          <w:p w14:paraId="5E16A3B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128" w:type="dxa"/>
            <w:shd w:val="clear" w:color="auto" w:fill="auto"/>
            <w:noWrap/>
            <w:vAlign w:val="center"/>
            <w:hideMark/>
          </w:tcPr>
          <w:p w14:paraId="25941FB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928" w:type="dxa"/>
            <w:shd w:val="clear" w:color="auto" w:fill="auto"/>
            <w:noWrap/>
            <w:vAlign w:val="center"/>
            <w:hideMark/>
          </w:tcPr>
          <w:p w14:paraId="3E908C3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r>
      <w:tr w:rsidR="00DB1235" w:rsidRPr="000C4555" w14:paraId="121D4CEE" w14:textId="77777777" w:rsidTr="000D2F07">
        <w:trPr>
          <w:trHeight w:val="300"/>
        </w:trPr>
        <w:tc>
          <w:tcPr>
            <w:tcW w:w="2040" w:type="dxa"/>
            <w:vMerge w:val="restart"/>
            <w:shd w:val="clear" w:color="auto" w:fill="auto"/>
            <w:vAlign w:val="center"/>
            <w:hideMark/>
          </w:tcPr>
          <w:p w14:paraId="5987A598"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Člověk a příroda</w:t>
            </w:r>
          </w:p>
        </w:tc>
        <w:tc>
          <w:tcPr>
            <w:tcW w:w="2573" w:type="dxa"/>
            <w:shd w:val="clear" w:color="auto" w:fill="auto"/>
            <w:vAlign w:val="center"/>
            <w:hideMark/>
          </w:tcPr>
          <w:p w14:paraId="43E8AD4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Fyzika</w:t>
            </w:r>
          </w:p>
        </w:tc>
        <w:tc>
          <w:tcPr>
            <w:tcW w:w="709" w:type="dxa"/>
            <w:shd w:val="clear" w:color="auto" w:fill="auto"/>
            <w:noWrap/>
            <w:vAlign w:val="center"/>
            <w:hideMark/>
          </w:tcPr>
          <w:p w14:paraId="504B8C2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637" w:type="dxa"/>
            <w:shd w:val="clear" w:color="auto" w:fill="auto"/>
            <w:noWrap/>
            <w:vAlign w:val="center"/>
            <w:hideMark/>
          </w:tcPr>
          <w:p w14:paraId="7D4D73F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9" w:type="dxa"/>
            <w:shd w:val="clear" w:color="auto" w:fill="auto"/>
            <w:noWrap/>
            <w:vAlign w:val="center"/>
            <w:hideMark/>
          </w:tcPr>
          <w:p w14:paraId="1F66878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7" w:type="dxa"/>
            <w:shd w:val="clear" w:color="auto" w:fill="auto"/>
            <w:noWrap/>
            <w:vAlign w:val="center"/>
            <w:hideMark/>
          </w:tcPr>
          <w:p w14:paraId="3B68F8F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128" w:type="dxa"/>
            <w:shd w:val="clear" w:color="auto" w:fill="auto"/>
            <w:noWrap/>
            <w:vAlign w:val="center"/>
            <w:hideMark/>
          </w:tcPr>
          <w:p w14:paraId="4523EFC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928" w:type="dxa"/>
            <w:shd w:val="clear" w:color="auto" w:fill="auto"/>
            <w:noWrap/>
            <w:vAlign w:val="center"/>
            <w:hideMark/>
          </w:tcPr>
          <w:p w14:paraId="0EB35DA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7</w:t>
            </w:r>
          </w:p>
        </w:tc>
      </w:tr>
      <w:tr w:rsidR="00DB1235" w:rsidRPr="000C4555" w14:paraId="667031E4" w14:textId="77777777" w:rsidTr="000D2F07">
        <w:trPr>
          <w:trHeight w:val="300"/>
        </w:trPr>
        <w:tc>
          <w:tcPr>
            <w:tcW w:w="2040" w:type="dxa"/>
            <w:vMerge/>
            <w:vAlign w:val="center"/>
            <w:hideMark/>
          </w:tcPr>
          <w:p w14:paraId="091CF7D8" w14:textId="77777777" w:rsidR="000870F6" w:rsidRPr="000C4555" w:rsidRDefault="000870F6" w:rsidP="00F92FA5">
            <w:pPr>
              <w:jc w:val="left"/>
              <w:rPr>
                <w:rFonts w:ascii="Times New Roman" w:hAnsi="Times New Roman" w:cs="Times New Roman"/>
                <w:sz w:val="22"/>
                <w:szCs w:val="22"/>
              </w:rPr>
            </w:pPr>
          </w:p>
        </w:tc>
        <w:tc>
          <w:tcPr>
            <w:tcW w:w="2573" w:type="dxa"/>
            <w:shd w:val="clear" w:color="auto" w:fill="auto"/>
            <w:vAlign w:val="center"/>
            <w:hideMark/>
          </w:tcPr>
          <w:p w14:paraId="375CC17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Chemie</w:t>
            </w:r>
          </w:p>
        </w:tc>
        <w:tc>
          <w:tcPr>
            <w:tcW w:w="709" w:type="dxa"/>
            <w:shd w:val="clear" w:color="auto" w:fill="auto"/>
            <w:noWrap/>
            <w:vAlign w:val="center"/>
            <w:hideMark/>
          </w:tcPr>
          <w:p w14:paraId="7C77655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37" w:type="dxa"/>
            <w:shd w:val="clear" w:color="auto" w:fill="auto"/>
            <w:noWrap/>
            <w:vAlign w:val="center"/>
            <w:hideMark/>
          </w:tcPr>
          <w:p w14:paraId="0B78D79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39" w:type="dxa"/>
            <w:shd w:val="clear" w:color="auto" w:fill="auto"/>
            <w:noWrap/>
            <w:vAlign w:val="center"/>
            <w:hideMark/>
          </w:tcPr>
          <w:p w14:paraId="35F45D4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7" w:type="dxa"/>
            <w:shd w:val="clear" w:color="auto" w:fill="auto"/>
            <w:noWrap/>
            <w:vAlign w:val="center"/>
            <w:hideMark/>
          </w:tcPr>
          <w:p w14:paraId="7AAC46C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1128" w:type="dxa"/>
            <w:shd w:val="clear" w:color="auto" w:fill="auto"/>
            <w:noWrap/>
            <w:vAlign w:val="center"/>
            <w:hideMark/>
          </w:tcPr>
          <w:p w14:paraId="3E256C5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28" w:type="dxa"/>
            <w:shd w:val="clear" w:color="auto" w:fill="auto"/>
            <w:noWrap/>
            <w:vAlign w:val="center"/>
            <w:hideMark/>
          </w:tcPr>
          <w:p w14:paraId="3CBAD45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r>
      <w:tr w:rsidR="00DB1235" w:rsidRPr="000C4555" w14:paraId="40B4B36C" w14:textId="77777777" w:rsidTr="000D2F07">
        <w:trPr>
          <w:trHeight w:val="570"/>
        </w:trPr>
        <w:tc>
          <w:tcPr>
            <w:tcW w:w="2040" w:type="dxa"/>
            <w:vMerge/>
            <w:vAlign w:val="center"/>
            <w:hideMark/>
          </w:tcPr>
          <w:p w14:paraId="7936EB70" w14:textId="77777777" w:rsidR="000870F6" w:rsidRPr="000C4555" w:rsidRDefault="000870F6" w:rsidP="00F92FA5">
            <w:pPr>
              <w:jc w:val="left"/>
              <w:rPr>
                <w:rFonts w:ascii="Times New Roman" w:hAnsi="Times New Roman" w:cs="Times New Roman"/>
                <w:sz w:val="22"/>
                <w:szCs w:val="22"/>
              </w:rPr>
            </w:pPr>
          </w:p>
        </w:tc>
        <w:tc>
          <w:tcPr>
            <w:tcW w:w="2573" w:type="dxa"/>
            <w:shd w:val="clear" w:color="auto" w:fill="auto"/>
            <w:vAlign w:val="center"/>
            <w:hideMark/>
          </w:tcPr>
          <w:p w14:paraId="4AF3324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Přírodopis</w:t>
            </w:r>
          </w:p>
        </w:tc>
        <w:tc>
          <w:tcPr>
            <w:tcW w:w="709" w:type="dxa"/>
            <w:shd w:val="clear" w:color="auto" w:fill="auto"/>
            <w:noWrap/>
            <w:vAlign w:val="center"/>
            <w:hideMark/>
          </w:tcPr>
          <w:p w14:paraId="6EDDB58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7" w:type="dxa"/>
            <w:shd w:val="clear" w:color="auto" w:fill="auto"/>
            <w:noWrap/>
            <w:vAlign w:val="center"/>
            <w:hideMark/>
          </w:tcPr>
          <w:p w14:paraId="4A89B1B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9" w:type="dxa"/>
            <w:shd w:val="clear" w:color="auto" w:fill="auto"/>
            <w:noWrap/>
            <w:vAlign w:val="center"/>
            <w:hideMark/>
          </w:tcPr>
          <w:p w14:paraId="1F72AF3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637" w:type="dxa"/>
            <w:shd w:val="clear" w:color="auto" w:fill="auto"/>
            <w:noWrap/>
            <w:vAlign w:val="center"/>
            <w:hideMark/>
          </w:tcPr>
          <w:p w14:paraId="0DB98C2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1128" w:type="dxa"/>
            <w:shd w:val="clear" w:color="auto" w:fill="auto"/>
            <w:noWrap/>
            <w:vAlign w:val="center"/>
            <w:hideMark/>
          </w:tcPr>
          <w:p w14:paraId="2241A71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928" w:type="dxa"/>
            <w:shd w:val="clear" w:color="auto" w:fill="auto"/>
            <w:noWrap/>
            <w:vAlign w:val="center"/>
            <w:hideMark/>
          </w:tcPr>
          <w:p w14:paraId="4BB382F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8</w:t>
            </w:r>
          </w:p>
        </w:tc>
      </w:tr>
      <w:tr w:rsidR="00DB1235" w:rsidRPr="000C4555" w14:paraId="3BC783D8" w14:textId="77777777" w:rsidTr="000D2F07">
        <w:trPr>
          <w:trHeight w:val="75"/>
        </w:trPr>
        <w:tc>
          <w:tcPr>
            <w:tcW w:w="2040" w:type="dxa"/>
            <w:vMerge/>
            <w:vAlign w:val="center"/>
            <w:hideMark/>
          </w:tcPr>
          <w:p w14:paraId="6F5400B6" w14:textId="77777777" w:rsidR="000870F6" w:rsidRPr="000C4555" w:rsidRDefault="000870F6" w:rsidP="00F92FA5">
            <w:pPr>
              <w:jc w:val="left"/>
              <w:rPr>
                <w:rFonts w:ascii="Times New Roman" w:hAnsi="Times New Roman" w:cs="Times New Roman"/>
                <w:sz w:val="22"/>
                <w:szCs w:val="22"/>
              </w:rPr>
            </w:pPr>
          </w:p>
        </w:tc>
        <w:tc>
          <w:tcPr>
            <w:tcW w:w="2573" w:type="dxa"/>
            <w:shd w:val="clear" w:color="auto" w:fill="auto"/>
            <w:vAlign w:val="center"/>
            <w:hideMark/>
          </w:tcPr>
          <w:p w14:paraId="04AC351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Zeměpis</w:t>
            </w:r>
          </w:p>
        </w:tc>
        <w:tc>
          <w:tcPr>
            <w:tcW w:w="709" w:type="dxa"/>
            <w:shd w:val="clear" w:color="auto" w:fill="auto"/>
            <w:noWrap/>
            <w:vAlign w:val="center"/>
            <w:hideMark/>
          </w:tcPr>
          <w:p w14:paraId="5D7D6748"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7" w:type="dxa"/>
            <w:shd w:val="clear" w:color="auto" w:fill="auto"/>
            <w:noWrap/>
            <w:vAlign w:val="center"/>
            <w:hideMark/>
          </w:tcPr>
          <w:p w14:paraId="2EF00A4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639" w:type="dxa"/>
            <w:shd w:val="clear" w:color="auto" w:fill="auto"/>
            <w:noWrap/>
            <w:vAlign w:val="center"/>
            <w:hideMark/>
          </w:tcPr>
          <w:p w14:paraId="49C7067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1+1</w:t>
            </w:r>
          </w:p>
        </w:tc>
        <w:tc>
          <w:tcPr>
            <w:tcW w:w="637" w:type="dxa"/>
            <w:shd w:val="clear" w:color="auto" w:fill="auto"/>
            <w:noWrap/>
            <w:vAlign w:val="center"/>
            <w:hideMark/>
          </w:tcPr>
          <w:p w14:paraId="734F86F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0+1</w:t>
            </w:r>
          </w:p>
        </w:tc>
        <w:tc>
          <w:tcPr>
            <w:tcW w:w="1128" w:type="dxa"/>
            <w:shd w:val="clear" w:color="auto" w:fill="auto"/>
            <w:noWrap/>
            <w:vAlign w:val="center"/>
            <w:hideMark/>
          </w:tcPr>
          <w:p w14:paraId="4CFA01C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928" w:type="dxa"/>
            <w:shd w:val="clear" w:color="auto" w:fill="auto"/>
            <w:noWrap/>
            <w:vAlign w:val="center"/>
            <w:hideMark/>
          </w:tcPr>
          <w:p w14:paraId="2E2425B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7</w:t>
            </w:r>
          </w:p>
        </w:tc>
      </w:tr>
      <w:tr w:rsidR="00DB1235" w:rsidRPr="000C4555" w14:paraId="5A61094B" w14:textId="77777777" w:rsidTr="000D2F07">
        <w:trPr>
          <w:trHeight w:val="300"/>
        </w:trPr>
        <w:tc>
          <w:tcPr>
            <w:tcW w:w="2040" w:type="dxa"/>
            <w:vMerge w:val="restart"/>
            <w:shd w:val="clear" w:color="auto" w:fill="auto"/>
            <w:vAlign w:val="center"/>
            <w:hideMark/>
          </w:tcPr>
          <w:p w14:paraId="7019CF4E" w14:textId="77777777"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Umění a kultura</w:t>
            </w:r>
          </w:p>
        </w:tc>
        <w:tc>
          <w:tcPr>
            <w:tcW w:w="2573" w:type="dxa"/>
            <w:shd w:val="clear" w:color="auto" w:fill="auto"/>
            <w:noWrap/>
            <w:vAlign w:val="center"/>
            <w:hideMark/>
          </w:tcPr>
          <w:p w14:paraId="2932DB5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Hudební výchova</w:t>
            </w:r>
          </w:p>
        </w:tc>
        <w:tc>
          <w:tcPr>
            <w:tcW w:w="709" w:type="dxa"/>
            <w:shd w:val="clear" w:color="auto" w:fill="auto"/>
            <w:noWrap/>
            <w:vAlign w:val="center"/>
            <w:hideMark/>
          </w:tcPr>
          <w:p w14:paraId="1F16A4E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37" w:type="dxa"/>
            <w:shd w:val="clear" w:color="auto" w:fill="auto"/>
            <w:noWrap/>
            <w:vAlign w:val="center"/>
            <w:hideMark/>
          </w:tcPr>
          <w:p w14:paraId="42C1002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39" w:type="dxa"/>
            <w:shd w:val="clear" w:color="auto" w:fill="auto"/>
            <w:noWrap/>
            <w:vAlign w:val="center"/>
            <w:hideMark/>
          </w:tcPr>
          <w:p w14:paraId="012F573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37" w:type="dxa"/>
            <w:shd w:val="clear" w:color="auto" w:fill="auto"/>
            <w:noWrap/>
            <w:vAlign w:val="center"/>
            <w:hideMark/>
          </w:tcPr>
          <w:p w14:paraId="1030E52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128" w:type="dxa"/>
            <w:shd w:val="clear" w:color="auto" w:fill="auto"/>
            <w:noWrap/>
            <w:vAlign w:val="center"/>
            <w:hideMark/>
          </w:tcPr>
          <w:p w14:paraId="3ED376F6"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28" w:type="dxa"/>
            <w:shd w:val="clear" w:color="auto" w:fill="auto"/>
            <w:noWrap/>
            <w:vAlign w:val="center"/>
            <w:hideMark/>
          </w:tcPr>
          <w:p w14:paraId="51879B63"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3</w:t>
            </w:r>
          </w:p>
        </w:tc>
      </w:tr>
      <w:tr w:rsidR="00DB1235" w:rsidRPr="000C4555" w14:paraId="6E52E1D1" w14:textId="77777777" w:rsidTr="000D2F07">
        <w:trPr>
          <w:trHeight w:val="232"/>
        </w:trPr>
        <w:tc>
          <w:tcPr>
            <w:tcW w:w="2040" w:type="dxa"/>
            <w:vMerge/>
            <w:vAlign w:val="center"/>
            <w:hideMark/>
          </w:tcPr>
          <w:p w14:paraId="57AE6467" w14:textId="77777777" w:rsidR="000870F6" w:rsidRPr="000C4555" w:rsidRDefault="000870F6" w:rsidP="00F92FA5">
            <w:pPr>
              <w:jc w:val="left"/>
              <w:rPr>
                <w:rFonts w:ascii="Times New Roman" w:hAnsi="Times New Roman" w:cs="Times New Roman"/>
                <w:sz w:val="22"/>
                <w:szCs w:val="22"/>
              </w:rPr>
            </w:pPr>
          </w:p>
        </w:tc>
        <w:tc>
          <w:tcPr>
            <w:tcW w:w="2573" w:type="dxa"/>
            <w:shd w:val="clear" w:color="auto" w:fill="auto"/>
            <w:noWrap/>
            <w:vAlign w:val="center"/>
            <w:hideMark/>
          </w:tcPr>
          <w:p w14:paraId="584E9B4F"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Výtvarná výchova</w:t>
            </w:r>
          </w:p>
        </w:tc>
        <w:tc>
          <w:tcPr>
            <w:tcW w:w="709" w:type="dxa"/>
            <w:shd w:val="clear" w:color="auto" w:fill="auto"/>
            <w:noWrap/>
            <w:vAlign w:val="center"/>
            <w:hideMark/>
          </w:tcPr>
          <w:p w14:paraId="5AA9020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7" w:type="dxa"/>
            <w:shd w:val="clear" w:color="auto" w:fill="auto"/>
            <w:noWrap/>
            <w:vAlign w:val="center"/>
            <w:hideMark/>
          </w:tcPr>
          <w:p w14:paraId="20BEFE8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9" w:type="dxa"/>
            <w:shd w:val="clear" w:color="auto" w:fill="auto"/>
            <w:noWrap/>
            <w:vAlign w:val="center"/>
            <w:hideMark/>
          </w:tcPr>
          <w:p w14:paraId="5A37B89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37" w:type="dxa"/>
            <w:shd w:val="clear" w:color="auto" w:fill="auto"/>
            <w:noWrap/>
            <w:vAlign w:val="center"/>
            <w:hideMark/>
          </w:tcPr>
          <w:p w14:paraId="26B25FF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128" w:type="dxa"/>
            <w:shd w:val="clear" w:color="auto" w:fill="auto"/>
            <w:noWrap/>
            <w:vAlign w:val="center"/>
            <w:hideMark/>
          </w:tcPr>
          <w:p w14:paraId="2419378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28" w:type="dxa"/>
            <w:shd w:val="clear" w:color="auto" w:fill="auto"/>
            <w:noWrap/>
            <w:vAlign w:val="center"/>
            <w:hideMark/>
          </w:tcPr>
          <w:p w14:paraId="76747FA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6</w:t>
            </w:r>
          </w:p>
        </w:tc>
      </w:tr>
      <w:tr w:rsidR="00DB1235" w:rsidRPr="000C4555" w14:paraId="56E87EC6" w14:textId="77777777" w:rsidTr="000D2F07">
        <w:trPr>
          <w:trHeight w:val="300"/>
        </w:trPr>
        <w:tc>
          <w:tcPr>
            <w:tcW w:w="2040" w:type="dxa"/>
            <w:vMerge w:val="restart"/>
            <w:shd w:val="clear" w:color="auto" w:fill="auto"/>
            <w:vAlign w:val="center"/>
            <w:hideMark/>
          </w:tcPr>
          <w:p w14:paraId="7CAE042F" w14:textId="012BC820"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Člověk a zdraví</w:t>
            </w:r>
          </w:p>
        </w:tc>
        <w:tc>
          <w:tcPr>
            <w:tcW w:w="2573" w:type="dxa"/>
            <w:shd w:val="clear" w:color="auto" w:fill="auto"/>
            <w:noWrap/>
            <w:vAlign w:val="center"/>
            <w:hideMark/>
          </w:tcPr>
          <w:p w14:paraId="3AE3899E"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Výchova ke zdraví</w:t>
            </w:r>
          </w:p>
        </w:tc>
        <w:tc>
          <w:tcPr>
            <w:tcW w:w="709" w:type="dxa"/>
            <w:shd w:val="clear" w:color="auto" w:fill="auto"/>
            <w:noWrap/>
            <w:vAlign w:val="center"/>
            <w:hideMark/>
          </w:tcPr>
          <w:p w14:paraId="462346B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37" w:type="dxa"/>
            <w:shd w:val="clear" w:color="auto" w:fill="auto"/>
            <w:noWrap/>
            <w:vAlign w:val="center"/>
            <w:hideMark/>
          </w:tcPr>
          <w:p w14:paraId="525BDB6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39" w:type="dxa"/>
            <w:shd w:val="clear" w:color="auto" w:fill="auto"/>
            <w:noWrap/>
            <w:vAlign w:val="center"/>
            <w:hideMark/>
          </w:tcPr>
          <w:p w14:paraId="28FCD5D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637" w:type="dxa"/>
            <w:shd w:val="clear" w:color="auto" w:fill="auto"/>
            <w:noWrap/>
            <w:vAlign w:val="center"/>
            <w:hideMark/>
          </w:tcPr>
          <w:p w14:paraId="06A531C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128" w:type="dxa"/>
            <w:shd w:val="clear" w:color="auto" w:fill="auto"/>
            <w:noWrap/>
            <w:vAlign w:val="center"/>
            <w:hideMark/>
          </w:tcPr>
          <w:p w14:paraId="0A73D632"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28" w:type="dxa"/>
            <w:shd w:val="clear" w:color="auto" w:fill="auto"/>
            <w:noWrap/>
            <w:vAlign w:val="center"/>
            <w:hideMark/>
          </w:tcPr>
          <w:p w14:paraId="18ECFE6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r>
      <w:tr w:rsidR="00DB1235" w:rsidRPr="000C4555" w14:paraId="2D2DBF63" w14:textId="77777777" w:rsidTr="000D2F07">
        <w:trPr>
          <w:trHeight w:val="416"/>
        </w:trPr>
        <w:tc>
          <w:tcPr>
            <w:tcW w:w="2040" w:type="dxa"/>
            <w:vMerge/>
            <w:vAlign w:val="center"/>
            <w:hideMark/>
          </w:tcPr>
          <w:p w14:paraId="3054451A" w14:textId="77777777" w:rsidR="000870F6" w:rsidRPr="000C4555" w:rsidRDefault="000870F6" w:rsidP="00F92FA5">
            <w:pPr>
              <w:jc w:val="left"/>
              <w:rPr>
                <w:rFonts w:ascii="Times New Roman" w:hAnsi="Times New Roman" w:cs="Times New Roman"/>
                <w:sz w:val="22"/>
                <w:szCs w:val="22"/>
              </w:rPr>
            </w:pPr>
          </w:p>
        </w:tc>
        <w:tc>
          <w:tcPr>
            <w:tcW w:w="2573" w:type="dxa"/>
            <w:shd w:val="clear" w:color="auto" w:fill="auto"/>
            <w:noWrap/>
            <w:vAlign w:val="center"/>
            <w:hideMark/>
          </w:tcPr>
          <w:p w14:paraId="2BEBC1C0"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Tělesná výchova</w:t>
            </w:r>
          </w:p>
        </w:tc>
        <w:tc>
          <w:tcPr>
            <w:tcW w:w="709" w:type="dxa"/>
            <w:shd w:val="clear" w:color="auto" w:fill="auto"/>
            <w:noWrap/>
            <w:vAlign w:val="center"/>
            <w:hideMark/>
          </w:tcPr>
          <w:p w14:paraId="0E74AB4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7" w:type="dxa"/>
            <w:shd w:val="clear" w:color="auto" w:fill="auto"/>
            <w:noWrap/>
            <w:vAlign w:val="center"/>
            <w:hideMark/>
          </w:tcPr>
          <w:p w14:paraId="2CDBBC67"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9" w:type="dxa"/>
            <w:shd w:val="clear" w:color="auto" w:fill="auto"/>
            <w:noWrap/>
            <w:vAlign w:val="center"/>
            <w:hideMark/>
          </w:tcPr>
          <w:p w14:paraId="04D78DB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637" w:type="dxa"/>
            <w:shd w:val="clear" w:color="auto" w:fill="auto"/>
            <w:noWrap/>
            <w:vAlign w:val="center"/>
            <w:hideMark/>
          </w:tcPr>
          <w:p w14:paraId="5C6383B5"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1128" w:type="dxa"/>
            <w:shd w:val="clear" w:color="auto" w:fill="auto"/>
            <w:noWrap/>
            <w:vAlign w:val="center"/>
            <w:hideMark/>
          </w:tcPr>
          <w:p w14:paraId="70C0B0BC"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w:t>
            </w:r>
          </w:p>
        </w:tc>
        <w:tc>
          <w:tcPr>
            <w:tcW w:w="928" w:type="dxa"/>
            <w:shd w:val="clear" w:color="auto" w:fill="auto"/>
            <w:noWrap/>
            <w:vAlign w:val="center"/>
            <w:hideMark/>
          </w:tcPr>
          <w:p w14:paraId="2B49116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8</w:t>
            </w:r>
          </w:p>
        </w:tc>
      </w:tr>
      <w:tr w:rsidR="00DB1235" w:rsidRPr="000C4555" w14:paraId="69D9D2FA" w14:textId="77777777" w:rsidTr="000D2F07">
        <w:trPr>
          <w:trHeight w:val="366"/>
        </w:trPr>
        <w:tc>
          <w:tcPr>
            <w:tcW w:w="2040" w:type="dxa"/>
            <w:shd w:val="clear" w:color="auto" w:fill="auto"/>
            <w:vAlign w:val="center"/>
            <w:hideMark/>
          </w:tcPr>
          <w:p w14:paraId="4F14156D" w14:textId="07A92DEC" w:rsidR="000870F6" w:rsidRPr="000C4555" w:rsidRDefault="000870F6" w:rsidP="00F92FA5">
            <w:pPr>
              <w:jc w:val="left"/>
              <w:rPr>
                <w:rFonts w:ascii="Times New Roman" w:hAnsi="Times New Roman" w:cs="Times New Roman"/>
                <w:sz w:val="22"/>
                <w:szCs w:val="22"/>
              </w:rPr>
            </w:pPr>
            <w:r w:rsidRPr="000C4555">
              <w:rPr>
                <w:rFonts w:ascii="Times New Roman" w:hAnsi="Times New Roman" w:cs="Times New Roman"/>
                <w:sz w:val="22"/>
                <w:szCs w:val="22"/>
              </w:rPr>
              <w:t>Člověk a svět práce</w:t>
            </w:r>
          </w:p>
        </w:tc>
        <w:tc>
          <w:tcPr>
            <w:tcW w:w="2573" w:type="dxa"/>
            <w:shd w:val="clear" w:color="auto" w:fill="auto"/>
            <w:vAlign w:val="center"/>
            <w:hideMark/>
          </w:tcPr>
          <w:p w14:paraId="5086D5F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Pracovní činnosti</w:t>
            </w:r>
          </w:p>
        </w:tc>
        <w:tc>
          <w:tcPr>
            <w:tcW w:w="709" w:type="dxa"/>
            <w:shd w:val="clear" w:color="auto" w:fill="auto"/>
            <w:noWrap/>
            <w:vAlign w:val="center"/>
            <w:hideMark/>
          </w:tcPr>
          <w:p w14:paraId="5FCBE0CA"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0+1</w:t>
            </w:r>
          </w:p>
        </w:tc>
        <w:tc>
          <w:tcPr>
            <w:tcW w:w="637" w:type="dxa"/>
            <w:shd w:val="clear" w:color="auto" w:fill="auto"/>
            <w:noWrap/>
            <w:vAlign w:val="center"/>
            <w:hideMark/>
          </w:tcPr>
          <w:p w14:paraId="2B7B80B9"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39" w:type="dxa"/>
            <w:shd w:val="clear" w:color="auto" w:fill="auto"/>
            <w:noWrap/>
            <w:vAlign w:val="center"/>
            <w:hideMark/>
          </w:tcPr>
          <w:p w14:paraId="3C05FCCB"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637" w:type="dxa"/>
            <w:shd w:val="clear" w:color="auto" w:fill="auto"/>
            <w:noWrap/>
            <w:vAlign w:val="center"/>
            <w:hideMark/>
          </w:tcPr>
          <w:p w14:paraId="4CBFCB71"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1128" w:type="dxa"/>
            <w:shd w:val="clear" w:color="auto" w:fill="auto"/>
            <w:noWrap/>
            <w:vAlign w:val="center"/>
            <w:hideMark/>
          </w:tcPr>
          <w:p w14:paraId="74EC83C4"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928" w:type="dxa"/>
            <w:shd w:val="clear" w:color="auto" w:fill="auto"/>
            <w:noWrap/>
            <w:vAlign w:val="center"/>
            <w:hideMark/>
          </w:tcPr>
          <w:p w14:paraId="3087EE9D" w14:textId="77777777" w:rsidR="000870F6" w:rsidRPr="000C4555" w:rsidRDefault="000870F6"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r>
      <w:tr w:rsidR="00F92FA5" w:rsidRPr="000C4555" w14:paraId="300BB755" w14:textId="77777777" w:rsidTr="000D2F07">
        <w:trPr>
          <w:trHeight w:val="300"/>
        </w:trPr>
        <w:tc>
          <w:tcPr>
            <w:tcW w:w="4613" w:type="dxa"/>
            <w:gridSpan w:val="2"/>
            <w:shd w:val="clear" w:color="auto" w:fill="DAE9F7" w:themeFill="text2" w:themeFillTint="1A"/>
            <w:noWrap/>
            <w:vAlign w:val="center"/>
            <w:hideMark/>
          </w:tcPr>
          <w:p w14:paraId="10542070" w14:textId="7281B9DB" w:rsidR="00F92FA5" w:rsidRPr="000C4555" w:rsidRDefault="00F92FA5" w:rsidP="00F92FA5">
            <w:pPr>
              <w:jc w:val="left"/>
              <w:rPr>
                <w:rFonts w:ascii="Times New Roman" w:hAnsi="Times New Roman" w:cs="Times New Roman"/>
                <w:b/>
                <w:bCs/>
                <w:sz w:val="22"/>
                <w:szCs w:val="22"/>
              </w:rPr>
            </w:pPr>
            <w:r w:rsidRPr="000C4555">
              <w:rPr>
                <w:rFonts w:ascii="Times New Roman" w:hAnsi="Times New Roman" w:cs="Times New Roman"/>
                <w:b/>
                <w:bCs/>
                <w:sz w:val="22"/>
                <w:szCs w:val="22"/>
              </w:rPr>
              <w:t>CELKEM</w:t>
            </w:r>
          </w:p>
        </w:tc>
        <w:tc>
          <w:tcPr>
            <w:tcW w:w="709" w:type="dxa"/>
            <w:shd w:val="clear" w:color="auto" w:fill="DAE9F7" w:themeFill="text2" w:themeFillTint="1A"/>
            <w:noWrap/>
            <w:vAlign w:val="center"/>
            <w:hideMark/>
          </w:tcPr>
          <w:p w14:paraId="066D236F"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30</w:t>
            </w:r>
          </w:p>
        </w:tc>
        <w:tc>
          <w:tcPr>
            <w:tcW w:w="637" w:type="dxa"/>
            <w:shd w:val="clear" w:color="auto" w:fill="DAE9F7" w:themeFill="text2" w:themeFillTint="1A"/>
            <w:noWrap/>
            <w:vAlign w:val="center"/>
            <w:hideMark/>
          </w:tcPr>
          <w:p w14:paraId="23F51C63"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30</w:t>
            </w:r>
          </w:p>
        </w:tc>
        <w:tc>
          <w:tcPr>
            <w:tcW w:w="639" w:type="dxa"/>
            <w:shd w:val="clear" w:color="auto" w:fill="DAE9F7" w:themeFill="text2" w:themeFillTint="1A"/>
            <w:noWrap/>
            <w:vAlign w:val="center"/>
            <w:hideMark/>
          </w:tcPr>
          <w:p w14:paraId="0D4ECB40"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31</w:t>
            </w:r>
          </w:p>
        </w:tc>
        <w:tc>
          <w:tcPr>
            <w:tcW w:w="637" w:type="dxa"/>
            <w:shd w:val="clear" w:color="auto" w:fill="DAE9F7" w:themeFill="text2" w:themeFillTint="1A"/>
            <w:noWrap/>
            <w:vAlign w:val="center"/>
            <w:hideMark/>
          </w:tcPr>
          <w:p w14:paraId="22D7FC17"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31</w:t>
            </w:r>
          </w:p>
        </w:tc>
        <w:tc>
          <w:tcPr>
            <w:tcW w:w="1128" w:type="dxa"/>
            <w:shd w:val="clear" w:color="auto" w:fill="DAE9F7" w:themeFill="text2" w:themeFillTint="1A"/>
            <w:noWrap/>
            <w:vAlign w:val="center"/>
            <w:hideMark/>
          </w:tcPr>
          <w:p w14:paraId="52EECDC7" w14:textId="1CF021D8" w:rsidR="00F92FA5" w:rsidRPr="000C4555" w:rsidRDefault="00F92FA5" w:rsidP="000870F6">
            <w:pPr>
              <w:jc w:val="center"/>
              <w:rPr>
                <w:rFonts w:ascii="Times New Roman" w:hAnsi="Times New Roman" w:cs="Times New Roman"/>
                <w:sz w:val="22"/>
                <w:szCs w:val="22"/>
              </w:rPr>
            </w:pPr>
          </w:p>
        </w:tc>
        <w:tc>
          <w:tcPr>
            <w:tcW w:w="928" w:type="dxa"/>
            <w:shd w:val="clear" w:color="auto" w:fill="DAE9F7" w:themeFill="text2" w:themeFillTint="1A"/>
            <w:noWrap/>
            <w:vAlign w:val="center"/>
            <w:hideMark/>
          </w:tcPr>
          <w:p w14:paraId="2E5939D0"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122</w:t>
            </w:r>
          </w:p>
        </w:tc>
      </w:tr>
      <w:tr w:rsidR="00F92FA5" w:rsidRPr="000C4555" w14:paraId="1AFEC17B" w14:textId="77777777" w:rsidTr="000D2F07">
        <w:trPr>
          <w:trHeight w:hRule="exact" w:val="506"/>
        </w:trPr>
        <w:tc>
          <w:tcPr>
            <w:tcW w:w="4613" w:type="dxa"/>
            <w:gridSpan w:val="2"/>
            <w:shd w:val="clear" w:color="auto" w:fill="DAE9F7" w:themeFill="text2" w:themeFillTint="1A"/>
            <w:vAlign w:val="center"/>
            <w:hideMark/>
          </w:tcPr>
          <w:p w14:paraId="2439FD3B" w14:textId="549E6617" w:rsidR="00F92FA5" w:rsidRPr="000C4555" w:rsidRDefault="00F92FA5" w:rsidP="00F92FA5">
            <w:pPr>
              <w:jc w:val="left"/>
              <w:rPr>
                <w:rFonts w:ascii="Times New Roman" w:hAnsi="Times New Roman" w:cs="Times New Roman"/>
                <w:b/>
                <w:bCs/>
                <w:sz w:val="22"/>
                <w:szCs w:val="22"/>
              </w:rPr>
            </w:pPr>
            <w:r w:rsidRPr="000C4555">
              <w:rPr>
                <w:rFonts w:ascii="Times New Roman" w:hAnsi="Times New Roman" w:cs="Times New Roman"/>
                <w:b/>
                <w:bCs/>
                <w:sz w:val="22"/>
                <w:szCs w:val="22"/>
              </w:rPr>
              <w:t>DISPONIBILNÍ HODINY</w:t>
            </w:r>
          </w:p>
        </w:tc>
        <w:tc>
          <w:tcPr>
            <w:tcW w:w="709" w:type="dxa"/>
            <w:shd w:val="clear" w:color="auto" w:fill="DAE9F7" w:themeFill="text2" w:themeFillTint="1A"/>
            <w:noWrap/>
            <w:vAlign w:val="center"/>
            <w:hideMark/>
          </w:tcPr>
          <w:p w14:paraId="5FB47F4C"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6</w:t>
            </w:r>
          </w:p>
        </w:tc>
        <w:tc>
          <w:tcPr>
            <w:tcW w:w="637" w:type="dxa"/>
            <w:shd w:val="clear" w:color="auto" w:fill="DAE9F7" w:themeFill="text2" w:themeFillTint="1A"/>
            <w:noWrap/>
            <w:vAlign w:val="center"/>
            <w:hideMark/>
          </w:tcPr>
          <w:p w14:paraId="2A846FA9"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639" w:type="dxa"/>
            <w:shd w:val="clear" w:color="auto" w:fill="DAE9F7" w:themeFill="text2" w:themeFillTint="1A"/>
            <w:noWrap/>
            <w:vAlign w:val="center"/>
            <w:hideMark/>
          </w:tcPr>
          <w:p w14:paraId="35BC7332"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637" w:type="dxa"/>
            <w:shd w:val="clear" w:color="auto" w:fill="DAE9F7" w:themeFill="text2" w:themeFillTint="1A"/>
            <w:noWrap/>
            <w:vAlign w:val="center"/>
            <w:hideMark/>
          </w:tcPr>
          <w:p w14:paraId="199C25F9" w14:textId="77777777"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1128" w:type="dxa"/>
            <w:shd w:val="clear" w:color="auto" w:fill="DAE9F7" w:themeFill="text2" w:themeFillTint="1A"/>
            <w:noWrap/>
            <w:vAlign w:val="center"/>
            <w:hideMark/>
          </w:tcPr>
          <w:p w14:paraId="16698F03" w14:textId="4ACDCC1B" w:rsidR="00F92FA5" w:rsidRPr="000C4555" w:rsidRDefault="00F92FA5" w:rsidP="000870F6">
            <w:pPr>
              <w:jc w:val="center"/>
              <w:rPr>
                <w:rFonts w:ascii="Times New Roman" w:hAnsi="Times New Roman" w:cs="Times New Roman"/>
                <w:sz w:val="22"/>
                <w:szCs w:val="22"/>
              </w:rPr>
            </w:pPr>
            <w:r w:rsidRPr="000C4555">
              <w:rPr>
                <w:rFonts w:ascii="Times New Roman" w:hAnsi="Times New Roman" w:cs="Times New Roman"/>
                <w:sz w:val="22"/>
                <w:szCs w:val="22"/>
              </w:rPr>
              <w:t>18</w:t>
            </w:r>
          </w:p>
        </w:tc>
        <w:tc>
          <w:tcPr>
            <w:tcW w:w="928" w:type="dxa"/>
            <w:shd w:val="clear" w:color="auto" w:fill="DAE9F7" w:themeFill="text2" w:themeFillTint="1A"/>
            <w:noWrap/>
            <w:vAlign w:val="center"/>
            <w:hideMark/>
          </w:tcPr>
          <w:p w14:paraId="6AA0197D" w14:textId="541C06E4" w:rsidR="00F92FA5" w:rsidRPr="000C4555" w:rsidRDefault="00F92FA5" w:rsidP="000870F6">
            <w:pPr>
              <w:jc w:val="center"/>
              <w:rPr>
                <w:rFonts w:ascii="Times New Roman" w:hAnsi="Times New Roman" w:cs="Times New Roman"/>
                <w:sz w:val="22"/>
                <w:szCs w:val="22"/>
              </w:rPr>
            </w:pPr>
          </w:p>
        </w:tc>
      </w:tr>
    </w:tbl>
    <w:p w14:paraId="3266DE9A" w14:textId="77777777" w:rsidR="004F32B9" w:rsidRPr="000C4555" w:rsidRDefault="004F32B9" w:rsidP="004F32B9">
      <w:pPr>
        <w:pStyle w:val="Normlnweb"/>
        <w:spacing w:line="276" w:lineRule="auto"/>
        <w:rPr>
          <w:color w:val="215E99" w:themeColor="text2" w:themeTint="BF"/>
          <w:sz w:val="22"/>
          <w:szCs w:val="22"/>
        </w:rPr>
      </w:pPr>
      <w:r w:rsidRPr="000C4555">
        <w:rPr>
          <w:b/>
          <w:bCs/>
          <w:color w:val="215E99" w:themeColor="text2" w:themeTint="BF"/>
          <w:sz w:val="22"/>
          <w:szCs w:val="22"/>
        </w:rPr>
        <w:lastRenderedPageBreak/>
        <w:t>Stručné vyhodnocení naplňovaní cílů školního vzdělávacího programu</w:t>
      </w:r>
    </w:p>
    <w:p w14:paraId="2F768EC4" w14:textId="77777777" w:rsidR="004F32B9" w:rsidRPr="000C4555" w:rsidRDefault="004F32B9" w:rsidP="004F32B9">
      <w:pPr>
        <w:pStyle w:val="Normlnweb"/>
        <w:spacing w:line="276" w:lineRule="auto"/>
        <w:jc w:val="both"/>
        <w:rPr>
          <w:sz w:val="22"/>
          <w:szCs w:val="22"/>
        </w:rPr>
      </w:pPr>
      <w:r w:rsidRPr="000C4555">
        <w:rPr>
          <w:sz w:val="22"/>
          <w:szCs w:val="22"/>
        </w:rPr>
        <w:t xml:space="preserve">Cíle základního vzdělávání: </w:t>
      </w:r>
    </w:p>
    <w:p w14:paraId="724FC05A" w14:textId="37F55882" w:rsidR="004F32B9" w:rsidRPr="000C4555" w:rsidRDefault="004F32B9" w:rsidP="008B37C5">
      <w:pPr>
        <w:pStyle w:val="Normlnweb"/>
        <w:numPr>
          <w:ilvl w:val="0"/>
          <w:numId w:val="8"/>
        </w:numPr>
        <w:spacing w:line="276" w:lineRule="auto"/>
        <w:jc w:val="both"/>
        <w:rPr>
          <w:sz w:val="22"/>
          <w:szCs w:val="22"/>
        </w:rPr>
      </w:pPr>
      <w:r w:rsidRPr="000C4555">
        <w:rPr>
          <w:sz w:val="22"/>
          <w:szCs w:val="22"/>
        </w:rPr>
        <w:t xml:space="preserve">umožnit žákům osvojit si strategie učení a </w:t>
      </w:r>
      <w:r w:rsidR="00D023D9" w:rsidRPr="000C4555">
        <w:rPr>
          <w:sz w:val="22"/>
          <w:szCs w:val="22"/>
        </w:rPr>
        <w:t>vybudovat v nich pozitivní vztah k celoživotnímu vzdělávání,</w:t>
      </w:r>
    </w:p>
    <w:p w14:paraId="78934403" w14:textId="122E0E6C" w:rsidR="004F32B9" w:rsidRPr="000C4555" w:rsidRDefault="004F32B9" w:rsidP="008B37C5">
      <w:pPr>
        <w:pStyle w:val="Normlnweb"/>
        <w:numPr>
          <w:ilvl w:val="0"/>
          <w:numId w:val="8"/>
        </w:numPr>
        <w:spacing w:line="276" w:lineRule="auto"/>
        <w:jc w:val="both"/>
        <w:rPr>
          <w:sz w:val="22"/>
          <w:szCs w:val="22"/>
        </w:rPr>
      </w:pPr>
      <w:r w:rsidRPr="000C4555">
        <w:rPr>
          <w:sz w:val="22"/>
          <w:szCs w:val="22"/>
        </w:rPr>
        <w:t>podněcovat</w:t>
      </w:r>
      <w:r w:rsidR="000B3B1F" w:rsidRPr="000C4555">
        <w:rPr>
          <w:sz w:val="22"/>
          <w:szCs w:val="22"/>
        </w:rPr>
        <w:t xml:space="preserve"> </w:t>
      </w:r>
      <w:r w:rsidR="00D023D9" w:rsidRPr="000C4555">
        <w:rPr>
          <w:sz w:val="22"/>
          <w:szCs w:val="22"/>
        </w:rPr>
        <w:t xml:space="preserve">v žácích tvořivé myšlení, logické uvažování a podporovat racionální přístup </w:t>
      </w:r>
      <w:r w:rsidR="000B3B1F" w:rsidRPr="000C4555">
        <w:rPr>
          <w:sz w:val="22"/>
          <w:szCs w:val="22"/>
        </w:rPr>
        <w:t>při</w:t>
      </w:r>
      <w:r w:rsidR="00D023D9" w:rsidRPr="000C4555">
        <w:rPr>
          <w:sz w:val="22"/>
          <w:szCs w:val="22"/>
        </w:rPr>
        <w:t> řešení problémů, s nimiž se mohou setkat,</w:t>
      </w:r>
    </w:p>
    <w:p w14:paraId="44A528F1" w14:textId="60C3288B" w:rsidR="004F32B9" w:rsidRPr="000C4555" w:rsidRDefault="000B3B1F" w:rsidP="008B37C5">
      <w:pPr>
        <w:pStyle w:val="Normlnweb"/>
        <w:numPr>
          <w:ilvl w:val="0"/>
          <w:numId w:val="8"/>
        </w:numPr>
        <w:spacing w:line="276" w:lineRule="auto"/>
        <w:jc w:val="both"/>
        <w:rPr>
          <w:sz w:val="22"/>
          <w:szCs w:val="22"/>
        </w:rPr>
      </w:pPr>
      <w:r w:rsidRPr="000C4555">
        <w:rPr>
          <w:sz w:val="22"/>
          <w:szCs w:val="22"/>
        </w:rPr>
        <w:t>podporovat žáky ve všestranné, efektivní a otevřené komunikaci se svým okolím,</w:t>
      </w:r>
    </w:p>
    <w:p w14:paraId="0F207727" w14:textId="6A32A9D5" w:rsidR="004F32B9" w:rsidRPr="000C4555" w:rsidRDefault="004F32B9" w:rsidP="008B37C5">
      <w:pPr>
        <w:pStyle w:val="Normlnweb"/>
        <w:numPr>
          <w:ilvl w:val="0"/>
          <w:numId w:val="8"/>
        </w:numPr>
        <w:spacing w:line="276" w:lineRule="auto"/>
        <w:jc w:val="both"/>
        <w:rPr>
          <w:sz w:val="22"/>
          <w:szCs w:val="22"/>
        </w:rPr>
      </w:pPr>
      <w:r w:rsidRPr="000C4555">
        <w:rPr>
          <w:sz w:val="22"/>
          <w:szCs w:val="22"/>
        </w:rPr>
        <w:t xml:space="preserve">rozvíjet </w:t>
      </w:r>
      <w:r w:rsidR="00212A79" w:rsidRPr="000C4555">
        <w:rPr>
          <w:sz w:val="22"/>
          <w:szCs w:val="22"/>
        </w:rPr>
        <w:t xml:space="preserve">v žácích </w:t>
      </w:r>
      <w:r w:rsidRPr="000C4555">
        <w:rPr>
          <w:sz w:val="22"/>
          <w:szCs w:val="22"/>
        </w:rPr>
        <w:t xml:space="preserve">schopnost </w:t>
      </w:r>
      <w:r w:rsidR="00212A79" w:rsidRPr="000C4555">
        <w:rPr>
          <w:sz w:val="22"/>
          <w:szCs w:val="22"/>
        </w:rPr>
        <w:t>spolupráce v kolektivu a vést k respektu a úspěchům vlastních i dalších lidí,</w:t>
      </w:r>
    </w:p>
    <w:p w14:paraId="6B87BF39" w14:textId="0FC97F89" w:rsidR="004F32B9" w:rsidRPr="000C4555" w:rsidRDefault="00212A79" w:rsidP="008B37C5">
      <w:pPr>
        <w:pStyle w:val="Normlnweb"/>
        <w:numPr>
          <w:ilvl w:val="0"/>
          <w:numId w:val="8"/>
        </w:numPr>
        <w:spacing w:line="276" w:lineRule="auto"/>
        <w:jc w:val="both"/>
        <w:rPr>
          <w:sz w:val="22"/>
          <w:szCs w:val="22"/>
        </w:rPr>
      </w:pPr>
      <w:r w:rsidRPr="000C4555">
        <w:rPr>
          <w:sz w:val="22"/>
          <w:szCs w:val="22"/>
        </w:rPr>
        <w:t>rozvíjet v žácích přirozené sebevědomí, připravovat je k tomu,</w:t>
      </w:r>
      <w:r w:rsidR="004F32B9" w:rsidRPr="000C4555">
        <w:rPr>
          <w:sz w:val="22"/>
          <w:szCs w:val="22"/>
        </w:rPr>
        <w:t xml:space="preserve"> aby se projevovali jako svébytné́, svobodné́ a zodpovědné osobnosti, </w:t>
      </w:r>
      <w:r w:rsidRPr="000C4555">
        <w:rPr>
          <w:sz w:val="22"/>
          <w:szCs w:val="22"/>
        </w:rPr>
        <w:t xml:space="preserve">a </w:t>
      </w:r>
      <w:r w:rsidR="004F32B9" w:rsidRPr="000C4555">
        <w:rPr>
          <w:sz w:val="22"/>
          <w:szCs w:val="22"/>
        </w:rPr>
        <w:t>uplatňovali i svá práva a naplňovali své povinnosti</w:t>
      </w:r>
      <w:r w:rsidRPr="000C4555">
        <w:rPr>
          <w:sz w:val="22"/>
          <w:szCs w:val="22"/>
        </w:rPr>
        <w:t>,</w:t>
      </w:r>
      <w:r w:rsidR="004F32B9" w:rsidRPr="000C4555">
        <w:rPr>
          <w:sz w:val="22"/>
          <w:szCs w:val="22"/>
        </w:rPr>
        <w:t xml:space="preserve"> </w:t>
      </w:r>
    </w:p>
    <w:p w14:paraId="51BFE66A" w14:textId="3CFD77BE" w:rsidR="004F32B9" w:rsidRPr="000C4555" w:rsidRDefault="004F32B9" w:rsidP="008B37C5">
      <w:pPr>
        <w:pStyle w:val="Normlnweb"/>
        <w:numPr>
          <w:ilvl w:val="0"/>
          <w:numId w:val="8"/>
        </w:numPr>
        <w:spacing w:line="276" w:lineRule="auto"/>
        <w:jc w:val="both"/>
        <w:rPr>
          <w:sz w:val="22"/>
          <w:szCs w:val="22"/>
        </w:rPr>
      </w:pPr>
      <w:r w:rsidRPr="000C4555">
        <w:rPr>
          <w:sz w:val="22"/>
          <w:szCs w:val="22"/>
        </w:rPr>
        <w:t>vytvářet u žáků potřebu projevovat pozitivní́ city v chování, jednání a v prožívání životních situací; rozvíjet vnímavost a citlivé́ vztahy k lidem, prostředí́ i k</w:t>
      </w:r>
      <w:r w:rsidR="008B37C5" w:rsidRPr="000C4555">
        <w:rPr>
          <w:sz w:val="22"/>
          <w:szCs w:val="22"/>
        </w:rPr>
        <w:t> </w:t>
      </w:r>
      <w:r w:rsidRPr="000C4555">
        <w:rPr>
          <w:sz w:val="22"/>
          <w:szCs w:val="22"/>
        </w:rPr>
        <w:t>přírodě</w:t>
      </w:r>
      <w:r w:rsidR="008B37C5" w:rsidRPr="000C4555">
        <w:rPr>
          <w:sz w:val="22"/>
          <w:szCs w:val="22"/>
        </w:rPr>
        <w:t>,</w:t>
      </w:r>
      <w:r w:rsidRPr="000C4555">
        <w:rPr>
          <w:sz w:val="22"/>
          <w:szCs w:val="22"/>
        </w:rPr>
        <w:t xml:space="preserve"> </w:t>
      </w:r>
    </w:p>
    <w:p w14:paraId="0382E6DD" w14:textId="56C516BC" w:rsidR="008B37C5" w:rsidRPr="000C4555" w:rsidRDefault="005E18D7" w:rsidP="008B37C5">
      <w:pPr>
        <w:pStyle w:val="Normlnweb"/>
        <w:numPr>
          <w:ilvl w:val="0"/>
          <w:numId w:val="8"/>
        </w:numPr>
        <w:spacing w:line="276" w:lineRule="auto"/>
        <w:jc w:val="both"/>
        <w:rPr>
          <w:sz w:val="22"/>
          <w:szCs w:val="22"/>
        </w:rPr>
      </w:pPr>
      <w:r>
        <w:rPr>
          <w:sz w:val="22"/>
          <w:szCs w:val="22"/>
        </w:rPr>
        <w:t>u</w:t>
      </w:r>
      <w:r w:rsidR="008B37C5" w:rsidRPr="000C4555">
        <w:rPr>
          <w:sz w:val="22"/>
          <w:szCs w:val="22"/>
        </w:rPr>
        <w:t>čit žáky aktivně pečovat o své fyzické, duševní a sociální zdraví, chránit ho a nést za něj odpovědnost,</w:t>
      </w:r>
    </w:p>
    <w:p w14:paraId="79BBF75D" w14:textId="1D38349D" w:rsidR="008B37C5" w:rsidRPr="000C4555" w:rsidRDefault="005E18D7" w:rsidP="008B37C5">
      <w:pPr>
        <w:pStyle w:val="Normlnweb"/>
        <w:numPr>
          <w:ilvl w:val="0"/>
          <w:numId w:val="8"/>
        </w:numPr>
        <w:spacing w:line="276" w:lineRule="auto"/>
        <w:jc w:val="both"/>
        <w:rPr>
          <w:sz w:val="22"/>
          <w:szCs w:val="22"/>
        </w:rPr>
      </w:pPr>
      <w:r>
        <w:rPr>
          <w:sz w:val="22"/>
          <w:szCs w:val="22"/>
        </w:rPr>
        <w:t>v</w:t>
      </w:r>
      <w:r w:rsidR="008B37C5" w:rsidRPr="000C4555">
        <w:rPr>
          <w:sz w:val="22"/>
          <w:szCs w:val="22"/>
        </w:rPr>
        <w:t xml:space="preserve">ést žáky k toleranci a respektu vůči ostatním lidem, jejich kulturám a hodnotám, a učit je harmonicky </w:t>
      </w:r>
      <w:proofErr w:type="spellStart"/>
      <w:r w:rsidR="008B37C5" w:rsidRPr="000C4555">
        <w:rPr>
          <w:sz w:val="22"/>
          <w:szCs w:val="22"/>
        </w:rPr>
        <w:t>soužít</w:t>
      </w:r>
      <w:proofErr w:type="spellEnd"/>
      <w:r w:rsidR="008B37C5" w:rsidRPr="000C4555">
        <w:rPr>
          <w:sz w:val="22"/>
          <w:szCs w:val="22"/>
        </w:rPr>
        <w:t xml:space="preserve"> s ostatními,</w:t>
      </w:r>
    </w:p>
    <w:p w14:paraId="084CFEC5" w14:textId="12BDE106" w:rsidR="004F32B9" w:rsidRPr="000C4555" w:rsidRDefault="005E18D7" w:rsidP="008B37C5">
      <w:pPr>
        <w:pStyle w:val="Normlnweb"/>
        <w:numPr>
          <w:ilvl w:val="0"/>
          <w:numId w:val="8"/>
        </w:numPr>
        <w:spacing w:line="276" w:lineRule="auto"/>
        <w:jc w:val="both"/>
        <w:rPr>
          <w:sz w:val="22"/>
          <w:szCs w:val="22"/>
        </w:rPr>
      </w:pPr>
      <w:r>
        <w:rPr>
          <w:sz w:val="22"/>
          <w:szCs w:val="22"/>
        </w:rPr>
        <w:t>p</w:t>
      </w:r>
      <w:r w:rsidR="008B37C5" w:rsidRPr="000C4555">
        <w:rPr>
          <w:sz w:val="22"/>
          <w:szCs w:val="22"/>
        </w:rPr>
        <w:t>odporovat žáky v objevování a rozvíjení jejich osobních schopností v souladu s jejich skutečnými možnostmi a pomáhat jim využívat získané znalosti a dovednosti při rozhodování o své budoucí životní a profesní dráze.</w:t>
      </w:r>
    </w:p>
    <w:p w14:paraId="0CD6783A" w14:textId="196E674B" w:rsidR="004F32B9" w:rsidRPr="000C4555" w:rsidRDefault="004F32B9" w:rsidP="004F32B9">
      <w:pPr>
        <w:pStyle w:val="Normlnweb"/>
        <w:spacing w:line="276" w:lineRule="auto"/>
        <w:jc w:val="both"/>
        <w:rPr>
          <w:sz w:val="22"/>
          <w:szCs w:val="22"/>
        </w:rPr>
      </w:pPr>
      <w:r w:rsidRPr="000C4555">
        <w:rPr>
          <w:sz w:val="22"/>
          <w:szCs w:val="22"/>
        </w:rPr>
        <w:t>Naplňovaní cílů základního vzdělávání školou: Cíl je u všech bodů ve vetší míře napl</w:t>
      </w:r>
      <w:r w:rsidR="008B37C5" w:rsidRPr="000C4555">
        <w:rPr>
          <w:sz w:val="22"/>
          <w:szCs w:val="22"/>
        </w:rPr>
        <w:t>ně</w:t>
      </w:r>
      <w:r w:rsidRPr="000C4555">
        <w:rPr>
          <w:sz w:val="22"/>
          <w:szCs w:val="22"/>
        </w:rPr>
        <w:t>n.</w:t>
      </w:r>
    </w:p>
    <w:p w14:paraId="3C876CD4" w14:textId="77777777" w:rsidR="004F32B9" w:rsidRPr="000C4555" w:rsidRDefault="004F32B9" w:rsidP="004F32B9">
      <w:pPr>
        <w:rPr>
          <w:rFonts w:ascii="Times New Roman" w:hAnsi="Times New Roman" w:cs="Times New Roman"/>
          <w:sz w:val="22"/>
          <w:szCs w:val="22"/>
        </w:rPr>
      </w:pPr>
    </w:p>
    <w:p w14:paraId="76AB75FB" w14:textId="77777777" w:rsidR="00104F46" w:rsidRPr="000C4555" w:rsidRDefault="00104F46" w:rsidP="004F32B9">
      <w:pPr>
        <w:rPr>
          <w:rFonts w:ascii="Times New Roman" w:hAnsi="Times New Roman" w:cs="Times New Roman"/>
          <w:sz w:val="22"/>
          <w:szCs w:val="22"/>
        </w:rPr>
      </w:pPr>
    </w:p>
    <w:p w14:paraId="0E2E1DE2" w14:textId="77777777" w:rsidR="00104F46" w:rsidRPr="000C4555" w:rsidRDefault="00104F46" w:rsidP="004F32B9">
      <w:pPr>
        <w:rPr>
          <w:rFonts w:ascii="Times New Roman" w:hAnsi="Times New Roman" w:cs="Times New Roman"/>
          <w:sz w:val="22"/>
          <w:szCs w:val="22"/>
        </w:rPr>
      </w:pPr>
    </w:p>
    <w:p w14:paraId="750448B9" w14:textId="77777777" w:rsidR="00104F46" w:rsidRPr="000C4555" w:rsidRDefault="00104F46" w:rsidP="004F32B9">
      <w:pPr>
        <w:rPr>
          <w:rFonts w:ascii="Times New Roman" w:hAnsi="Times New Roman" w:cs="Times New Roman"/>
          <w:sz w:val="22"/>
          <w:szCs w:val="22"/>
        </w:rPr>
      </w:pPr>
    </w:p>
    <w:p w14:paraId="425A34E6" w14:textId="77777777" w:rsidR="00104F46" w:rsidRPr="000C4555" w:rsidRDefault="00104F46" w:rsidP="004F32B9">
      <w:pPr>
        <w:rPr>
          <w:rFonts w:ascii="Times New Roman" w:hAnsi="Times New Roman" w:cs="Times New Roman"/>
          <w:sz w:val="22"/>
          <w:szCs w:val="22"/>
        </w:rPr>
      </w:pPr>
    </w:p>
    <w:p w14:paraId="59BEA1DC" w14:textId="77777777" w:rsidR="00104F46" w:rsidRPr="000C4555" w:rsidRDefault="00104F46" w:rsidP="004F32B9">
      <w:pPr>
        <w:rPr>
          <w:rFonts w:ascii="Times New Roman" w:hAnsi="Times New Roman" w:cs="Times New Roman"/>
          <w:sz w:val="22"/>
          <w:szCs w:val="22"/>
        </w:rPr>
      </w:pPr>
    </w:p>
    <w:p w14:paraId="5F09DB57" w14:textId="77777777" w:rsidR="00104F46" w:rsidRPr="000C4555" w:rsidRDefault="00104F46" w:rsidP="004F32B9">
      <w:pPr>
        <w:rPr>
          <w:rFonts w:ascii="Times New Roman" w:hAnsi="Times New Roman" w:cs="Times New Roman"/>
          <w:sz w:val="22"/>
          <w:szCs w:val="22"/>
        </w:rPr>
      </w:pPr>
    </w:p>
    <w:p w14:paraId="57760575" w14:textId="77777777" w:rsidR="00104F46" w:rsidRPr="000C4555" w:rsidRDefault="00104F46" w:rsidP="004F32B9">
      <w:pPr>
        <w:rPr>
          <w:rFonts w:ascii="Times New Roman" w:hAnsi="Times New Roman" w:cs="Times New Roman"/>
          <w:sz w:val="22"/>
          <w:szCs w:val="22"/>
        </w:rPr>
      </w:pPr>
    </w:p>
    <w:p w14:paraId="5156C5F7" w14:textId="77777777" w:rsidR="00104F46" w:rsidRPr="000C4555" w:rsidRDefault="00104F46" w:rsidP="004F32B9">
      <w:pPr>
        <w:rPr>
          <w:rFonts w:ascii="Times New Roman" w:hAnsi="Times New Roman" w:cs="Times New Roman"/>
          <w:sz w:val="22"/>
          <w:szCs w:val="22"/>
        </w:rPr>
      </w:pPr>
    </w:p>
    <w:p w14:paraId="646ED649" w14:textId="77777777" w:rsidR="00104F46" w:rsidRPr="000C4555" w:rsidRDefault="00104F46" w:rsidP="004F32B9">
      <w:pPr>
        <w:rPr>
          <w:rFonts w:ascii="Times New Roman" w:hAnsi="Times New Roman" w:cs="Times New Roman"/>
          <w:sz w:val="22"/>
          <w:szCs w:val="22"/>
        </w:rPr>
      </w:pPr>
    </w:p>
    <w:p w14:paraId="747BEC94" w14:textId="77777777" w:rsidR="00104F46" w:rsidRPr="000C4555" w:rsidRDefault="00104F46" w:rsidP="004F32B9">
      <w:pPr>
        <w:rPr>
          <w:rFonts w:ascii="Times New Roman" w:hAnsi="Times New Roman" w:cs="Times New Roman"/>
          <w:sz w:val="22"/>
          <w:szCs w:val="22"/>
        </w:rPr>
      </w:pPr>
    </w:p>
    <w:p w14:paraId="1C7FB3A8" w14:textId="77777777" w:rsidR="00104F46" w:rsidRPr="000C4555" w:rsidRDefault="00104F46" w:rsidP="004F32B9">
      <w:pPr>
        <w:rPr>
          <w:rFonts w:ascii="Times New Roman" w:hAnsi="Times New Roman" w:cs="Times New Roman"/>
          <w:sz w:val="22"/>
          <w:szCs w:val="22"/>
        </w:rPr>
      </w:pPr>
    </w:p>
    <w:p w14:paraId="285C79AF" w14:textId="77777777" w:rsidR="00104F46" w:rsidRPr="000C4555" w:rsidRDefault="00104F46" w:rsidP="004F32B9">
      <w:pPr>
        <w:rPr>
          <w:rFonts w:ascii="Times New Roman" w:hAnsi="Times New Roman" w:cs="Times New Roman"/>
          <w:sz w:val="22"/>
          <w:szCs w:val="22"/>
        </w:rPr>
      </w:pPr>
    </w:p>
    <w:p w14:paraId="63A85CFF" w14:textId="0A370EE7" w:rsidR="006A23BA" w:rsidRPr="000C4555" w:rsidRDefault="00520402" w:rsidP="00520402">
      <w:pPr>
        <w:pStyle w:val="Nadpis1"/>
        <w:rPr>
          <w:rFonts w:ascii="Times New Roman" w:hAnsi="Times New Roman" w:cs="Times New Roman"/>
          <w:bCs/>
          <w:color w:val="215E99" w:themeColor="text2" w:themeTint="BF"/>
        </w:rPr>
      </w:pPr>
      <w:bookmarkStart w:id="3" w:name="_Toc147765826"/>
      <w:bookmarkStart w:id="4" w:name="_Toc179822193"/>
      <w:r w:rsidRPr="000C4555">
        <w:rPr>
          <w:rFonts w:ascii="Times New Roman" w:hAnsi="Times New Roman" w:cs="Times New Roman"/>
          <w:color w:val="215E99" w:themeColor="text2" w:themeTint="BF"/>
        </w:rPr>
        <w:lastRenderedPageBreak/>
        <w:t xml:space="preserve">3. </w:t>
      </w:r>
      <w:r w:rsidR="006A23BA" w:rsidRPr="000C4555">
        <w:rPr>
          <w:rFonts w:ascii="Times New Roman" w:hAnsi="Times New Roman" w:cs="Times New Roman"/>
          <w:color w:val="215E99" w:themeColor="text2" w:themeTint="BF"/>
        </w:rPr>
        <w:t>Rámcový popis personálního zabezpečení školy</w:t>
      </w:r>
      <w:bookmarkEnd w:id="3"/>
      <w:bookmarkEnd w:id="4"/>
      <w:r w:rsidR="001243A5" w:rsidRPr="000C4555">
        <w:rPr>
          <w:rFonts w:ascii="Times New Roman" w:hAnsi="Times New Roman" w:cs="Times New Roman"/>
          <w:color w:val="215E99" w:themeColor="text2" w:themeTint="BF"/>
        </w:rPr>
        <w:t xml:space="preserve"> </w:t>
      </w:r>
    </w:p>
    <w:p w14:paraId="4C794712" w14:textId="77777777" w:rsidR="006A23BA" w:rsidRPr="000C4555" w:rsidRDefault="006A23BA" w:rsidP="000D2F07">
      <w:pPr>
        <w:rPr>
          <w:rFonts w:ascii="Times New Roman" w:hAnsi="Times New Roman" w:cs="Times New Roman"/>
          <w:sz w:val="22"/>
          <w:szCs w:val="22"/>
        </w:rPr>
      </w:pPr>
    </w:p>
    <w:p w14:paraId="0CED406C" w14:textId="0228AA15" w:rsidR="00520402" w:rsidRPr="000C4555" w:rsidRDefault="00E91543" w:rsidP="00E91543">
      <w:pPr>
        <w:pStyle w:val="Nadpis2"/>
        <w:rPr>
          <w:rFonts w:ascii="Times New Roman" w:hAnsi="Times New Roman" w:cs="Times New Roman"/>
          <w:color w:val="215E99" w:themeColor="text2" w:themeTint="BF"/>
        </w:rPr>
      </w:pPr>
      <w:bookmarkStart w:id="5" w:name="_Toc179822194"/>
      <w:r>
        <w:rPr>
          <w:rFonts w:ascii="Times New Roman" w:hAnsi="Times New Roman" w:cs="Times New Roman"/>
          <w:color w:val="215E99" w:themeColor="text2" w:themeTint="BF"/>
        </w:rPr>
        <w:t>3.1</w:t>
      </w:r>
      <w:r>
        <w:rPr>
          <w:rFonts w:ascii="Times New Roman" w:hAnsi="Times New Roman" w:cs="Times New Roman"/>
          <w:color w:val="215E99" w:themeColor="text2" w:themeTint="BF"/>
        </w:rPr>
        <w:tab/>
      </w:r>
      <w:r w:rsidR="00520402" w:rsidRPr="000C4555">
        <w:rPr>
          <w:rFonts w:ascii="Times New Roman" w:hAnsi="Times New Roman" w:cs="Times New Roman"/>
          <w:color w:val="215E99" w:themeColor="text2" w:themeTint="BF"/>
        </w:rPr>
        <w:t>Členění zaměstnanců podle věku</w:t>
      </w:r>
      <w:bookmarkEnd w:id="5"/>
    </w:p>
    <w:tbl>
      <w:tblPr>
        <w:tblW w:w="51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960"/>
        <w:gridCol w:w="960"/>
        <w:gridCol w:w="960"/>
        <w:gridCol w:w="960"/>
      </w:tblGrid>
      <w:tr w:rsidR="0003507E" w:rsidRPr="005E469E" w14:paraId="4FC7FDA8" w14:textId="77777777" w:rsidTr="0003507E">
        <w:trPr>
          <w:trHeight w:val="300"/>
        </w:trPr>
        <w:tc>
          <w:tcPr>
            <w:tcW w:w="1340" w:type="dxa"/>
            <w:shd w:val="clear" w:color="auto" w:fill="DAE9F7" w:themeFill="text2" w:themeFillTint="1A"/>
            <w:noWrap/>
            <w:vAlign w:val="bottom"/>
            <w:hideMark/>
          </w:tcPr>
          <w:p w14:paraId="52174BDE" w14:textId="77777777" w:rsidR="000D2F07" w:rsidRPr="005E469E" w:rsidRDefault="000D2F07" w:rsidP="001243A5">
            <w:pPr>
              <w:spacing w:after="0"/>
              <w:jc w:val="center"/>
              <w:rPr>
                <w:rFonts w:ascii="Times New Roman" w:eastAsia="Times New Roman" w:hAnsi="Times New Roman" w:cs="Times New Roman"/>
                <w:b/>
                <w:bCs/>
                <w:sz w:val="22"/>
                <w:szCs w:val="22"/>
                <w:lang w:eastAsia="cs-CZ"/>
              </w:rPr>
            </w:pPr>
            <w:r w:rsidRPr="005E469E">
              <w:rPr>
                <w:rFonts w:ascii="Times New Roman" w:eastAsia="Times New Roman" w:hAnsi="Times New Roman" w:cs="Times New Roman"/>
                <w:b/>
                <w:bCs/>
                <w:sz w:val="22"/>
                <w:szCs w:val="22"/>
                <w:lang w:eastAsia="cs-CZ"/>
              </w:rPr>
              <w:t>Věk</w:t>
            </w:r>
          </w:p>
        </w:tc>
        <w:tc>
          <w:tcPr>
            <w:tcW w:w="960" w:type="dxa"/>
            <w:shd w:val="clear" w:color="auto" w:fill="DAE9F7" w:themeFill="text2" w:themeFillTint="1A"/>
            <w:noWrap/>
            <w:vAlign w:val="bottom"/>
            <w:hideMark/>
          </w:tcPr>
          <w:p w14:paraId="62C677DD" w14:textId="77777777" w:rsidR="000D2F07" w:rsidRPr="005E469E" w:rsidRDefault="000D2F07" w:rsidP="001243A5">
            <w:pPr>
              <w:spacing w:after="0"/>
              <w:jc w:val="center"/>
              <w:rPr>
                <w:rFonts w:ascii="Times New Roman" w:eastAsia="Times New Roman" w:hAnsi="Times New Roman" w:cs="Times New Roman"/>
                <w:b/>
                <w:bCs/>
                <w:sz w:val="22"/>
                <w:szCs w:val="22"/>
                <w:lang w:eastAsia="cs-CZ"/>
              </w:rPr>
            </w:pPr>
            <w:r w:rsidRPr="005E469E">
              <w:rPr>
                <w:rFonts w:ascii="Times New Roman" w:eastAsia="Times New Roman" w:hAnsi="Times New Roman" w:cs="Times New Roman"/>
                <w:b/>
                <w:bCs/>
                <w:sz w:val="22"/>
                <w:szCs w:val="22"/>
                <w:lang w:eastAsia="cs-CZ"/>
              </w:rPr>
              <w:t>Muži</w:t>
            </w:r>
          </w:p>
        </w:tc>
        <w:tc>
          <w:tcPr>
            <w:tcW w:w="960" w:type="dxa"/>
            <w:shd w:val="clear" w:color="auto" w:fill="DAE9F7" w:themeFill="text2" w:themeFillTint="1A"/>
            <w:noWrap/>
            <w:vAlign w:val="bottom"/>
            <w:hideMark/>
          </w:tcPr>
          <w:p w14:paraId="72F13405" w14:textId="77777777" w:rsidR="000D2F07" w:rsidRPr="005E469E" w:rsidRDefault="000D2F07" w:rsidP="001243A5">
            <w:pPr>
              <w:spacing w:after="0"/>
              <w:jc w:val="center"/>
              <w:rPr>
                <w:rFonts w:ascii="Times New Roman" w:eastAsia="Times New Roman" w:hAnsi="Times New Roman" w:cs="Times New Roman"/>
                <w:b/>
                <w:bCs/>
                <w:sz w:val="22"/>
                <w:szCs w:val="22"/>
                <w:lang w:eastAsia="cs-CZ"/>
              </w:rPr>
            </w:pPr>
            <w:r w:rsidRPr="005E469E">
              <w:rPr>
                <w:rFonts w:ascii="Times New Roman" w:eastAsia="Times New Roman" w:hAnsi="Times New Roman" w:cs="Times New Roman"/>
                <w:b/>
                <w:bCs/>
                <w:sz w:val="22"/>
                <w:szCs w:val="22"/>
                <w:lang w:eastAsia="cs-CZ"/>
              </w:rPr>
              <w:t>Ženy</w:t>
            </w:r>
          </w:p>
        </w:tc>
        <w:tc>
          <w:tcPr>
            <w:tcW w:w="960" w:type="dxa"/>
            <w:shd w:val="clear" w:color="auto" w:fill="DAE9F7" w:themeFill="text2" w:themeFillTint="1A"/>
            <w:noWrap/>
            <w:vAlign w:val="bottom"/>
            <w:hideMark/>
          </w:tcPr>
          <w:p w14:paraId="2A65A2BF" w14:textId="77777777" w:rsidR="000D2F07" w:rsidRPr="005E469E" w:rsidRDefault="000D2F07" w:rsidP="001243A5">
            <w:pPr>
              <w:spacing w:after="0"/>
              <w:jc w:val="center"/>
              <w:rPr>
                <w:rFonts w:ascii="Times New Roman" w:eastAsia="Times New Roman" w:hAnsi="Times New Roman" w:cs="Times New Roman"/>
                <w:b/>
                <w:bCs/>
                <w:sz w:val="22"/>
                <w:szCs w:val="22"/>
                <w:lang w:eastAsia="cs-CZ"/>
              </w:rPr>
            </w:pPr>
            <w:r w:rsidRPr="005E469E">
              <w:rPr>
                <w:rFonts w:ascii="Times New Roman" w:eastAsia="Times New Roman" w:hAnsi="Times New Roman" w:cs="Times New Roman"/>
                <w:b/>
                <w:bCs/>
                <w:sz w:val="22"/>
                <w:szCs w:val="22"/>
                <w:lang w:eastAsia="cs-CZ"/>
              </w:rPr>
              <w:t>Celkem</w:t>
            </w:r>
          </w:p>
        </w:tc>
        <w:tc>
          <w:tcPr>
            <w:tcW w:w="960" w:type="dxa"/>
            <w:shd w:val="clear" w:color="auto" w:fill="DAE9F7" w:themeFill="text2" w:themeFillTint="1A"/>
            <w:noWrap/>
            <w:vAlign w:val="bottom"/>
            <w:hideMark/>
          </w:tcPr>
          <w:p w14:paraId="182147B1" w14:textId="77777777" w:rsidR="000D2F07" w:rsidRPr="005E469E" w:rsidRDefault="000D2F07" w:rsidP="001243A5">
            <w:pPr>
              <w:spacing w:after="0"/>
              <w:jc w:val="center"/>
              <w:rPr>
                <w:rFonts w:ascii="Times New Roman" w:eastAsia="Times New Roman" w:hAnsi="Times New Roman" w:cs="Times New Roman"/>
                <w:b/>
                <w:bCs/>
                <w:sz w:val="22"/>
                <w:szCs w:val="22"/>
                <w:lang w:eastAsia="cs-CZ"/>
              </w:rPr>
            </w:pPr>
            <w:r w:rsidRPr="005E469E">
              <w:rPr>
                <w:rFonts w:ascii="Times New Roman" w:eastAsia="Times New Roman" w:hAnsi="Times New Roman" w:cs="Times New Roman"/>
                <w:b/>
                <w:bCs/>
                <w:sz w:val="22"/>
                <w:szCs w:val="22"/>
                <w:lang w:eastAsia="cs-CZ"/>
              </w:rPr>
              <w:t>%</w:t>
            </w:r>
          </w:p>
        </w:tc>
      </w:tr>
      <w:tr w:rsidR="000D2F07" w:rsidRPr="005E469E" w14:paraId="5CECE114" w14:textId="77777777" w:rsidTr="0003507E">
        <w:trPr>
          <w:trHeight w:val="288"/>
        </w:trPr>
        <w:tc>
          <w:tcPr>
            <w:tcW w:w="1340" w:type="dxa"/>
            <w:shd w:val="clear" w:color="auto" w:fill="auto"/>
            <w:noWrap/>
            <w:vAlign w:val="bottom"/>
            <w:hideMark/>
          </w:tcPr>
          <w:p w14:paraId="465B0440" w14:textId="77777777" w:rsidR="000D2F07" w:rsidRPr="005E469E" w:rsidRDefault="000D2F07" w:rsidP="000D2F07">
            <w:pPr>
              <w:spacing w:after="0"/>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do 20 let</w:t>
            </w:r>
          </w:p>
        </w:tc>
        <w:tc>
          <w:tcPr>
            <w:tcW w:w="960" w:type="dxa"/>
            <w:shd w:val="clear" w:color="auto" w:fill="auto"/>
            <w:noWrap/>
            <w:vAlign w:val="bottom"/>
            <w:hideMark/>
          </w:tcPr>
          <w:p w14:paraId="2CBEEC82"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0</w:t>
            </w:r>
          </w:p>
        </w:tc>
        <w:tc>
          <w:tcPr>
            <w:tcW w:w="960" w:type="dxa"/>
            <w:shd w:val="clear" w:color="auto" w:fill="auto"/>
            <w:noWrap/>
            <w:vAlign w:val="bottom"/>
            <w:hideMark/>
          </w:tcPr>
          <w:p w14:paraId="3384083A"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0</w:t>
            </w:r>
          </w:p>
        </w:tc>
        <w:tc>
          <w:tcPr>
            <w:tcW w:w="960" w:type="dxa"/>
            <w:shd w:val="clear" w:color="auto" w:fill="auto"/>
            <w:noWrap/>
            <w:vAlign w:val="bottom"/>
            <w:hideMark/>
          </w:tcPr>
          <w:p w14:paraId="6B3C5A1B"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0</w:t>
            </w:r>
          </w:p>
        </w:tc>
        <w:tc>
          <w:tcPr>
            <w:tcW w:w="960" w:type="dxa"/>
            <w:shd w:val="clear" w:color="auto" w:fill="auto"/>
            <w:noWrap/>
            <w:vAlign w:val="bottom"/>
            <w:hideMark/>
          </w:tcPr>
          <w:p w14:paraId="0559B121"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0</w:t>
            </w:r>
          </w:p>
        </w:tc>
      </w:tr>
      <w:tr w:rsidR="000D2F07" w:rsidRPr="005E469E" w14:paraId="04FC4209" w14:textId="77777777" w:rsidTr="0003507E">
        <w:trPr>
          <w:trHeight w:val="288"/>
        </w:trPr>
        <w:tc>
          <w:tcPr>
            <w:tcW w:w="1340" w:type="dxa"/>
            <w:shd w:val="clear" w:color="auto" w:fill="auto"/>
            <w:noWrap/>
            <w:vAlign w:val="bottom"/>
            <w:hideMark/>
          </w:tcPr>
          <w:p w14:paraId="0683AEE9" w14:textId="77777777" w:rsidR="000D2F07" w:rsidRPr="005E469E" w:rsidRDefault="000D2F07" w:rsidP="000D2F07">
            <w:pPr>
              <w:spacing w:after="0"/>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21–30 let</w:t>
            </w:r>
          </w:p>
        </w:tc>
        <w:tc>
          <w:tcPr>
            <w:tcW w:w="960" w:type="dxa"/>
            <w:shd w:val="clear" w:color="auto" w:fill="auto"/>
            <w:noWrap/>
            <w:vAlign w:val="bottom"/>
            <w:hideMark/>
          </w:tcPr>
          <w:p w14:paraId="04D9D0AD"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0</w:t>
            </w:r>
          </w:p>
        </w:tc>
        <w:tc>
          <w:tcPr>
            <w:tcW w:w="960" w:type="dxa"/>
            <w:shd w:val="clear" w:color="auto" w:fill="auto"/>
            <w:noWrap/>
            <w:vAlign w:val="bottom"/>
            <w:hideMark/>
          </w:tcPr>
          <w:p w14:paraId="332740E2"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4</w:t>
            </w:r>
          </w:p>
        </w:tc>
        <w:tc>
          <w:tcPr>
            <w:tcW w:w="960" w:type="dxa"/>
            <w:shd w:val="clear" w:color="auto" w:fill="auto"/>
            <w:noWrap/>
            <w:vAlign w:val="bottom"/>
            <w:hideMark/>
          </w:tcPr>
          <w:p w14:paraId="03F0F53F"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4</w:t>
            </w:r>
          </w:p>
        </w:tc>
        <w:tc>
          <w:tcPr>
            <w:tcW w:w="960" w:type="dxa"/>
            <w:shd w:val="clear" w:color="auto" w:fill="auto"/>
            <w:noWrap/>
            <w:vAlign w:val="bottom"/>
            <w:hideMark/>
          </w:tcPr>
          <w:p w14:paraId="4DFD2EE1"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8,51</w:t>
            </w:r>
          </w:p>
        </w:tc>
      </w:tr>
      <w:tr w:rsidR="000D2F07" w:rsidRPr="005E469E" w14:paraId="2E82D146" w14:textId="77777777" w:rsidTr="0003507E">
        <w:trPr>
          <w:trHeight w:val="288"/>
        </w:trPr>
        <w:tc>
          <w:tcPr>
            <w:tcW w:w="1340" w:type="dxa"/>
            <w:shd w:val="clear" w:color="auto" w:fill="auto"/>
            <w:noWrap/>
            <w:vAlign w:val="bottom"/>
            <w:hideMark/>
          </w:tcPr>
          <w:p w14:paraId="5C7E1402" w14:textId="77777777" w:rsidR="000D2F07" w:rsidRPr="005E469E" w:rsidRDefault="000D2F07" w:rsidP="000D2F07">
            <w:pPr>
              <w:spacing w:after="0"/>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31–40 let</w:t>
            </w:r>
          </w:p>
        </w:tc>
        <w:tc>
          <w:tcPr>
            <w:tcW w:w="960" w:type="dxa"/>
            <w:shd w:val="clear" w:color="auto" w:fill="auto"/>
            <w:noWrap/>
            <w:vAlign w:val="bottom"/>
            <w:hideMark/>
          </w:tcPr>
          <w:p w14:paraId="6BD2682A"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2</w:t>
            </w:r>
          </w:p>
        </w:tc>
        <w:tc>
          <w:tcPr>
            <w:tcW w:w="960" w:type="dxa"/>
            <w:shd w:val="clear" w:color="auto" w:fill="auto"/>
            <w:noWrap/>
            <w:vAlign w:val="bottom"/>
            <w:hideMark/>
          </w:tcPr>
          <w:p w14:paraId="01F3127D"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7</w:t>
            </w:r>
          </w:p>
        </w:tc>
        <w:tc>
          <w:tcPr>
            <w:tcW w:w="960" w:type="dxa"/>
            <w:shd w:val="clear" w:color="auto" w:fill="auto"/>
            <w:noWrap/>
            <w:vAlign w:val="bottom"/>
            <w:hideMark/>
          </w:tcPr>
          <w:p w14:paraId="65190938"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9</w:t>
            </w:r>
          </w:p>
        </w:tc>
        <w:tc>
          <w:tcPr>
            <w:tcW w:w="960" w:type="dxa"/>
            <w:shd w:val="clear" w:color="auto" w:fill="auto"/>
            <w:noWrap/>
            <w:vAlign w:val="bottom"/>
            <w:hideMark/>
          </w:tcPr>
          <w:p w14:paraId="0C8391F3"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19,15</w:t>
            </w:r>
          </w:p>
        </w:tc>
      </w:tr>
      <w:tr w:rsidR="000D2F07" w:rsidRPr="005E469E" w14:paraId="5FEE5C6C" w14:textId="77777777" w:rsidTr="0003507E">
        <w:trPr>
          <w:trHeight w:val="288"/>
        </w:trPr>
        <w:tc>
          <w:tcPr>
            <w:tcW w:w="1340" w:type="dxa"/>
            <w:shd w:val="clear" w:color="auto" w:fill="auto"/>
            <w:noWrap/>
            <w:vAlign w:val="bottom"/>
            <w:hideMark/>
          </w:tcPr>
          <w:p w14:paraId="6BA33488" w14:textId="77777777" w:rsidR="000D2F07" w:rsidRPr="005E469E" w:rsidRDefault="000D2F07" w:rsidP="000D2F07">
            <w:pPr>
              <w:spacing w:after="0"/>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41–50 let</w:t>
            </w:r>
          </w:p>
        </w:tc>
        <w:tc>
          <w:tcPr>
            <w:tcW w:w="960" w:type="dxa"/>
            <w:shd w:val="clear" w:color="auto" w:fill="auto"/>
            <w:noWrap/>
            <w:vAlign w:val="bottom"/>
            <w:hideMark/>
          </w:tcPr>
          <w:p w14:paraId="6F2337E5"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1</w:t>
            </w:r>
          </w:p>
        </w:tc>
        <w:tc>
          <w:tcPr>
            <w:tcW w:w="960" w:type="dxa"/>
            <w:shd w:val="clear" w:color="auto" w:fill="auto"/>
            <w:noWrap/>
            <w:vAlign w:val="bottom"/>
            <w:hideMark/>
          </w:tcPr>
          <w:p w14:paraId="35243B03"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15</w:t>
            </w:r>
          </w:p>
        </w:tc>
        <w:tc>
          <w:tcPr>
            <w:tcW w:w="960" w:type="dxa"/>
            <w:shd w:val="clear" w:color="auto" w:fill="auto"/>
            <w:noWrap/>
            <w:vAlign w:val="bottom"/>
            <w:hideMark/>
          </w:tcPr>
          <w:p w14:paraId="49F8AE71"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16</w:t>
            </w:r>
          </w:p>
        </w:tc>
        <w:tc>
          <w:tcPr>
            <w:tcW w:w="960" w:type="dxa"/>
            <w:shd w:val="clear" w:color="auto" w:fill="auto"/>
            <w:noWrap/>
            <w:vAlign w:val="bottom"/>
            <w:hideMark/>
          </w:tcPr>
          <w:p w14:paraId="64490269"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34,04</w:t>
            </w:r>
          </w:p>
        </w:tc>
      </w:tr>
      <w:tr w:rsidR="000D2F07" w:rsidRPr="005E469E" w14:paraId="5876317E" w14:textId="77777777" w:rsidTr="0003507E">
        <w:trPr>
          <w:trHeight w:val="288"/>
        </w:trPr>
        <w:tc>
          <w:tcPr>
            <w:tcW w:w="1340" w:type="dxa"/>
            <w:shd w:val="clear" w:color="auto" w:fill="auto"/>
            <w:noWrap/>
            <w:vAlign w:val="bottom"/>
            <w:hideMark/>
          </w:tcPr>
          <w:p w14:paraId="565C72C0" w14:textId="77777777" w:rsidR="000D2F07" w:rsidRPr="005E469E" w:rsidRDefault="000D2F07" w:rsidP="000D2F07">
            <w:pPr>
              <w:spacing w:after="0"/>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51–60 let</w:t>
            </w:r>
          </w:p>
        </w:tc>
        <w:tc>
          <w:tcPr>
            <w:tcW w:w="960" w:type="dxa"/>
            <w:shd w:val="clear" w:color="auto" w:fill="auto"/>
            <w:noWrap/>
            <w:vAlign w:val="bottom"/>
            <w:hideMark/>
          </w:tcPr>
          <w:p w14:paraId="33AB0F96"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2</w:t>
            </w:r>
          </w:p>
        </w:tc>
        <w:tc>
          <w:tcPr>
            <w:tcW w:w="960" w:type="dxa"/>
            <w:shd w:val="clear" w:color="auto" w:fill="auto"/>
            <w:noWrap/>
            <w:vAlign w:val="bottom"/>
            <w:hideMark/>
          </w:tcPr>
          <w:p w14:paraId="4481AD2E"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10</w:t>
            </w:r>
          </w:p>
        </w:tc>
        <w:tc>
          <w:tcPr>
            <w:tcW w:w="960" w:type="dxa"/>
            <w:shd w:val="clear" w:color="auto" w:fill="auto"/>
            <w:noWrap/>
            <w:vAlign w:val="bottom"/>
            <w:hideMark/>
          </w:tcPr>
          <w:p w14:paraId="3DDDA6B0"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12</w:t>
            </w:r>
          </w:p>
        </w:tc>
        <w:tc>
          <w:tcPr>
            <w:tcW w:w="960" w:type="dxa"/>
            <w:shd w:val="clear" w:color="auto" w:fill="auto"/>
            <w:noWrap/>
            <w:vAlign w:val="bottom"/>
            <w:hideMark/>
          </w:tcPr>
          <w:p w14:paraId="7B5073C4"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25,53</w:t>
            </w:r>
          </w:p>
        </w:tc>
      </w:tr>
      <w:tr w:rsidR="000D2F07" w:rsidRPr="005E469E" w14:paraId="01450C10" w14:textId="77777777" w:rsidTr="0003507E">
        <w:trPr>
          <w:trHeight w:val="300"/>
        </w:trPr>
        <w:tc>
          <w:tcPr>
            <w:tcW w:w="1340" w:type="dxa"/>
            <w:shd w:val="clear" w:color="auto" w:fill="auto"/>
            <w:noWrap/>
            <w:vAlign w:val="bottom"/>
            <w:hideMark/>
          </w:tcPr>
          <w:p w14:paraId="4955A263" w14:textId="77777777" w:rsidR="000D2F07" w:rsidRPr="005E469E" w:rsidRDefault="000D2F07" w:rsidP="000D2F07">
            <w:pPr>
              <w:spacing w:after="0"/>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61 a více let</w:t>
            </w:r>
          </w:p>
        </w:tc>
        <w:tc>
          <w:tcPr>
            <w:tcW w:w="960" w:type="dxa"/>
            <w:shd w:val="clear" w:color="auto" w:fill="auto"/>
            <w:noWrap/>
            <w:vAlign w:val="bottom"/>
            <w:hideMark/>
          </w:tcPr>
          <w:p w14:paraId="75439437"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1</w:t>
            </w:r>
          </w:p>
        </w:tc>
        <w:tc>
          <w:tcPr>
            <w:tcW w:w="960" w:type="dxa"/>
            <w:shd w:val="clear" w:color="auto" w:fill="auto"/>
            <w:noWrap/>
            <w:vAlign w:val="bottom"/>
            <w:hideMark/>
          </w:tcPr>
          <w:p w14:paraId="3C9A0388"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5</w:t>
            </w:r>
          </w:p>
        </w:tc>
        <w:tc>
          <w:tcPr>
            <w:tcW w:w="960" w:type="dxa"/>
            <w:shd w:val="clear" w:color="auto" w:fill="auto"/>
            <w:noWrap/>
            <w:vAlign w:val="bottom"/>
            <w:hideMark/>
          </w:tcPr>
          <w:p w14:paraId="7B86547D"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6</w:t>
            </w:r>
          </w:p>
        </w:tc>
        <w:tc>
          <w:tcPr>
            <w:tcW w:w="960" w:type="dxa"/>
            <w:shd w:val="clear" w:color="auto" w:fill="auto"/>
            <w:noWrap/>
            <w:vAlign w:val="bottom"/>
            <w:hideMark/>
          </w:tcPr>
          <w:p w14:paraId="6B6448AD" w14:textId="77777777" w:rsidR="000D2F07" w:rsidRPr="005E469E" w:rsidRDefault="000D2F07" w:rsidP="000D2F07">
            <w:pPr>
              <w:spacing w:after="0"/>
              <w:jc w:val="center"/>
              <w:rPr>
                <w:rFonts w:ascii="Times New Roman" w:eastAsia="Times New Roman" w:hAnsi="Times New Roman" w:cs="Times New Roman"/>
                <w:color w:val="000000"/>
                <w:sz w:val="22"/>
                <w:szCs w:val="22"/>
                <w:lang w:eastAsia="cs-CZ"/>
              </w:rPr>
            </w:pPr>
            <w:r w:rsidRPr="005E469E">
              <w:rPr>
                <w:rFonts w:ascii="Times New Roman" w:eastAsia="Times New Roman" w:hAnsi="Times New Roman" w:cs="Times New Roman"/>
                <w:color w:val="000000"/>
                <w:sz w:val="22"/>
                <w:szCs w:val="22"/>
                <w:lang w:eastAsia="cs-CZ"/>
              </w:rPr>
              <w:t>12,77</w:t>
            </w:r>
          </w:p>
        </w:tc>
      </w:tr>
      <w:tr w:rsidR="000D2F07" w:rsidRPr="005E469E" w14:paraId="47B5C5E9" w14:textId="77777777" w:rsidTr="0003507E">
        <w:trPr>
          <w:trHeight w:val="300"/>
        </w:trPr>
        <w:tc>
          <w:tcPr>
            <w:tcW w:w="1340" w:type="dxa"/>
            <w:shd w:val="clear" w:color="auto" w:fill="DAE9F7" w:themeFill="text2" w:themeFillTint="1A"/>
            <w:noWrap/>
            <w:vAlign w:val="bottom"/>
            <w:hideMark/>
          </w:tcPr>
          <w:p w14:paraId="50EC74FD" w14:textId="680A1094" w:rsidR="000D2F07" w:rsidRPr="005E469E" w:rsidRDefault="000D2F07" w:rsidP="000D2F07">
            <w:pPr>
              <w:spacing w:after="0"/>
              <w:rPr>
                <w:rFonts w:ascii="Times New Roman" w:eastAsia="Times New Roman" w:hAnsi="Times New Roman" w:cs="Times New Roman"/>
                <w:b/>
                <w:bCs/>
                <w:color w:val="000000"/>
                <w:sz w:val="22"/>
                <w:szCs w:val="22"/>
                <w:lang w:eastAsia="cs-CZ"/>
              </w:rPr>
            </w:pPr>
            <w:r w:rsidRPr="005E469E">
              <w:rPr>
                <w:rFonts w:ascii="Times New Roman" w:eastAsia="Times New Roman" w:hAnsi="Times New Roman" w:cs="Times New Roman"/>
                <w:b/>
                <w:bCs/>
                <w:color w:val="000000"/>
                <w:sz w:val="22"/>
                <w:szCs w:val="22"/>
                <w:lang w:eastAsia="cs-CZ"/>
              </w:rPr>
              <w:t>Celkem</w:t>
            </w:r>
          </w:p>
        </w:tc>
        <w:tc>
          <w:tcPr>
            <w:tcW w:w="960" w:type="dxa"/>
            <w:shd w:val="clear" w:color="auto" w:fill="DAE9F7" w:themeFill="text2" w:themeFillTint="1A"/>
            <w:noWrap/>
            <w:vAlign w:val="bottom"/>
            <w:hideMark/>
          </w:tcPr>
          <w:p w14:paraId="1A50EA13" w14:textId="77777777" w:rsidR="000D2F07" w:rsidRPr="005E469E" w:rsidRDefault="000D2F07" w:rsidP="000D2F07">
            <w:pPr>
              <w:spacing w:after="0"/>
              <w:jc w:val="center"/>
              <w:rPr>
                <w:rFonts w:ascii="Times New Roman" w:eastAsia="Times New Roman" w:hAnsi="Times New Roman" w:cs="Times New Roman"/>
                <w:b/>
                <w:color w:val="000000"/>
                <w:sz w:val="22"/>
                <w:szCs w:val="22"/>
                <w:lang w:eastAsia="cs-CZ"/>
              </w:rPr>
            </w:pPr>
            <w:r w:rsidRPr="005E469E">
              <w:rPr>
                <w:rFonts w:ascii="Times New Roman" w:eastAsia="Times New Roman" w:hAnsi="Times New Roman" w:cs="Times New Roman"/>
                <w:b/>
                <w:color w:val="000000"/>
                <w:sz w:val="22"/>
                <w:szCs w:val="22"/>
                <w:lang w:eastAsia="cs-CZ"/>
              </w:rPr>
              <w:t>6</w:t>
            </w:r>
          </w:p>
        </w:tc>
        <w:tc>
          <w:tcPr>
            <w:tcW w:w="960" w:type="dxa"/>
            <w:shd w:val="clear" w:color="auto" w:fill="DAE9F7" w:themeFill="text2" w:themeFillTint="1A"/>
            <w:noWrap/>
            <w:vAlign w:val="bottom"/>
            <w:hideMark/>
          </w:tcPr>
          <w:p w14:paraId="2D30A9E1" w14:textId="77777777" w:rsidR="000D2F07" w:rsidRPr="005E469E" w:rsidRDefault="000D2F07" w:rsidP="000D2F07">
            <w:pPr>
              <w:spacing w:after="0"/>
              <w:jc w:val="center"/>
              <w:rPr>
                <w:rFonts w:ascii="Times New Roman" w:eastAsia="Times New Roman" w:hAnsi="Times New Roman" w:cs="Times New Roman"/>
                <w:b/>
                <w:color w:val="000000"/>
                <w:sz w:val="22"/>
                <w:szCs w:val="22"/>
                <w:lang w:eastAsia="cs-CZ"/>
              </w:rPr>
            </w:pPr>
            <w:r w:rsidRPr="005E469E">
              <w:rPr>
                <w:rFonts w:ascii="Times New Roman" w:eastAsia="Times New Roman" w:hAnsi="Times New Roman" w:cs="Times New Roman"/>
                <w:b/>
                <w:color w:val="000000"/>
                <w:sz w:val="22"/>
                <w:szCs w:val="22"/>
                <w:lang w:eastAsia="cs-CZ"/>
              </w:rPr>
              <w:t>41</w:t>
            </w:r>
          </w:p>
        </w:tc>
        <w:tc>
          <w:tcPr>
            <w:tcW w:w="960" w:type="dxa"/>
            <w:shd w:val="clear" w:color="auto" w:fill="DAE9F7" w:themeFill="text2" w:themeFillTint="1A"/>
            <w:noWrap/>
            <w:vAlign w:val="bottom"/>
            <w:hideMark/>
          </w:tcPr>
          <w:p w14:paraId="3EF1E173" w14:textId="77777777" w:rsidR="000D2F07" w:rsidRPr="005E469E" w:rsidRDefault="000D2F07" w:rsidP="000D2F07">
            <w:pPr>
              <w:spacing w:after="0"/>
              <w:jc w:val="center"/>
              <w:rPr>
                <w:rFonts w:ascii="Times New Roman" w:eastAsia="Times New Roman" w:hAnsi="Times New Roman" w:cs="Times New Roman"/>
                <w:b/>
                <w:color w:val="000000"/>
                <w:sz w:val="22"/>
                <w:szCs w:val="22"/>
                <w:lang w:eastAsia="cs-CZ"/>
              </w:rPr>
            </w:pPr>
            <w:r w:rsidRPr="005E469E">
              <w:rPr>
                <w:rFonts w:ascii="Times New Roman" w:eastAsia="Times New Roman" w:hAnsi="Times New Roman" w:cs="Times New Roman"/>
                <w:b/>
                <w:color w:val="000000"/>
                <w:sz w:val="22"/>
                <w:szCs w:val="22"/>
                <w:lang w:eastAsia="cs-CZ"/>
              </w:rPr>
              <w:t>47</w:t>
            </w:r>
          </w:p>
        </w:tc>
        <w:tc>
          <w:tcPr>
            <w:tcW w:w="960" w:type="dxa"/>
            <w:shd w:val="clear" w:color="auto" w:fill="DAE9F7" w:themeFill="text2" w:themeFillTint="1A"/>
            <w:noWrap/>
            <w:vAlign w:val="bottom"/>
            <w:hideMark/>
          </w:tcPr>
          <w:p w14:paraId="6062C1E8" w14:textId="77777777" w:rsidR="000D2F07" w:rsidRPr="005E469E" w:rsidRDefault="000D2F07" w:rsidP="000D2F07">
            <w:pPr>
              <w:spacing w:after="0"/>
              <w:jc w:val="center"/>
              <w:rPr>
                <w:rFonts w:ascii="Times New Roman" w:eastAsia="Times New Roman" w:hAnsi="Times New Roman" w:cs="Times New Roman"/>
                <w:b/>
                <w:color w:val="000000"/>
                <w:sz w:val="22"/>
                <w:szCs w:val="22"/>
                <w:lang w:eastAsia="cs-CZ"/>
              </w:rPr>
            </w:pPr>
            <w:r w:rsidRPr="005E469E">
              <w:rPr>
                <w:rFonts w:ascii="Times New Roman" w:eastAsia="Times New Roman" w:hAnsi="Times New Roman" w:cs="Times New Roman"/>
                <w:b/>
                <w:color w:val="000000"/>
                <w:sz w:val="22"/>
                <w:szCs w:val="22"/>
                <w:lang w:eastAsia="cs-CZ"/>
              </w:rPr>
              <w:t>100</w:t>
            </w:r>
          </w:p>
        </w:tc>
      </w:tr>
      <w:tr w:rsidR="000D2F07" w:rsidRPr="005E469E" w14:paraId="7B629483" w14:textId="77777777" w:rsidTr="0003507E">
        <w:trPr>
          <w:trHeight w:val="300"/>
        </w:trPr>
        <w:tc>
          <w:tcPr>
            <w:tcW w:w="1340" w:type="dxa"/>
            <w:shd w:val="clear" w:color="auto" w:fill="DAE9F7" w:themeFill="text2" w:themeFillTint="1A"/>
            <w:noWrap/>
            <w:vAlign w:val="bottom"/>
            <w:hideMark/>
          </w:tcPr>
          <w:p w14:paraId="23765350" w14:textId="3E63E8A9" w:rsidR="000D2F07" w:rsidRPr="005E469E" w:rsidRDefault="000D2F07" w:rsidP="000D2F07">
            <w:pPr>
              <w:spacing w:after="0"/>
              <w:rPr>
                <w:rFonts w:ascii="Times New Roman" w:eastAsia="Times New Roman" w:hAnsi="Times New Roman" w:cs="Times New Roman"/>
                <w:b/>
                <w:color w:val="000000"/>
                <w:sz w:val="22"/>
                <w:szCs w:val="22"/>
                <w:lang w:eastAsia="cs-CZ"/>
              </w:rPr>
            </w:pPr>
            <w:r w:rsidRPr="005E469E">
              <w:rPr>
                <w:rFonts w:ascii="Times New Roman" w:eastAsia="Times New Roman" w:hAnsi="Times New Roman" w:cs="Times New Roman"/>
                <w:b/>
                <w:color w:val="000000"/>
                <w:sz w:val="22"/>
                <w:szCs w:val="22"/>
                <w:lang w:eastAsia="cs-CZ"/>
              </w:rPr>
              <w:t>Celkem %</w:t>
            </w:r>
          </w:p>
        </w:tc>
        <w:tc>
          <w:tcPr>
            <w:tcW w:w="960" w:type="dxa"/>
            <w:shd w:val="clear" w:color="auto" w:fill="DAE9F7" w:themeFill="text2" w:themeFillTint="1A"/>
            <w:noWrap/>
            <w:vAlign w:val="bottom"/>
            <w:hideMark/>
          </w:tcPr>
          <w:p w14:paraId="0D66EB79" w14:textId="77777777" w:rsidR="000D2F07" w:rsidRPr="005E469E" w:rsidRDefault="000D2F07" w:rsidP="000D2F07">
            <w:pPr>
              <w:spacing w:after="0"/>
              <w:jc w:val="center"/>
              <w:rPr>
                <w:rFonts w:ascii="Times New Roman" w:eastAsia="Times New Roman" w:hAnsi="Times New Roman" w:cs="Times New Roman"/>
                <w:b/>
                <w:color w:val="000000"/>
                <w:sz w:val="22"/>
                <w:szCs w:val="22"/>
                <w:lang w:eastAsia="cs-CZ"/>
              </w:rPr>
            </w:pPr>
            <w:r w:rsidRPr="005E469E">
              <w:rPr>
                <w:rFonts w:ascii="Times New Roman" w:eastAsia="Times New Roman" w:hAnsi="Times New Roman" w:cs="Times New Roman"/>
                <w:b/>
                <w:color w:val="000000"/>
                <w:sz w:val="22"/>
                <w:szCs w:val="22"/>
                <w:lang w:eastAsia="cs-CZ"/>
              </w:rPr>
              <w:t>12,77</w:t>
            </w:r>
          </w:p>
        </w:tc>
        <w:tc>
          <w:tcPr>
            <w:tcW w:w="960" w:type="dxa"/>
            <w:shd w:val="clear" w:color="auto" w:fill="DAE9F7" w:themeFill="text2" w:themeFillTint="1A"/>
            <w:noWrap/>
            <w:vAlign w:val="bottom"/>
            <w:hideMark/>
          </w:tcPr>
          <w:p w14:paraId="40643867" w14:textId="77777777" w:rsidR="000D2F07" w:rsidRPr="005E469E" w:rsidRDefault="000D2F07" w:rsidP="000D2F07">
            <w:pPr>
              <w:spacing w:after="0"/>
              <w:jc w:val="center"/>
              <w:rPr>
                <w:rFonts w:ascii="Times New Roman" w:eastAsia="Times New Roman" w:hAnsi="Times New Roman" w:cs="Times New Roman"/>
                <w:b/>
                <w:color w:val="000000"/>
                <w:sz w:val="22"/>
                <w:szCs w:val="22"/>
                <w:lang w:eastAsia="cs-CZ"/>
              </w:rPr>
            </w:pPr>
            <w:r w:rsidRPr="005E469E">
              <w:rPr>
                <w:rFonts w:ascii="Times New Roman" w:eastAsia="Times New Roman" w:hAnsi="Times New Roman" w:cs="Times New Roman"/>
                <w:b/>
                <w:color w:val="000000"/>
                <w:sz w:val="22"/>
                <w:szCs w:val="22"/>
                <w:lang w:eastAsia="cs-CZ"/>
              </w:rPr>
              <w:t>87,23</w:t>
            </w:r>
          </w:p>
        </w:tc>
        <w:tc>
          <w:tcPr>
            <w:tcW w:w="960" w:type="dxa"/>
            <w:shd w:val="clear" w:color="auto" w:fill="DAE9F7" w:themeFill="text2" w:themeFillTint="1A"/>
            <w:noWrap/>
            <w:vAlign w:val="bottom"/>
            <w:hideMark/>
          </w:tcPr>
          <w:p w14:paraId="5FD4B124" w14:textId="77777777" w:rsidR="000D2F07" w:rsidRPr="005E469E" w:rsidRDefault="000D2F07" w:rsidP="000D2F07">
            <w:pPr>
              <w:spacing w:after="0"/>
              <w:jc w:val="center"/>
              <w:rPr>
                <w:rFonts w:ascii="Times New Roman" w:eastAsia="Times New Roman" w:hAnsi="Times New Roman" w:cs="Times New Roman"/>
                <w:b/>
                <w:color w:val="000000"/>
                <w:sz w:val="22"/>
                <w:szCs w:val="22"/>
                <w:lang w:eastAsia="cs-CZ"/>
              </w:rPr>
            </w:pPr>
            <w:r w:rsidRPr="005E469E">
              <w:rPr>
                <w:rFonts w:ascii="Times New Roman" w:eastAsia="Times New Roman" w:hAnsi="Times New Roman" w:cs="Times New Roman"/>
                <w:b/>
                <w:color w:val="000000"/>
                <w:sz w:val="22"/>
                <w:szCs w:val="22"/>
                <w:lang w:eastAsia="cs-CZ"/>
              </w:rPr>
              <w:t>100</w:t>
            </w:r>
          </w:p>
        </w:tc>
        <w:tc>
          <w:tcPr>
            <w:tcW w:w="960" w:type="dxa"/>
            <w:shd w:val="clear" w:color="auto" w:fill="DAE9F7" w:themeFill="text2" w:themeFillTint="1A"/>
            <w:noWrap/>
            <w:vAlign w:val="bottom"/>
            <w:hideMark/>
          </w:tcPr>
          <w:p w14:paraId="7D9C973A" w14:textId="77777777" w:rsidR="000D2F07" w:rsidRPr="005E469E" w:rsidRDefault="000D2F07" w:rsidP="000D2F07">
            <w:pPr>
              <w:spacing w:after="0"/>
              <w:jc w:val="center"/>
              <w:rPr>
                <w:rFonts w:ascii="Times New Roman" w:eastAsia="Times New Roman" w:hAnsi="Times New Roman" w:cs="Times New Roman"/>
                <w:b/>
                <w:color w:val="000000"/>
                <w:sz w:val="22"/>
                <w:szCs w:val="22"/>
                <w:lang w:eastAsia="cs-CZ"/>
              </w:rPr>
            </w:pPr>
          </w:p>
        </w:tc>
      </w:tr>
    </w:tbl>
    <w:p w14:paraId="0FE85CF4" w14:textId="77777777" w:rsidR="000D2F07" w:rsidRPr="000C4555" w:rsidRDefault="000D2F07" w:rsidP="000D2F07">
      <w:pPr>
        <w:rPr>
          <w:rFonts w:ascii="Times New Roman" w:hAnsi="Times New Roman" w:cs="Times New Roman"/>
          <w:sz w:val="22"/>
          <w:szCs w:val="22"/>
        </w:rPr>
      </w:pPr>
    </w:p>
    <w:p w14:paraId="6042BDC0" w14:textId="0F050780" w:rsidR="000D2F07" w:rsidRPr="000C4555" w:rsidRDefault="00E91543" w:rsidP="00104F46">
      <w:pPr>
        <w:pStyle w:val="Nadpis2"/>
        <w:rPr>
          <w:rFonts w:ascii="Times New Roman" w:hAnsi="Times New Roman" w:cs="Times New Roman"/>
          <w:color w:val="215E99" w:themeColor="text2" w:themeTint="BF"/>
        </w:rPr>
      </w:pPr>
      <w:bookmarkStart w:id="6" w:name="_Toc84364017"/>
      <w:bookmarkStart w:id="7" w:name="_Toc179822195"/>
      <w:r>
        <w:rPr>
          <w:rFonts w:ascii="Times New Roman" w:hAnsi="Times New Roman" w:cs="Times New Roman"/>
          <w:color w:val="215E99" w:themeColor="text2" w:themeTint="BF"/>
        </w:rPr>
        <w:t>3.2</w:t>
      </w:r>
      <w:r>
        <w:rPr>
          <w:rFonts w:ascii="Times New Roman" w:hAnsi="Times New Roman" w:cs="Times New Roman"/>
          <w:color w:val="215E99" w:themeColor="text2" w:themeTint="BF"/>
        </w:rPr>
        <w:tab/>
      </w:r>
      <w:r w:rsidR="000D2F07" w:rsidRPr="000C4555">
        <w:rPr>
          <w:rFonts w:ascii="Times New Roman" w:hAnsi="Times New Roman" w:cs="Times New Roman"/>
          <w:color w:val="215E99" w:themeColor="text2" w:themeTint="BF"/>
        </w:rPr>
        <w:t>Členění zaměstnanců podle vzdělání</w:t>
      </w:r>
      <w:bookmarkEnd w:id="6"/>
      <w:bookmarkEnd w:id="7"/>
    </w:p>
    <w:tbl>
      <w:tblPr>
        <w:tblW w:w="536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0"/>
        <w:gridCol w:w="684"/>
        <w:gridCol w:w="666"/>
        <w:gridCol w:w="960"/>
        <w:gridCol w:w="960"/>
      </w:tblGrid>
      <w:tr w:rsidR="000D2F07" w:rsidRPr="000C4555" w14:paraId="2D11877E" w14:textId="77777777" w:rsidTr="00104F46">
        <w:trPr>
          <w:trHeight w:val="300"/>
        </w:trPr>
        <w:tc>
          <w:tcPr>
            <w:tcW w:w="2090" w:type="dxa"/>
            <w:shd w:val="clear" w:color="auto" w:fill="DAE9F7" w:themeFill="text2" w:themeFillTint="1A"/>
            <w:noWrap/>
            <w:vAlign w:val="center"/>
            <w:hideMark/>
          </w:tcPr>
          <w:p w14:paraId="7B766908" w14:textId="77777777" w:rsidR="000D2F07" w:rsidRPr="000C4555" w:rsidRDefault="000D2F07" w:rsidP="005E469E">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Vzdělání</w:t>
            </w:r>
          </w:p>
        </w:tc>
        <w:tc>
          <w:tcPr>
            <w:tcW w:w="684" w:type="dxa"/>
            <w:shd w:val="clear" w:color="auto" w:fill="DAE9F7" w:themeFill="text2" w:themeFillTint="1A"/>
            <w:noWrap/>
            <w:vAlign w:val="center"/>
            <w:hideMark/>
          </w:tcPr>
          <w:p w14:paraId="08A84288" w14:textId="77777777" w:rsidR="000D2F07" w:rsidRPr="000C4555" w:rsidRDefault="000D2F07" w:rsidP="005E469E">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Muži</w:t>
            </w:r>
          </w:p>
        </w:tc>
        <w:tc>
          <w:tcPr>
            <w:tcW w:w="666" w:type="dxa"/>
            <w:shd w:val="clear" w:color="auto" w:fill="DAE9F7" w:themeFill="text2" w:themeFillTint="1A"/>
            <w:noWrap/>
            <w:vAlign w:val="center"/>
            <w:hideMark/>
          </w:tcPr>
          <w:p w14:paraId="3A0D212A" w14:textId="77777777" w:rsidR="000D2F07" w:rsidRPr="000C4555" w:rsidRDefault="000D2F07" w:rsidP="005E469E">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Ženy</w:t>
            </w:r>
          </w:p>
        </w:tc>
        <w:tc>
          <w:tcPr>
            <w:tcW w:w="960" w:type="dxa"/>
            <w:shd w:val="clear" w:color="auto" w:fill="DAE9F7" w:themeFill="text2" w:themeFillTint="1A"/>
            <w:noWrap/>
            <w:vAlign w:val="center"/>
            <w:hideMark/>
          </w:tcPr>
          <w:p w14:paraId="24BE2638" w14:textId="77777777" w:rsidR="000D2F07" w:rsidRPr="000C4555" w:rsidRDefault="000D2F07" w:rsidP="005E469E">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Celkem</w:t>
            </w:r>
          </w:p>
        </w:tc>
        <w:tc>
          <w:tcPr>
            <w:tcW w:w="960" w:type="dxa"/>
            <w:shd w:val="clear" w:color="auto" w:fill="DAE9F7" w:themeFill="text2" w:themeFillTint="1A"/>
            <w:noWrap/>
            <w:vAlign w:val="center"/>
            <w:hideMark/>
          </w:tcPr>
          <w:p w14:paraId="2DCD03A4" w14:textId="77777777" w:rsidR="000D2F07" w:rsidRPr="000C4555" w:rsidRDefault="000D2F07" w:rsidP="005E469E">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w:t>
            </w:r>
          </w:p>
        </w:tc>
      </w:tr>
      <w:tr w:rsidR="000D2F07" w:rsidRPr="000C4555" w14:paraId="1409AD08" w14:textId="77777777" w:rsidTr="00104F46">
        <w:trPr>
          <w:trHeight w:val="288"/>
        </w:trPr>
        <w:tc>
          <w:tcPr>
            <w:tcW w:w="2090" w:type="dxa"/>
            <w:shd w:val="clear" w:color="auto" w:fill="auto"/>
            <w:noWrap/>
            <w:vAlign w:val="bottom"/>
            <w:hideMark/>
          </w:tcPr>
          <w:p w14:paraId="1487A93E" w14:textId="77777777" w:rsidR="000D2F07" w:rsidRPr="000C4555" w:rsidRDefault="000D2F07" w:rsidP="005E469E">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základní</w:t>
            </w:r>
          </w:p>
        </w:tc>
        <w:tc>
          <w:tcPr>
            <w:tcW w:w="684" w:type="dxa"/>
            <w:shd w:val="clear" w:color="auto" w:fill="auto"/>
            <w:noWrap/>
            <w:vAlign w:val="bottom"/>
            <w:hideMark/>
          </w:tcPr>
          <w:p w14:paraId="33747967"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666" w:type="dxa"/>
            <w:shd w:val="clear" w:color="auto" w:fill="auto"/>
            <w:noWrap/>
            <w:vAlign w:val="bottom"/>
            <w:hideMark/>
          </w:tcPr>
          <w:p w14:paraId="16624202"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960" w:type="dxa"/>
            <w:shd w:val="clear" w:color="auto" w:fill="auto"/>
            <w:noWrap/>
            <w:vAlign w:val="bottom"/>
            <w:hideMark/>
          </w:tcPr>
          <w:p w14:paraId="528AF52E"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960" w:type="dxa"/>
            <w:shd w:val="clear" w:color="auto" w:fill="auto"/>
            <w:noWrap/>
            <w:vAlign w:val="bottom"/>
            <w:hideMark/>
          </w:tcPr>
          <w:p w14:paraId="37ECD73A"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0D2F07" w:rsidRPr="000C4555" w14:paraId="70984490" w14:textId="77777777" w:rsidTr="00104F46">
        <w:trPr>
          <w:trHeight w:val="288"/>
        </w:trPr>
        <w:tc>
          <w:tcPr>
            <w:tcW w:w="2090" w:type="dxa"/>
            <w:shd w:val="clear" w:color="auto" w:fill="auto"/>
            <w:noWrap/>
            <w:vAlign w:val="bottom"/>
            <w:hideMark/>
          </w:tcPr>
          <w:p w14:paraId="523FC108" w14:textId="77777777" w:rsidR="000D2F07" w:rsidRPr="000C4555" w:rsidRDefault="000D2F07" w:rsidP="005E469E">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vyučen</w:t>
            </w:r>
          </w:p>
        </w:tc>
        <w:tc>
          <w:tcPr>
            <w:tcW w:w="684" w:type="dxa"/>
            <w:shd w:val="clear" w:color="auto" w:fill="auto"/>
            <w:noWrap/>
            <w:vAlign w:val="bottom"/>
            <w:hideMark/>
          </w:tcPr>
          <w:p w14:paraId="72DD216D"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666" w:type="dxa"/>
            <w:shd w:val="clear" w:color="auto" w:fill="auto"/>
            <w:noWrap/>
            <w:vAlign w:val="bottom"/>
            <w:hideMark/>
          </w:tcPr>
          <w:p w14:paraId="2858446A"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w:t>
            </w:r>
          </w:p>
        </w:tc>
        <w:tc>
          <w:tcPr>
            <w:tcW w:w="960" w:type="dxa"/>
            <w:shd w:val="clear" w:color="auto" w:fill="auto"/>
            <w:noWrap/>
            <w:vAlign w:val="bottom"/>
            <w:hideMark/>
          </w:tcPr>
          <w:p w14:paraId="5D456D0C"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w:t>
            </w:r>
          </w:p>
        </w:tc>
        <w:tc>
          <w:tcPr>
            <w:tcW w:w="960" w:type="dxa"/>
            <w:shd w:val="clear" w:color="auto" w:fill="auto"/>
            <w:noWrap/>
            <w:vAlign w:val="bottom"/>
            <w:hideMark/>
          </w:tcPr>
          <w:p w14:paraId="4B755DB2"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12,77</w:t>
            </w:r>
          </w:p>
        </w:tc>
      </w:tr>
      <w:tr w:rsidR="000D2F07" w:rsidRPr="000C4555" w14:paraId="537B054B" w14:textId="77777777" w:rsidTr="00104F46">
        <w:trPr>
          <w:trHeight w:val="288"/>
        </w:trPr>
        <w:tc>
          <w:tcPr>
            <w:tcW w:w="2090" w:type="dxa"/>
            <w:shd w:val="clear" w:color="auto" w:fill="auto"/>
            <w:noWrap/>
            <w:vAlign w:val="bottom"/>
            <w:hideMark/>
          </w:tcPr>
          <w:p w14:paraId="1C8B2C6B" w14:textId="77777777" w:rsidR="000D2F07" w:rsidRPr="000C4555" w:rsidRDefault="000D2F07" w:rsidP="005E469E">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střední odborné</w:t>
            </w:r>
          </w:p>
        </w:tc>
        <w:tc>
          <w:tcPr>
            <w:tcW w:w="684" w:type="dxa"/>
            <w:shd w:val="clear" w:color="auto" w:fill="auto"/>
            <w:noWrap/>
            <w:vAlign w:val="bottom"/>
            <w:hideMark/>
          </w:tcPr>
          <w:p w14:paraId="2233D220"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666" w:type="dxa"/>
            <w:shd w:val="clear" w:color="auto" w:fill="auto"/>
            <w:noWrap/>
            <w:vAlign w:val="bottom"/>
            <w:hideMark/>
          </w:tcPr>
          <w:p w14:paraId="3910D384"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w:t>
            </w:r>
          </w:p>
        </w:tc>
        <w:tc>
          <w:tcPr>
            <w:tcW w:w="960" w:type="dxa"/>
            <w:shd w:val="clear" w:color="auto" w:fill="auto"/>
            <w:noWrap/>
            <w:vAlign w:val="bottom"/>
            <w:hideMark/>
          </w:tcPr>
          <w:p w14:paraId="558F4A24"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w:t>
            </w:r>
          </w:p>
        </w:tc>
        <w:tc>
          <w:tcPr>
            <w:tcW w:w="960" w:type="dxa"/>
            <w:shd w:val="clear" w:color="auto" w:fill="auto"/>
            <w:noWrap/>
            <w:vAlign w:val="bottom"/>
            <w:hideMark/>
          </w:tcPr>
          <w:p w14:paraId="751C2316"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8,51</w:t>
            </w:r>
          </w:p>
        </w:tc>
      </w:tr>
      <w:tr w:rsidR="000D2F07" w:rsidRPr="000C4555" w14:paraId="05143F5D" w14:textId="77777777" w:rsidTr="00104F46">
        <w:trPr>
          <w:trHeight w:val="288"/>
        </w:trPr>
        <w:tc>
          <w:tcPr>
            <w:tcW w:w="2090" w:type="dxa"/>
            <w:shd w:val="clear" w:color="auto" w:fill="auto"/>
            <w:noWrap/>
            <w:vAlign w:val="bottom"/>
            <w:hideMark/>
          </w:tcPr>
          <w:p w14:paraId="3186E34A" w14:textId="77777777" w:rsidR="000D2F07" w:rsidRPr="000C4555" w:rsidRDefault="000D2F07" w:rsidP="005E469E">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úplné střední</w:t>
            </w:r>
          </w:p>
        </w:tc>
        <w:tc>
          <w:tcPr>
            <w:tcW w:w="684" w:type="dxa"/>
            <w:shd w:val="clear" w:color="auto" w:fill="auto"/>
            <w:noWrap/>
            <w:vAlign w:val="bottom"/>
            <w:hideMark/>
          </w:tcPr>
          <w:p w14:paraId="1ECA6DF1"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c>
          <w:tcPr>
            <w:tcW w:w="666" w:type="dxa"/>
            <w:shd w:val="clear" w:color="auto" w:fill="auto"/>
            <w:noWrap/>
            <w:vAlign w:val="bottom"/>
            <w:hideMark/>
          </w:tcPr>
          <w:p w14:paraId="56E88B25"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w:t>
            </w:r>
          </w:p>
        </w:tc>
        <w:tc>
          <w:tcPr>
            <w:tcW w:w="960" w:type="dxa"/>
            <w:shd w:val="clear" w:color="auto" w:fill="auto"/>
            <w:noWrap/>
            <w:vAlign w:val="bottom"/>
            <w:hideMark/>
          </w:tcPr>
          <w:p w14:paraId="322EE70E"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w:t>
            </w:r>
          </w:p>
        </w:tc>
        <w:tc>
          <w:tcPr>
            <w:tcW w:w="960" w:type="dxa"/>
            <w:shd w:val="clear" w:color="auto" w:fill="auto"/>
            <w:noWrap/>
            <w:vAlign w:val="bottom"/>
            <w:hideMark/>
          </w:tcPr>
          <w:p w14:paraId="4C62CB0B"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12,76</w:t>
            </w:r>
          </w:p>
        </w:tc>
      </w:tr>
      <w:tr w:rsidR="000D2F07" w:rsidRPr="000C4555" w14:paraId="289A4C4D" w14:textId="77777777" w:rsidTr="00104F46">
        <w:trPr>
          <w:trHeight w:val="288"/>
        </w:trPr>
        <w:tc>
          <w:tcPr>
            <w:tcW w:w="2090" w:type="dxa"/>
            <w:shd w:val="clear" w:color="auto" w:fill="auto"/>
            <w:noWrap/>
            <w:vAlign w:val="bottom"/>
            <w:hideMark/>
          </w:tcPr>
          <w:p w14:paraId="74CF8881" w14:textId="77777777" w:rsidR="000D2F07" w:rsidRPr="000C4555" w:rsidRDefault="000D2F07" w:rsidP="005E469E">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vyšší odborné</w:t>
            </w:r>
          </w:p>
        </w:tc>
        <w:tc>
          <w:tcPr>
            <w:tcW w:w="684" w:type="dxa"/>
            <w:shd w:val="clear" w:color="auto" w:fill="auto"/>
            <w:noWrap/>
            <w:vAlign w:val="bottom"/>
            <w:hideMark/>
          </w:tcPr>
          <w:p w14:paraId="58B4C621"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666" w:type="dxa"/>
            <w:shd w:val="clear" w:color="auto" w:fill="auto"/>
            <w:noWrap/>
            <w:vAlign w:val="bottom"/>
            <w:hideMark/>
          </w:tcPr>
          <w:p w14:paraId="2A21D733"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c>
          <w:tcPr>
            <w:tcW w:w="960" w:type="dxa"/>
            <w:shd w:val="clear" w:color="auto" w:fill="auto"/>
            <w:noWrap/>
            <w:vAlign w:val="bottom"/>
            <w:hideMark/>
          </w:tcPr>
          <w:p w14:paraId="6F4998FD"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w:t>
            </w:r>
          </w:p>
        </w:tc>
        <w:tc>
          <w:tcPr>
            <w:tcW w:w="960" w:type="dxa"/>
            <w:shd w:val="clear" w:color="auto" w:fill="auto"/>
            <w:noWrap/>
            <w:vAlign w:val="bottom"/>
            <w:hideMark/>
          </w:tcPr>
          <w:p w14:paraId="757F1D77"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6,38</w:t>
            </w:r>
          </w:p>
        </w:tc>
      </w:tr>
      <w:tr w:rsidR="000D2F07" w:rsidRPr="000C4555" w14:paraId="02140E9E" w14:textId="77777777" w:rsidTr="00104F46">
        <w:trPr>
          <w:trHeight w:val="300"/>
        </w:trPr>
        <w:tc>
          <w:tcPr>
            <w:tcW w:w="2090" w:type="dxa"/>
            <w:shd w:val="clear" w:color="auto" w:fill="auto"/>
            <w:noWrap/>
            <w:vAlign w:val="bottom"/>
            <w:hideMark/>
          </w:tcPr>
          <w:p w14:paraId="426DF95E" w14:textId="77777777" w:rsidR="000D2F07" w:rsidRPr="000C4555" w:rsidRDefault="000D2F07" w:rsidP="005E469E">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vysokoškolské</w:t>
            </w:r>
          </w:p>
        </w:tc>
        <w:tc>
          <w:tcPr>
            <w:tcW w:w="684" w:type="dxa"/>
            <w:shd w:val="clear" w:color="auto" w:fill="auto"/>
            <w:noWrap/>
            <w:vAlign w:val="bottom"/>
            <w:hideMark/>
          </w:tcPr>
          <w:p w14:paraId="10046B5C"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w:t>
            </w:r>
          </w:p>
        </w:tc>
        <w:tc>
          <w:tcPr>
            <w:tcW w:w="666" w:type="dxa"/>
            <w:shd w:val="clear" w:color="auto" w:fill="auto"/>
            <w:noWrap/>
            <w:vAlign w:val="bottom"/>
            <w:hideMark/>
          </w:tcPr>
          <w:p w14:paraId="14976498"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25</w:t>
            </w:r>
          </w:p>
        </w:tc>
        <w:tc>
          <w:tcPr>
            <w:tcW w:w="960" w:type="dxa"/>
            <w:shd w:val="clear" w:color="auto" w:fill="auto"/>
            <w:noWrap/>
            <w:vAlign w:val="bottom"/>
            <w:hideMark/>
          </w:tcPr>
          <w:p w14:paraId="0EFAC93A"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28</w:t>
            </w:r>
          </w:p>
        </w:tc>
        <w:tc>
          <w:tcPr>
            <w:tcW w:w="960" w:type="dxa"/>
            <w:shd w:val="clear" w:color="auto" w:fill="auto"/>
            <w:noWrap/>
            <w:vAlign w:val="bottom"/>
            <w:hideMark/>
          </w:tcPr>
          <w:p w14:paraId="46067DC7" w14:textId="77777777" w:rsidR="000D2F07" w:rsidRPr="000C4555" w:rsidRDefault="000D2F07" w:rsidP="005E469E">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59,58</w:t>
            </w:r>
          </w:p>
        </w:tc>
      </w:tr>
      <w:tr w:rsidR="000D2F07" w:rsidRPr="000C4555" w14:paraId="6418793F" w14:textId="77777777" w:rsidTr="00104F46">
        <w:trPr>
          <w:trHeight w:val="300"/>
        </w:trPr>
        <w:tc>
          <w:tcPr>
            <w:tcW w:w="2090" w:type="dxa"/>
            <w:shd w:val="clear" w:color="auto" w:fill="DAE9F7" w:themeFill="text2" w:themeFillTint="1A"/>
            <w:noWrap/>
            <w:vAlign w:val="bottom"/>
            <w:hideMark/>
          </w:tcPr>
          <w:p w14:paraId="56817646" w14:textId="77777777" w:rsidR="000D2F07" w:rsidRPr="000C4555" w:rsidRDefault="000D2F07" w:rsidP="005E469E">
            <w:pPr>
              <w:spacing w:after="0"/>
              <w:jc w:val="left"/>
              <w:rPr>
                <w:rFonts w:ascii="Times New Roman" w:eastAsia="Times New Roman" w:hAnsi="Times New Roman" w:cs="Times New Roman"/>
                <w:b/>
                <w:color w:val="000000"/>
                <w:sz w:val="22"/>
                <w:szCs w:val="22"/>
                <w:lang w:eastAsia="cs-CZ"/>
              </w:rPr>
            </w:pPr>
            <w:r w:rsidRPr="000C4555">
              <w:rPr>
                <w:rFonts w:ascii="Times New Roman" w:eastAsia="Times New Roman" w:hAnsi="Times New Roman" w:cs="Times New Roman"/>
                <w:b/>
                <w:color w:val="000000"/>
                <w:sz w:val="22"/>
                <w:szCs w:val="22"/>
                <w:lang w:eastAsia="cs-CZ"/>
              </w:rPr>
              <w:t>Celkem</w:t>
            </w:r>
          </w:p>
        </w:tc>
        <w:tc>
          <w:tcPr>
            <w:tcW w:w="684" w:type="dxa"/>
            <w:shd w:val="clear" w:color="auto" w:fill="DAE9F7" w:themeFill="text2" w:themeFillTint="1A"/>
            <w:noWrap/>
            <w:vAlign w:val="bottom"/>
            <w:hideMark/>
          </w:tcPr>
          <w:p w14:paraId="3FA34216" w14:textId="77777777" w:rsidR="000D2F07" w:rsidRPr="000C4555" w:rsidRDefault="000D2F07" w:rsidP="005E469E">
            <w:pPr>
              <w:spacing w:after="0"/>
              <w:jc w:val="center"/>
              <w:rPr>
                <w:rFonts w:ascii="Times New Roman" w:eastAsia="Times New Roman" w:hAnsi="Times New Roman" w:cs="Times New Roman"/>
                <w:b/>
                <w:color w:val="000000"/>
                <w:sz w:val="22"/>
                <w:szCs w:val="22"/>
                <w:lang w:eastAsia="cs-CZ"/>
              </w:rPr>
            </w:pPr>
            <w:r w:rsidRPr="000C4555">
              <w:rPr>
                <w:rFonts w:ascii="Times New Roman" w:eastAsia="Times New Roman" w:hAnsi="Times New Roman" w:cs="Times New Roman"/>
                <w:b/>
                <w:color w:val="000000"/>
                <w:sz w:val="22"/>
                <w:szCs w:val="22"/>
                <w:lang w:eastAsia="cs-CZ"/>
              </w:rPr>
              <w:t>8</w:t>
            </w:r>
          </w:p>
        </w:tc>
        <w:tc>
          <w:tcPr>
            <w:tcW w:w="666" w:type="dxa"/>
            <w:shd w:val="clear" w:color="auto" w:fill="DAE9F7" w:themeFill="text2" w:themeFillTint="1A"/>
            <w:noWrap/>
            <w:vAlign w:val="bottom"/>
            <w:hideMark/>
          </w:tcPr>
          <w:p w14:paraId="752B0AA0" w14:textId="77777777" w:rsidR="000D2F07" w:rsidRPr="000C4555" w:rsidRDefault="000D2F07" w:rsidP="005E469E">
            <w:pPr>
              <w:spacing w:after="0"/>
              <w:jc w:val="center"/>
              <w:rPr>
                <w:rFonts w:ascii="Times New Roman" w:eastAsia="Times New Roman" w:hAnsi="Times New Roman" w:cs="Times New Roman"/>
                <w:b/>
                <w:color w:val="000000"/>
                <w:sz w:val="22"/>
                <w:szCs w:val="22"/>
                <w:lang w:eastAsia="cs-CZ"/>
              </w:rPr>
            </w:pPr>
            <w:r w:rsidRPr="000C4555">
              <w:rPr>
                <w:rFonts w:ascii="Times New Roman" w:eastAsia="Times New Roman" w:hAnsi="Times New Roman" w:cs="Times New Roman"/>
                <w:b/>
                <w:color w:val="000000"/>
                <w:sz w:val="22"/>
                <w:szCs w:val="22"/>
                <w:lang w:eastAsia="cs-CZ"/>
              </w:rPr>
              <w:t>39</w:t>
            </w:r>
          </w:p>
        </w:tc>
        <w:tc>
          <w:tcPr>
            <w:tcW w:w="960" w:type="dxa"/>
            <w:shd w:val="clear" w:color="auto" w:fill="DAE9F7" w:themeFill="text2" w:themeFillTint="1A"/>
            <w:noWrap/>
            <w:vAlign w:val="bottom"/>
            <w:hideMark/>
          </w:tcPr>
          <w:p w14:paraId="0F4384A7" w14:textId="77777777" w:rsidR="000D2F07" w:rsidRPr="000C4555" w:rsidRDefault="000D2F07" w:rsidP="005E469E">
            <w:pPr>
              <w:spacing w:after="0"/>
              <w:jc w:val="center"/>
              <w:rPr>
                <w:rFonts w:ascii="Times New Roman" w:eastAsia="Times New Roman" w:hAnsi="Times New Roman" w:cs="Times New Roman"/>
                <w:b/>
                <w:color w:val="000000"/>
                <w:sz w:val="22"/>
                <w:szCs w:val="22"/>
                <w:lang w:eastAsia="cs-CZ"/>
              </w:rPr>
            </w:pPr>
            <w:r w:rsidRPr="000C4555">
              <w:rPr>
                <w:rFonts w:ascii="Times New Roman" w:eastAsia="Times New Roman" w:hAnsi="Times New Roman" w:cs="Times New Roman"/>
                <w:b/>
                <w:color w:val="000000"/>
                <w:sz w:val="22"/>
                <w:szCs w:val="22"/>
                <w:lang w:eastAsia="cs-CZ"/>
              </w:rPr>
              <w:t>47</w:t>
            </w:r>
          </w:p>
        </w:tc>
        <w:tc>
          <w:tcPr>
            <w:tcW w:w="960" w:type="dxa"/>
            <w:shd w:val="clear" w:color="auto" w:fill="DAE9F7" w:themeFill="text2" w:themeFillTint="1A"/>
            <w:noWrap/>
            <w:vAlign w:val="bottom"/>
            <w:hideMark/>
          </w:tcPr>
          <w:p w14:paraId="2C44BD22" w14:textId="77777777" w:rsidR="000D2F07" w:rsidRPr="000C4555" w:rsidRDefault="000D2F07" w:rsidP="005E469E">
            <w:pPr>
              <w:spacing w:after="0"/>
              <w:jc w:val="center"/>
              <w:rPr>
                <w:rFonts w:ascii="Times New Roman" w:eastAsia="Times New Roman" w:hAnsi="Times New Roman" w:cs="Times New Roman"/>
                <w:b/>
                <w:color w:val="000000"/>
                <w:sz w:val="22"/>
                <w:szCs w:val="22"/>
                <w:lang w:eastAsia="cs-CZ"/>
              </w:rPr>
            </w:pPr>
            <w:r w:rsidRPr="000C4555">
              <w:rPr>
                <w:rFonts w:ascii="Times New Roman" w:eastAsia="Times New Roman" w:hAnsi="Times New Roman" w:cs="Times New Roman"/>
                <w:b/>
                <w:color w:val="000000"/>
                <w:sz w:val="22"/>
                <w:szCs w:val="22"/>
                <w:lang w:eastAsia="cs-CZ"/>
              </w:rPr>
              <w:t>100</w:t>
            </w:r>
          </w:p>
        </w:tc>
      </w:tr>
    </w:tbl>
    <w:p w14:paraId="19F0530F" w14:textId="5E3A0B80" w:rsidR="000D2F07" w:rsidRPr="000C4555" w:rsidRDefault="000D2F07" w:rsidP="0003507E">
      <w:pPr>
        <w:rPr>
          <w:rFonts w:ascii="Times New Roman" w:hAnsi="Times New Roman" w:cs="Times New Roman"/>
          <w:bCs/>
          <w:sz w:val="22"/>
          <w:szCs w:val="22"/>
        </w:rPr>
      </w:pPr>
      <w:r w:rsidRPr="000C4555">
        <w:rPr>
          <w:rFonts w:ascii="Times New Roman" w:hAnsi="Times New Roman" w:cs="Times New Roman"/>
          <w:bCs/>
          <w:sz w:val="22"/>
          <w:szCs w:val="22"/>
        </w:rPr>
        <w:t xml:space="preserve"> </w:t>
      </w:r>
    </w:p>
    <w:p w14:paraId="0AF12367" w14:textId="618DD37D" w:rsidR="00104F46" w:rsidRPr="000C4555" w:rsidRDefault="00E91543" w:rsidP="00104F46">
      <w:pPr>
        <w:pStyle w:val="Nadpis2"/>
        <w:rPr>
          <w:rFonts w:ascii="Times New Roman" w:hAnsi="Times New Roman" w:cs="Times New Roman"/>
          <w:color w:val="215E99" w:themeColor="text2" w:themeTint="BF"/>
        </w:rPr>
      </w:pPr>
      <w:bookmarkStart w:id="8" w:name="_Toc179822196"/>
      <w:r>
        <w:rPr>
          <w:rFonts w:ascii="Times New Roman" w:hAnsi="Times New Roman" w:cs="Times New Roman"/>
          <w:color w:val="215E99" w:themeColor="text2" w:themeTint="BF"/>
        </w:rPr>
        <w:t>3.3</w:t>
      </w:r>
      <w:r>
        <w:rPr>
          <w:rFonts w:ascii="Times New Roman" w:hAnsi="Times New Roman" w:cs="Times New Roman"/>
          <w:color w:val="215E99" w:themeColor="text2" w:themeTint="BF"/>
        </w:rPr>
        <w:tab/>
      </w:r>
      <w:r w:rsidR="00104F46" w:rsidRPr="000C4555">
        <w:rPr>
          <w:rFonts w:ascii="Times New Roman" w:hAnsi="Times New Roman" w:cs="Times New Roman"/>
          <w:color w:val="215E99" w:themeColor="text2" w:themeTint="BF"/>
        </w:rPr>
        <w:t>Členění zaměstnanců podle odborné kvalifikace</w:t>
      </w:r>
      <w:bookmarkEnd w:id="8"/>
      <w:r w:rsidR="00104F46" w:rsidRPr="000C4555">
        <w:rPr>
          <w:rFonts w:ascii="Times New Roman" w:hAnsi="Times New Roman" w:cs="Times New Roman"/>
          <w:color w:val="215E99" w:themeColor="text2" w:themeTint="BF"/>
        </w:rPr>
        <w:t xml:space="preserve"> </w:t>
      </w:r>
    </w:p>
    <w:tbl>
      <w:tblPr>
        <w:tblW w:w="92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0"/>
        <w:gridCol w:w="1840"/>
        <w:gridCol w:w="2060"/>
        <w:gridCol w:w="861"/>
        <w:gridCol w:w="1120"/>
      </w:tblGrid>
      <w:tr w:rsidR="000D2F07" w:rsidRPr="000C4555" w14:paraId="2F31603E" w14:textId="77777777" w:rsidTr="001243A5">
        <w:trPr>
          <w:trHeight w:val="300"/>
        </w:trPr>
        <w:tc>
          <w:tcPr>
            <w:tcW w:w="3360" w:type="dxa"/>
            <w:shd w:val="clear" w:color="auto" w:fill="DAE9F7" w:themeFill="text2" w:themeFillTint="1A"/>
            <w:noWrap/>
            <w:vAlign w:val="center"/>
            <w:hideMark/>
          </w:tcPr>
          <w:p w14:paraId="1ADE9E8D" w14:textId="77777777" w:rsidR="000D2F07" w:rsidRPr="000C4555" w:rsidRDefault="000D2F07" w:rsidP="0003507E">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Odborná kvalifikace</w:t>
            </w:r>
          </w:p>
        </w:tc>
        <w:tc>
          <w:tcPr>
            <w:tcW w:w="1840" w:type="dxa"/>
            <w:shd w:val="clear" w:color="auto" w:fill="DAE9F7" w:themeFill="text2" w:themeFillTint="1A"/>
            <w:noWrap/>
            <w:vAlign w:val="center"/>
            <w:hideMark/>
          </w:tcPr>
          <w:p w14:paraId="697538C0" w14:textId="77777777" w:rsidR="000D2F07" w:rsidRPr="000C4555" w:rsidRDefault="000D2F07" w:rsidP="0003507E">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Splňuje kvalifikaci</w:t>
            </w:r>
          </w:p>
        </w:tc>
        <w:tc>
          <w:tcPr>
            <w:tcW w:w="2060" w:type="dxa"/>
            <w:shd w:val="clear" w:color="auto" w:fill="DAE9F7" w:themeFill="text2" w:themeFillTint="1A"/>
            <w:noWrap/>
            <w:vAlign w:val="center"/>
            <w:hideMark/>
          </w:tcPr>
          <w:p w14:paraId="510EFA10" w14:textId="77777777" w:rsidR="000D2F07" w:rsidRPr="000C4555" w:rsidRDefault="000D2F07" w:rsidP="0003507E">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Nesplňuje kvalifikaci</w:t>
            </w:r>
          </w:p>
        </w:tc>
        <w:tc>
          <w:tcPr>
            <w:tcW w:w="861" w:type="dxa"/>
            <w:shd w:val="clear" w:color="auto" w:fill="DAE9F7" w:themeFill="text2" w:themeFillTint="1A"/>
            <w:noWrap/>
            <w:vAlign w:val="center"/>
            <w:hideMark/>
          </w:tcPr>
          <w:p w14:paraId="469C0942" w14:textId="77777777" w:rsidR="000D2F07" w:rsidRPr="000C4555" w:rsidRDefault="000D2F07" w:rsidP="0003507E">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Celkem</w:t>
            </w:r>
          </w:p>
        </w:tc>
        <w:tc>
          <w:tcPr>
            <w:tcW w:w="1120" w:type="dxa"/>
            <w:shd w:val="clear" w:color="auto" w:fill="DAE9F7" w:themeFill="text2" w:themeFillTint="1A"/>
            <w:noWrap/>
            <w:vAlign w:val="center"/>
            <w:hideMark/>
          </w:tcPr>
          <w:p w14:paraId="6B1C13D2" w14:textId="77777777" w:rsidR="000D2F07" w:rsidRPr="000C4555" w:rsidRDefault="000D2F07" w:rsidP="0003507E">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w:t>
            </w:r>
          </w:p>
        </w:tc>
      </w:tr>
      <w:tr w:rsidR="000D2F07" w:rsidRPr="000C4555" w14:paraId="00E78B78" w14:textId="77777777" w:rsidTr="001243A5">
        <w:trPr>
          <w:trHeight w:val="300"/>
        </w:trPr>
        <w:tc>
          <w:tcPr>
            <w:tcW w:w="3360" w:type="dxa"/>
            <w:shd w:val="clear" w:color="auto" w:fill="auto"/>
            <w:noWrap/>
            <w:vAlign w:val="center"/>
            <w:hideMark/>
          </w:tcPr>
          <w:p w14:paraId="1445F53B" w14:textId="77777777" w:rsidR="000D2F07" w:rsidRPr="000C4555" w:rsidRDefault="000D2F07" w:rsidP="0003507E">
            <w:pPr>
              <w:spacing w:after="0"/>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učitel prvního stupně základní školy</w:t>
            </w:r>
          </w:p>
        </w:tc>
        <w:tc>
          <w:tcPr>
            <w:tcW w:w="1840" w:type="dxa"/>
            <w:shd w:val="clear" w:color="auto" w:fill="auto"/>
            <w:noWrap/>
            <w:vAlign w:val="center"/>
            <w:hideMark/>
          </w:tcPr>
          <w:p w14:paraId="5ADD8F94"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10</w:t>
            </w:r>
          </w:p>
        </w:tc>
        <w:tc>
          <w:tcPr>
            <w:tcW w:w="2060" w:type="dxa"/>
            <w:shd w:val="clear" w:color="auto" w:fill="auto"/>
            <w:noWrap/>
            <w:vAlign w:val="center"/>
            <w:hideMark/>
          </w:tcPr>
          <w:p w14:paraId="00DA14FC"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0</w:t>
            </w:r>
          </w:p>
        </w:tc>
        <w:tc>
          <w:tcPr>
            <w:tcW w:w="861" w:type="dxa"/>
            <w:shd w:val="clear" w:color="auto" w:fill="auto"/>
            <w:noWrap/>
            <w:vAlign w:val="center"/>
            <w:hideMark/>
          </w:tcPr>
          <w:p w14:paraId="4963B075"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10</w:t>
            </w:r>
          </w:p>
        </w:tc>
        <w:tc>
          <w:tcPr>
            <w:tcW w:w="1120" w:type="dxa"/>
            <w:shd w:val="clear" w:color="auto" w:fill="auto"/>
            <w:noWrap/>
            <w:vAlign w:val="center"/>
            <w:hideMark/>
          </w:tcPr>
          <w:p w14:paraId="10755917"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29,41</w:t>
            </w:r>
          </w:p>
        </w:tc>
      </w:tr>
      <w:tr w:rsidR="000D2F07" w:rsidRPr="000C4555" w14:paraId="177EA870" w14:textId="77777777" w:rsidTr="001243A5">
        <w:trPr>
          <w:trHeight w:val="300"/>
        </w:trPr>
        <w:tc>
          <w:tcPr>
            <w:tcW w:w="3360" w:type="dxa"/>
            <w:shd w:val="clear" w:color="auto" w:fill="auto"/>
            <w:noWrap/>
            <w:vAlign w:val="center"/>
            <w:hideMark/>
          </w:tcPr>
          <w:p w14:paraId="4DDE3257" w14:textId="77777777" w:rsidR="000D2F07" w:rsidRPr="000C4555" w:rsidRDefault="000D2F07" w:rsidP="0003507E">
            <w:pPr>
              <w:spacing w:after="0"/>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učitel druhého stupně základní školy</w:t>
            </w:r>
          </w:p>
        </w:tc>
        <w:tc>
          <w:tcPr>
            <w:tcW w:w="1840" w:type="dxa"/>
            <w:shd w:val="clear" w:color="auto" w:fill="auto"/>
            <w:noWrap/>
            <w:vAlign w:val="center"/>
            <w:hideMark/>
          </w:tcPr>
          <w:p w14:paraId="603E12D7"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15</w:t>
            </w:r>
          </w:p>
        </w:tc>
        <w:tc>
          <w:tcPr>
            <w:tcW w:w="2060" w:type="dxa"/>
            <w:shd w:val="clear" w:color="auto" w:fill="auto"/>
            <w:noWrap/>
            <w:vAlign w:val="center"/>
            <w:hideMark/>
          </w:tcPr>
          <w:p w14:paraId="4865A23D"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0</w:t>
            </w:r>
          </w:p>
        </w:tc>
        <w:tc>
          <w:tcPr>
            <w:tcW w:w="861" w:type="dxa"/>
            <w:shd w:val="clear" w:color="auto" w:fill="auto"/>
            <w:noWrap/>
            <w:vAlign w:val="center"/>
            <w:hideMark/>
          </w:tcPr>
          <w:p w14:paraId="7E0DD9B8"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15</w:t>
            </w:r>
          </w:p>
        </w:tc>
        <w:tc>
          <w:tcPr>
            <w:tcW w:w="1120" w:type="dxa"/>
            <w:shd w:val="clear" w:color="auto" w:fill="auto"/>
            <w:noWrap/>
            <w:vAlign w:val="center"/>
            <w:hideMark/>
          </w:tcPr>
          <w:p w14:paraId="746666B2"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44,11</w:t>
            </w:r>
          </w:p>
        </w:tc>
      </w:tr>
      <w:tr w:rsidR="000D2F07" w:rsidRPr="000C4555" w14:paraId="6ED344D5" w14:textId="77777777" w:rsidTr="001243A5">
        <w:trPr>
          <w:trHeight w:val="300"/>
        </w:trPr>
        <w:tc>
          <w:tcPr>
            <w:tcW w:w="3360" w:type="dxa"/>
            <w:shd w:val="clear" w:color="auto" w:fill="auto"/>
            <w:noWrap/>
            <w:vAlign w:val="center"/>
            <w:hideMark/>
          </w:tcPr>
          <w:p w14:paraId="71108835" w14:textId="77777777" w:rsidR="000D2F07" w:rsidRPr="000C4555" w:rsidRDefault="000D2F07" w:rsidP="0003507E">
            <w:pPr>
              <w:spacing w:after="0"/>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vychovatel (školní družina)</w:t>
            </w:r>
          </w:p>
        </w:tc>
        <w:tc>
          <w:tcPr>
            <w:tcW w:w="1840" w:type="dxa"/>
            <w:shd w:val="clear" w:color="auto" w:fill="auto"/>
            <w:noWrap/>
            <w:vAlign w:val="center"/>
            <w:hideMark/>
          </w:tcPr>
          <w:p w14:paraId="224649F3"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4</w:t>
            </w:r>
          </w:p>
        </w:tc>
        <w:tc>
          <w:tcPr>
            <w:tcW w:w="2060" w:type="dxa"/>
            <w:shd w:val="clear" w:color="auto" w:fill="auto"/>
            <w:noWrap/>
            <w:vAlign w:val="center"/>
            <w:hideMark/>
          </w:tcPr>
          <w:p w14:paraId="7D8FA9F1"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0</w:t>
            </w:r>
          </w:p>
        </w:tc>
        <w:tc>
          <w:tcPr>
            <w:tcW w:w="861" w:type="dxa"/>
            <w:shd w:val="clear" w:color="auto" w:fill="auto"/>
            <w:noWrap/>
            <w:vAlign w:val="center"/>
            <w:hideMark/>
          </w:tcPr>
          <w:p w14:paraId="0B778B60"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4</w:t>
            </w:r>
          </w:p>
        </w:tc>
        <w:tc>
          <w:tcPr>
            <w:tcW w:w="1120" w:type="dxa"/>
            <w:shd w:val="clear" w:color="auto" w:fill="auto"/>
            <w:noWrap/>
            <w:vAlign w:val="center"/>
            <w:hideMark/>
          </w:tcPr>
          <w:p w14:paraId="042A88EB"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11,76</w:t>
            </w:r>
          </w:p>
        </w:tc>
      </w:tr>
      <w:tr w:rsidR="000D2F07" w:rsidRPr="000C4555" w14:paraId="46FBE9EC" w14:textId="77777777" w:rsidTr="001243A5">
        <w:trPr>
          <w:trHeight w:val="300"/>
        </w:trPr>
        <w:tc>
          <w:tcPr>
            <w:tcW w:w="3360" w:type="dxa"/>
            <w:shd w:val="clear" w:color="auto" w:fill="auto"/>
            <w:noWrap/>
            <w:vAlign w:val="center"/>
            <w:hideMark/>
          </w:tcPr>
          <w:p w14:paraId="3A0498B0" w14:textId="77777777" w:rsidR="000D2F07" w:rsidRPr="000C4555" w:rsidRDefault="000D2F07" w:rsidP="0003507E">
            <w:pPr>
              <w:spacing w:after="0"/>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asistent pedagoga</w:t>
            </w:r>
          </w:p>
        </w:tc>
        <w:tc>
          <w:tcPr>
            <w:tcW w:w="1840" w:type="dxa"/>
            <w:shd w:val="clear" w:color="auto" w:fill="auto"/>
            <w:noWrap/>
            <w:vAlign w:val="center"/>
            <w:hideMark/>
          </w:tcPr>
          <w:p w14:paraId="5D6274C6"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5</w:t>
            </w:r>
          </w:p>
        </w:tc>
        <w:tc>
          <w:tcPr>
            <w:tcW w:w="2060" w:type="dxa"/>
            <w:shd w:val="clear" w:color="auto" w:fill="auto"/>
            <w:noWrap/>
            <w:vAlign w:val="center"/>
            <w:hideMark/>
          </w:tcPr>
          <w:p w14:paraId="2526ABCB"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0</w:t>
            </w:r>
          </w:p>
        </w:tc>
        <w:tc>
          <w:tcPr>
            <w:tcW w:w="861" w:type="dxa"/>
            <w:shd w:val="clear" w:color="auto" w:fill="auto"/>
            <w:noWrap/>
            <w:vAlign w:val="center"/>
            <w:hideMark/>
          </w:tcPr>
          <w:p w14:paraId="579958BF"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5</w:t>
            </w:r>
          </w:p>
        </w:tc>
        <w:tc>
          <w:tcPr>
            <w:tcW w:w="1120" w:type="dxa"/>
            <w:shd w:val="clear" w:color="auto" w:fill="auto"/>
            <w:noWrap/>
            <w:vAlign w:val="center"/>
            <w:hideMark/>
          </w:tcPr>
          <w:p w14:paraId="30EE7499" w14:textId="77777777" w:rsidR="000D2F07" w:rsidRPr="000C4555" w:rsidRDefault="000D2F07" w:rsidP="0003507E">
            <w:pPr>
              <w:spacing w:after="0"/>
              <w:jc w:val="center"/>
              <w:rPr>
                <w:rFonts w:ascii="Times New Roman" w:eastAsia="Times New Roman" w:hAnsi="Times New Roman" w:cs="Times New Roman"/>
                <w:sz w:val="22"/>
                <w:szCs w:val="22"/>
                <w:lang w:eastAsia="cs-CZ"/>
              </w:rPr>
            </w:pPr>
            <w:r w:rsidRPr="000C4555">
              <w:rPr>
                <w:rFonts w:ascii="Times New Roman" w:eastAsia="Times New Roman" w:hAnsi="Times New Roman" w:cs="Times New Roman"/>
                <w:sz w:val="22"/>
                <w:szCs w:val="22"/>
                <w:lang w:eastAsia="cs-CZ"/>
              </w:rPr>
              <w:t>14,72</w:t>
            </w:r>
          </w:p>
        </w:tc>
      </w:tr>
      <w:tr w:rsidR="000D2F07" w:rsidRPr="000C4555" w14:paraId="0B31C2B5" w14:textId="77777777" w:rsidTr="001243A5">
        <w:trPr>
          <w:trHeight w:val="300"/>
        </w:trPr>
        <w:tc>
          <w:tcPr>
            <w:tcW w:w="3360" w:type="dxa"/>
            <w:shd w:val="clear" w:color="auto" w:fill="DAE9F7" w:themeFill="text2" w:themeFillTint="1A"/>
            <w:noWrap/>
            <w:vAlign w:val="center"/>
            <w:hideMark/>
          </w:tcPr>
          <w:p w14:paraId="4949E27E" w14:textId="77777777" w:rsidR="000D2F07" w:rsidRPr="000C4555" w:rsidRDefault="000D2F07" w:rsidP="0003507E">
            <w:pPr>
              <w:spacing w:after="0"/>
              <w:rPr>
                <w:rFonts w:ascii="Times New Roman" w:eastAsia="Times New Roman" w:hAnsi="Times New Roman" w:cs="Times New Roman"/>
                <w:b/>
                <w:bCs/>
                <w:sz w:val="22"/>
                <w:szCs w:val="22"/>
                <w:lang w:eastAsia="cs-CZ"/>
              </w:rPr>
            </w:pPr>
            <w:r w:rsidRPr="000C4555">
              <w:rPr>
                <w:rFonts w:ascii="Times New Roman" w:eastAsia="Times New Roman" w:hAnsi="Times New Roman" w:cs="Times New Roman"/>
                <w:b/>
                <w:bCs/>
                <w:sz w:val="22"/>
                <w:szCs w:val="22"/>
                <w:lang w:eastAsia="cs-CZ"/>
              </w:rPr>
              <w:t>Celkem</w:t>
            </w:r>
          </w:p>
        </w:tc>
        <w:tc>
          <w:tcPr>
            <w:tcW w:w="1840" w:type="dxa"/>
            <w:shd w:val="clear" w:color="auto" w:fill="DAE9F7" w:themeFill="text2" w:themeFillTint="1A"/>
            <w:noWrap/>
            <w:vAlign w:val="center"/>
            <w:hideMark/>
          </w:tcPr>
          <w:p w14:paraId="3282DADC" w14:textId="77777777" w:rsidR="000D2F07" w:rsidRPr="000C4555" w:rsidRDefault="000D2F07" w:rsidP="0003507E">
            <w:pPr>
              <w:spacing w:after="0"/>
              <w:jc w:val="center"/>
              <w:rPr>
                <w:rFonts w:ascii="Times New Roman" w:eastAsia="Times New Roman" w:hAnsi="Times New Roman" w:cs="Times New Roman"/>
                <w:b/>
                <w:bCs/>
                <w:sz w:val="22"/>
                <w:szCs w:val="22"/>
                <w:lang w:eastAsia="cs-CZ"/>
              </w:rPr>
            </w:pPr>
            <w:r w:rsidRPr="000C4555">
              <w:rPr>
                <w:rFonts w:ascii="Times New Roman" w:eastAsia="Times New Roman" w:hAnsi="Times New Roman" w:cs="Times New Roman"/>
                <w:b/>
                <w:bCs/>
                <w:sz w:val="22"/>
                <w:szCs w:val="22"/>
                <w:lang w:eastAsia="cs-CZ"/>
              </w:rPr>
              <w:t>34</w:t>
            </w:r>
          </w:p>
        </w:tc>
        <w:tc>
          <w:tcPr>
            <w:tcW w:w="2060" w:type="dxa"/>
            <w:shd w:val="clear" w:color="auto" w:fill="DAE9F7" w:themeFill="text2" w:themeFillTint="1A"/>
            <w:noWrap/>
            <w:vAlign w:val="center"/>
            <w:hideMark/>
          </w:tcPr>
          <w:p w14:paraId="6112F0A7" w14:textId="77777777" w:rsidR="000D2F07" w:rsidRPr="000C4555" w:rsidRDefault="000D2F07" w:rsidP="0003507E">
            <w:pPr>
              <w:spacing w:after="0"/>
              <w:jc w:val="center"/>
              <w:rPr>
                <w:rFonts w:ascii="Times New Roman" w:eastAsia="Times New Roman" w:hAnsi="Times New Roman" w:cs="Times New Roman"/>
                <w:b/>
                <w:bCs/>
                <w:sz w:val="22"/>
                <w:szCs w:val="22"/>
                <w:lang w:eastAsia="cs-CZ"/>
              </w:rPr>
            </w:pPr>
            <w:r w:rsidRPr="000C4555">
              <w:rPr>
                <w:rFonts w:ascii="Times New Roman" w:eastAsia="Times New Roman" w:hAnsi="Times New Roman" w:cs="Times New Roman"/>
                <w:b/>
                <w:bCs/>
                <w:sz w:val="22"/>
                <w:szCs w:val="22"/>
                <w:lang w:eastAsia="cs-CZ"/>
              </w:rPr>
              <w:t>0</w:t>
            </w:r>
          </w:p>
        </w:tc>
        <w:tc>
          <w:tcPr>
            <w:tcW w:w="861" w:type="dxa"/>
            <w:shd w:val="clear" w:color="auto" w:fill="DAE9F7" w:themeFill="text2" w:themeFillTint="1A"/>
            <w:noWrap/>
            <w:vAlign w:val="center"/>
            <w:hideMark/>
          </w:tcPr>
          <w:p w14:paraId="2EA7227E" w14:textId="77777777" w:rsidR="000D2F07" w:rsidRPr="000C4555" w:rsidRDefault="000D2F07" w:rsidP="0003507E">
            <w:pPr>
              <w:spacing w:after="0"/>
              <w:jc w:val="center"/>
              <w:rPr>
                <w:rFonts w:ascii="Times New Roman" w:eastAsia="Times New Roman" w:hAnsi="Times New Roman" w:cs="Times New Roman"/>
                <w:b/>
                <w:bCs/>
                <w:sz w:val="22"/>
                <w:szCs w:val="22"/>
                <w:lang w:eastAsia="cs-CZ"/>
              </w:rPr>
            </w:pPr>
            <w:r w:rsidRPr="000C4555">
              <w:rPr>
                <w:rFonts w:ascii="Times New Roman" w:eastAsia="Times New Roman" w:hAnsi="Times New Roman" w:cs="Times New Roman"/>
                <w:b/>
                <w:bCs/>
                <w:sz w:val="22"/>
                <w:szCs w:val="22"/>
                <w:lang w:eastAsia="cs-CZ"/>
              </w:rPr>
              <w:t>34</w:t>
            </w:r>
          </w:p>
        </w:tc>
        <w:tc>
          <w:tcPr>
            <w:tcW w:w="1120" w:type="dxa"/>
            <w:shd w:val="clear" w:color="auto" w:fill="DAE9F7" w:themeFill="text2" w:themeFillTint="1A"/>
            <w:noWrap/>
            <w:vAlign w:val="center"/>
            <w:hideMark/>
          </w:tcPr>
          <w:p w14:paraId="5CE2FDDC" w14:textId="77777777" w:rsidR="000D2F07" w:rsidRPr="000C4555" w:rsidRDefault="000D2F07" w:rsidP="0003507E">
            <w:pPr>
              <w:spacing w:after="0"/>
              <w:jc w:val="center"/>
              <w:rPr>
                <w:rFonts w:ascii="Times New Roman" w:eastAsia="Times New Roman" w:hAnsi="Times New Roman" w:cs="Times New Roman"/>
                <w:b/>
                <w:bCs/>
                <w:sz w:val="22"/>
                <w:szCs w:val="22"/>
                <w:lang w:eastAsia="cs-CZ"/>
              </w:rPr>
            </w:pPr>
            <w:r w:rsidRPr="000C4555">
              <w:rPr>
                <w:rFonts w:ascii="Times New Roman" w:eastAsia="Times New Roman" w:hAnsi="Times New Roman" w:cs="Times New Roman"/>
                <w:b/>
                <w:bCs/>
                <w:sz w:val="22"/>
                <w:szCs w:val="22"/>
                <w:lang w:eastAsia="cs-CZ"/>
              </w:rPr>
              <w:t>100</w:t>
            </w:r>
          </w:p>
        </w:tc>
      </w:tr>
    </w:tbl>
    <w:p w14:paraId="5793FA5A" w14:textId="77777777" w:rsidR="00520402" w:rsidRPr="000C4555" w:rsidRDefault="00520402" w:rsidP="00520402">
      <w:pPr>
        <w:rPr>
          <w:rFonts w:ascii="Times New Roman" w:hAnsi="Times New Roman" w:cs="Times New Roman"/>
        </w:rPr>
      </w:pPr>
    </w:p>
    <w:p w14:paraId="2666FF64" w14:textId="77777777" w:rsidR="000D2F07" w:rsidRPr="000C4555" w:rsidRDefault="000D2F07" w:rsidP="0003507E">
      <w:pPr>
        <w:rPr>
          <w:rFonts w:ascii="Times New Roman" w:eastAsiaTheme="majorEastAsia" w:hAnsi="Times New Roman" w:cs="Times New Roman"/>
          <w:b/>
          <w:bCs/>
          <w:color w:val="156082" w:themeColor="accent1"/>
          <w:sz w:val="26"/>
          <w:szCs w:val="26"/>
        </w:rPr>
      </w:pPr>
      <w:r w:rsidRPr="000C4555">
        <w:rPr>
          <w:rFonts w:ascii="Times New Roman" w:hAnsi="Times New Roman" w:cs="Times New Roman"/>
        </w:rPr>
        <w:br w:type="page"/>
      </w:r>
    </w:p>
    <w:p w14:paraId="58606EE7" w14:textId="615F6E4F" w:rsidR="000D2F07" w:rsidRPr="000C4555" w:rsidRDefault="00115C5C" w:rsidP="00836171">
      <w:pPr>
        <w:pStyle w:val="Nadpis2"/>
        <w:rPr>
          <w:rFonts w:ascii="Times New Roman" w:hAnsi="Times New Roman" w:cs="Times New Roman"/>
          <w:color w:val="215E99" w:themeColor="text2" w:themeTint="BF"/>
        </w:rPr>
      </w:pPr>
      <w:bookmarkStart w:id="9" w:name="_Toc84364019"/>
      <w:bookmarkStart w:id="10" w:name="_Toc179822197"/>
      <w:r>
        <w:rPr>
          <w:rFonts w:ascii="Times New Roman" w:hAnsi="Times New Roman" w:cs="Times New Roman"/>
          <w:color w:val="215E99" w:themeColor="text2" w:themeTint="BF"/>
        </w:rPr>
        <w:lastRenderedPageBreak/>
        <w:t>3.4</w:t>
      </w:r>
      <w:r>
        <w:rPr>
          <w:rFonts w:ascii="Times New Roman" w:hAnsi="Times New Roman" w:cs="Times New Roman"/>
          <w:color w:val="215E99" w:themeColor="text2" w:themeTint="BF"/>
        </w:rPr>
        <w:tab/>
      </w:r>
      <w:r w:rsidR="000D2F07" w:rsidRPr="000C4555">
        <w:rPr>
          <w:rFonts w:ascii="Times New Roman" w:hAnsi="Times New Roman" w:cs="Times New Roman"/>
          <w:color w:val="215E99" w:themeColor="text2" w:themeTint="BF"/>
        </w:rPr>
        <w:t>Přehled pedagogických pracovníků</w:t>
      </w:r>
      <w:bookmarkEnd w:id="9"/>
      <w:bookmarkEnd w:id="10"/>
    </w:p>
    <w:tbl>
      <w:tblPr>
        <w:tblW w:w="795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2693"/>
      </w:tblGrid>
      <w:tr w:rsidR="000D2F07" w:rsidRPr="00034B2E" w14:paraId="0D5345AA" w14:textId="77777777" w:rsidTr="00325217">
        <w:trPr>
          <w:trHeight w:val="300"/>
        </w:trPr>
        <w:tc>
          <w:tcPr>
            <w:tcW w:w="5260" w:type="dxa"/>
            <w:shd w:val="clear" w:color="auto" w:fill="DAE9F7" w:themeFill="text2" w:themeFillTint="1A"/>
            <w:noWrap/>
            <w:vAlign w:val="bottom"/>
            <w:hideMark/>
          </w:tcPr>
          <w:p w14:paraId="068B6A04" w14:textId="77777777" w:rsidR="000D2F07" w:rsidRPr="00034B2E" w:rsidRDefault="000D2F07" w:rsidP="001243A5">
            <w:pPr>
              <w:spacing w:after="0"/>
              <w:rPr>
                <w:rFonts w:ascii="Times New Roman" w:eastAsia="Times New Roman" w:hAnsi="Times New Roman" w:cs="Times New Roman"/>
                <w:b/>
                <w:color w:val="000000"/>
                <w:sz w:val="22"/>
                <w:szCs w:val="22"/>
                <w:lang w:eastAsia="cs-CZ"/>
              </w:rPr>
            </w:pPr>
            <w:r w:rsidRPr="00034B2E">
              <w:rPr>
                <w:rFonts w:ascii="Times New Roman" w:eastAsia="Times New Roman" w:hAnsi="Times New Roman" w:cs="Times New Roman"/>
                <w:b/>
                <w:color w:val="000000"/>
                <w:sz w:val="22"/>
                <w:szCs w:val="22"/>
                <w:lang w:eastAsia="cs-CZ"/>
              </w:rPr>
              <w:t>Příjmení a jméno</w:t>
            </w:r>
          </w:p>
        </w:tc>
        <w:tc>
          <w:tcPr>
            <w:tcW w:w="2693" w:type="dxa"/>
            <w:shd w:val="clear" w:color="auto" w:fill="DAE9F7" w:themeFill="text2" w:themeFillTint="1A"/>
            <w:noWrap/>
            <w:vAlign w:val="bottom"/>
            <w:hideMark/>
          </w:tcPr>
          <w:p w14:paraId="2D6EC39E" w14:textId="77777777" w:rsidR="000D2F07" w:rsidRPr="00034B2E" w:rsidRDefault="000D2F07" w:rsidP="001243A5">
            <w:pPr>
              <w:spacing w:after="0"/>
              <w:rPr>
                <w:rFonts w:ascii="Times New Roman" w:eastAsia="Times New Roman" w:hAnsi="Times New Roman" w:cs="Times New Roman"/>
                <w:b/>
                <w:color w:val="000000"/>
                <w:sz w:val="22"/>
                <w:szCs w:val="22"/>
                <w:lang w:eastAsia="cs-CZ"/>
              </w:rPr>
            </w:pPr>
            <w:r w:rsidRPr="00034B2E">
              <w:rPr>
                <w:rFonts w:ascii="Times New Roman" w:eastAsia="Times New Roman" w:hAnsi="Times New Roman" w:cs="Times New Roman"/>
                <w:b/>
                <w:color w:val="000000"/>
                <w:sz w:val="22"/>
                <w:szCs w:val="22"/>
                <w:lang w:eastAsia="cs-CZ"/>
              </w:rPr>
              <w:t>Vyučovali</w:t>
            </w:r>
          </w:p>
        </w:tc>
      </w:tr>
      <w:tr w:rsidR="000D2F07" w:rsidRPr="00034B2E" w14:paraId="08EDF84A" w14:textId="77777777" w:rsidTr="001243A5">
        <w:trPr>
          <w:trHeight w:val="288"/>
        </w:trPr>
        <w:tc>
          <w:tcPr>
            <w:tcW w:w="5260" w:type="dxa"/>
            <w:shd w:val="clear" w:color="auto" w:fill="auto"/>
            <w:noWrap/>
            <w:vAlign w:val="center"/>
          </w:tcPr>
          <w:p w14:paraId="4EA44640" w14:textId="77777777"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Mgr. Bayerová Hana</w:t>
            </w:r>
          </w:p>
        </w:tc>
        <w:tc>
          <w:tcPr>
            <w:tcW w:w="2693" w:type="dxa"/>
            <w:shd w:val="clear" w:color="auto" w:fill="auto"/>
            <w:noWrap/>
            <w:vAlign w:val="center"/>
          </w:tcPr>
          <w:p w14:paraId="0F27E7A2" w14:textId="77777777"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D</w:t>
            </w:r>
          </w:p>
        </w:tc>
      </w:tr>
      <w:tr w:rsidR="00CD4410" w:rsidRPr="00034B2E" w14:paraId="7587C1C0" w14:textId="77777777" w:rsidTr="001243A5">
        <w:trPr>
          <w:trHeight w:val="288"/>
        </w:trPr>
        <w:tc>
          <w:tcPr>
            <w:tcW w:w="5260" w:type="dxa"/>
            <w:shd w:val="clear" w:color="auto" w:fill="auto"/>
            <w:noWrap/>
            <w:vAlign w:val="center"/>
          </w:tcPr>
          <w:p w14:paraId="0214AE56" w14:textId="1C8935E9" w:rsidR="00CD4410" w:rsidRPr="00034B2E" w:rsidRDefault="00CD4410" w:rsidP="001243A5">
            <w:pPr>
              <w:spacing w:after="0"/>
              <w:rPr>
                <w:rFonts w:ascii="Times New Roman" w:hAnsi="Times New Roman" w:cs="Times New Roman"/>
                <w:sz w:val="22"/>
                <w:szCs w:val="22"/>
              </w:rPr>
            </w:pPr>
            <w:r>
              <w:rPr>
                <w:rFonts w:ascii="Times New Roman" w:hAnsi="Times New Roman" w:cs="Times New Roman"/>
                <w:sz w:val="22"/>
                <w:szCs w:val="22"/>
              </w:rPr>
              <w:t xml:space="preserve">Mgr. </w:t>
            </w:r>
            <w:proofErr w:type="spellStart"/>
            <w:r>
              <w:rPr>
                <w:rFonts w:ascii="Times New Roman" w:hAnsi="Times New Roman" w:cs="Times New Roman"/>
                <w:sz w:val="22"/>
                <w:szCs w:val="22"/>
              </w:rPr>
              <w:t>Fismol</w:t>
            </w:r>
            <w:proofErr w:type="spellEnd"/>
            <w:r>
              <w:rPr>
                <w:rFonts w:ascii="Times New Roman" w:hAnsi="Times New Roman" w:cs="Times New Roman"/>
                <w:sz w:val="22"/>
                <w:szCs w:val="22"/>
              </w:rPr>
              <w:t xml:space="preserve"> Tomáš </w:t>
            </w:r>
          </w:p>
        </w:tc>
        <w:tc>
          <w:tcPr>
            <w:tcW w:w="2693" w:type="dxa"/>
            <w:shd w:val="clear" w:color="auto" w:fill="auto"/>
            <w:noWrap/>
            <w:vAlign w:val="center"/>
          </w:tcPr>
          <w:p w14:paraId="6E70B975" w14:textId="56E5ED6E" w:rsidR="00CD4410" w:rsidRPr="00034B2E" w:rsidRDefault="00CD4410" w:rsidP="001243A5">
            <w:pPr>
              <w:spacing w:after="0"/>
              <w:rPr>
                <w:rFonts w:ascii="Times New Roman" w:hAnsi="Times New Roman" w:cs="Times New Roman"/>
                <w:sz w:val="22"/>
                <w:szCs w:val="22"/>
              </w:rPr>
            </w:pPr>
            <w:r>
              <w:rPr>
                <w:rFonts w:ascii="Times New Roman" w:hAnsi="Times New Roman" w:cs="Times New Roman"/>
                <w:sz w:val="22"/>
                <w:szCs w:val="22"/>
              </w:rPr>
              <w:t>F</w:t>
            </w:r>
          </w:p>
        </w:tc>
      </w:tr>
      <w:tr w:rsidR="000D2F07" w:rsidRPr="00034B2E" w14:paraId="0D889488" w14:textId="77777777" w:rsidTr="001243A5">
        <w:trPr>
          <w:trHeight w:val="288"/>
        </w:trPr>
        <w:tc>
          <w:tcPr>
            <w:tcW w:w="5260" w:type="dxa"/>
            <w:shd w:val="clear" w:color="auto" w:fill="auto"/>
            <w:noWrap/>
            <w:vAlign w:val="center"/>
          </w:tcPr>
          <w:p w14:paraId="63462CA1" w14:textId="77777777"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 xml:space="preserve">Mgr. </w:t>
            </w:r>
            <w:proofErr w:type="spellStart"/>
            <w:r w:rsidRPr="00034B2E">
              <w:rPr>
                <w:rFonts w:ascii="Times New Roman" w:hAnsi="Times New Roman" w:cs="Times New Roman"/>
                <w:sz w:val="22"/>
                <w:szCs w:val="22"/>
              </w:rPr>
              <w:t>Kajfošová</w:t>
            </w:r>
            <w:proofErr w:type="spellEnd"/>
            <w:r w:rsidRPr="00034B2E">
              <w:rPr>
                <w:rFonts w:ascii="Times New Roman" w:hAnsi="Times New Roman" w:cs="Times New Roman"/>
                <w:sz w:val="22"/>
                <w:szCs w:val="22"/>
              </w:rPr>
              <w:t xml:space="preserve"> Hana</w:t>
            </w:r>
          </w:p>
        </w:tc>
        <w:tc>
          <w:tcPr>
            <w:tcW w:w="2693" w:type="dxa"/>
            <w:shd w:val="clear" w:color="auto" w:fill="auto"/>
            <w:noWrap/>
            <w:vAlign w:val="center"/>
          </w:tcPr>
          <w:p w14:paraId="162B131A" w14:textId="1C5F9BF1"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PŘ</w:t>
            </w:r>
          </w:p>
        </w:tc>
      </w:tr>
      <w:tr w:rsidR="00CD4410" w:rsidRPr="00034B2E" w14:paraId="2A6433FC" w14:textId="77777777" w:rsidTr="001243A5">
        <w:trPr>
          <w:trHeight w:val="288"/>
        </w:trPr>
        <w:tc>
          <w:tcPr>
            <w:tcW w:w="5260" w:type="dxa"/>
            <w:shd w:val="clear" w:color="auto" w:fill="auto"/>
            <w:noWrap/>
            <w:vAlign w:val="center"/>
          </w:tcPr>
          <w:p w14:paraId="6F77A5EE" w14:textId="2840F452" w:rsidR="00CD4410" w:rsidRPr="00034B2E" w:rsidRDefault="00CD4410" w:rsidP="001243A5">
            <w:pPr>
              <w:spacing w:after="0"/>
              <w:rPr>
                <w:rFonts w:ascii="Times New Roman" w:hAnsi="Times New Roman" w:cs="Times New Roman"/>
                <w:sz w:val="22"/>
                <w:szCs w:val="22"/>
              </w:rPr>
            </w:pPr>
            <w:r>
              <w:rPr>
                <w:rFonts w:ascii="Times New Roman" w:hAnsi="Times New Roman" w:cs="Times New Roman"/>
                <w:sz w:val="22"/>
                <w:szCs w:val="22"/>
              </w:rPr>
              <w:t>Mgr. Davidová Gabriela</w:t>
            </w:r>
          </w:p>
        </w:tc>
        <w:tc>
          <w:tcPr>
            <w:tcW w:w="2693" w:type="dxa"/>
            <w:shd w:val="clear" w:color="auto" w:fill="auto"/>
            <w:noWrap/>
            <w:vAlign w:val="center"/>
          </w:tcPr>
          <w:p w14:paraId="5C259F7C" w14:textId="54A547FA" w:rsidR="00CD4410" w:rsidRPr="00034B2E" w:rsidRDefault="00CD4410" w:rsidP="001243A5">
            <w:pPr>
              <w:spacing w:after="0"/>
              <w:rPr>
                <w:rFonts w:ascii="Times New Roman" w:hAnsi="Times New Roman" w:cs="Times New Roman"/>
                <w:sz w:val="22"/>
                <w:szCs w:val="22"/>
              </w:rPr>
            </w:pPr>
            <w:r>
              <w:rPr>
                <w:rFonts w:ascii="Times New Roman" w:hAnsi="Times New Roman" w:cs="Times New Roman"/>
                <w:sz w:val="22"/>
                <w:szCs w:val="22"/>
              </w:rPr>
              <w:t>ČJ, VL</w:t>
            </w:r>
          </w:p>
        </w:tc>
      </w:tr>
      <w:tr w:rsidR="000D2F07" w:rsidRPr="00034B2E" w14:paraId="484642F8" w14:textId="77777777" w:rsidTr="001243A5">
        <w:trPr>
          <w:trHeight w:val="288"/>
        </w:trPr>
        <w:tc>
          <w:tcPr>
            <w:tcW w:w="5260" w:type="dxa"/>
            <w:shd w:val="clear" w:color="auto" w:fill="auto"/>
            <w:noWrap/>
            <w:vAlign w:val="center"/>
          </w:tcPr>
          <w:p w14:paraId="4BB6CED7" w14:textId="77777777"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 xml:space="preserve">Mgr. </w:t>
            </w:r>
            <w:proofErr w:type="spellStart"/>
            <w:r w:rsidRPr="00034B2E">
              <w:rPr>
                <w:rFonts w:ascii="Times New Roman" w:hAnsi="Times New Roman" w:cs="Times New Roman"/>
                <w:sz w:val="22"/>
                <w:szCs w:val="22"/>
              </w:rPr>
              <w:t>Hmilanská</w:t>
            </w:r>
            <w:proofErr w:type="spellEnd"/>
            <w:r w:rsidRPr="00034B2E">
              <w:rPr>
                <w:rFonts w:ascii="Times New Roman" w:hAnsi="Times New Roman" w:cs="Times New Roman"/>
                <w:sz w:val="22"/>
                <w:szCs w:val="22"/>
              </w:rPr>
              <w:t xml:space="preserve"> Romana</w:t>
            </w:r>
          </w:p>
        </w:tc>
        <w:tc>
          <w:tcPr>
            <w:tcW w:w="2693" w:type="dxa"/>
            <w:shd w:val="clear" w:color="auto" w:fill="auto"/>
            <w:noWrap/>
            <w:vAlign w:val="center"/>
          </w:tcPr>
          <w:p w14:paraId="3F29F91A" w14:textId="77777777" w:rsidR="000D2F07" w:rsidRPr="00034B2E" w:rsidRDefault="000D2F07" w:rsidP="001243A5">
            <w:pPr>
              <w:overflowPunct w:val="0"/>
              <w:autoSpaceDE w:val="0"/>
              <w:autoSpaceDN w:val="0"/>
              <w:adjustRightInd w:val="0"/>
              <w:spacing w:after="0"/>
              <w:rPr>
                <w:rFonts w:ascii="Times New Roman" w:hAnsi="Times New Roman" w:cs="Times New Roman"/>
                <w:sz w:val="22"/>
                <w:szCs w:val="22"/>
              </w:rPr>
            </w:pPr>
            <w:r w:rsidRPr="00034B2E">
              <w:rPr>
                <w:rFonts w:ascii="Times New Roman" w:hAnsi="Times New Roman" w:cs="Times New Roman"/>
                <w:sz w:val="22"/>
                <w:szCs w:val="22"/>
              </w:rPr>
              <w:t>1.stupeň</w:t>
            </w:r>
          </w:p>
        </w:tc>
      </w:tr>
      <w:tr w:rsidR="000D2F07" w:rsidRPr="00034B2E" w14:paraId="22FDB0C5" w14:textId="77777777" w:rsidTr="001243A5">
        <w:trPr>
          <w:trHeight w:val="288"/>
        </w:trPr>
        <w:tc>
          <w:tcPr>
            <w:tcW w:w="5260" w:type="dxa"/>
            <w:shd w:val="clear" w:color="auto" w:fill="auto"/>
            <w:noWrap/>
            <w:vAlign w:val="center"/>
          </w:tcPr>
          <w:p w14:paraId="4A840CD8" w14:textId="78B67980"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Mgr.</w:t>
            </w:r>
            <w:r w:rsidR="00115C5C">
              <w:rPr>
                <w:rFonts w:ascii="Times New Roman" w:hAnsi="Times New Roman" w:cs="Times New Roman"/>
                <w:sz w:val="22"/>
                <w:szCs w:val="22"/>
              </w:rPr>
              <w:t> </w:t>
            </w:r>
            <w:r w:rsidRPr="00034B2E">
              <w:rPr>
                <w:rFonts w:ascii="Times New Roman" w:hAnsi="Times New Roman" w:cs="Times New Roman"/>
                <w:sz w:val="22"/>
                <w:szCs w:val="22"/>
              </w:rPr>
              <w:t>Šigutová</w:t>
            </w:r>
            <w:r w:rsidR="00115C5C">
              <w:rPr>
                <w:rFonts w:ascii="Times New Roman" w:hAnsi="Times New Roman" w:cs="Times New Roman"/>
                <w:sz w:val="22"/>
                <w:szCs w:val="22"/>
              </w:rPr>
              <w:t> </w:t>
            </w:r>
            <w:r w:rsidRPr="00034B2E">
              <w:rPr>
                <w:rFonts w:ascii="Times New Roman" w:hAnsi="Times New Roman" w:cs="Times New Roman"/>
                <w:sz w:val="22"/>
                <w:szCs w:val="22"/>
              </w:rPr>
              <w:t>Svatava</w:t>
            </w:r>
            <w:r w:rsidR="00DB32DB">
              <w:rPr>
                <w:rFonts w:ascii="Times New Roman" w:hAnsi="Times New Roman" w:cs="Times New Roman"/>
                <w:sz w:val="22"/>
                <w:szCs w:val="22"/>
              </w:rPr>
              <w:t>,</w:t>
            </w:r>
            <w:r w:rsidR="00115C5C">
              <w:rPr>
                <w:rFonts w:ascii="Times New Roman" w:hAnsi="Times New Roman" w:cs="Times New Roman"/>
                <w:sz w:val="22"/>
                <w:szCs w:val="22"/>
              </w:rPr>
              <w:t> </w:t>
            </w:r>
            <w:r w:rsidR="00DB32DB">
              <w:rPr>
                <w:rFonts w:ascii="Times New Roman" w:hAnsi="Times New Roman" w:cs="Times New Roman"/>
                <w:sz w:val="22"/>
                <w:szCs w:val="22"/>
              </w:rPr>
              <w:t>zástup</w:t>
            </w:r>
            <w:r w:rsidR="00115C5C">
              <w:rPr>
                <w:rFonts w:ascii="Times New Roman" w:hAnsi="Times New Roman" w:cs="Times New Roman"/>
                <w:sz w:val="22"/>
                <w:szCs w:val="22"/>
              </w:rPr>
              <w:t> </w:t>
            </w:r>
            <w:r w:rsidR="00DB32DB">
              <w:rPr>
                <w:rFonts w:ascii="Times New Roman" w:hAnsi="Times New Roman" w:cs="Times New Roman"/>
                <w:sz w:val="22"/>
                <w:szCs w:val="22"/>
              </w:rPr>
              <w:t>L.</w:t>
            </w:r>
            <w:r w:rsidR="00115C5C">
              <w:rPr>
                <w:rFonts w:ascii="Times New Roman" w:hAnsi="Times New Roman" w:cs="Times New Roman"/>
                <w:sz w:val="22"/>
                <w:szCs w:val="22"/>
              </w:rPr>
              <w:t> </w:t>
            </w:r>
            <w:proofErr w:type="spellStart"/>
            <w:r w:rsidR="00DB32DB">
              <w:rPr>
                <w:rFonts w:ascii="Times New Roman" w:hAnsi="Times New Roman" w:cs="Times New Roman"/>
                <w:sz w:val="22"/>
                <w:szCs w:val="22"/>
              </w:rPr>
              <w:t>Vežranovská</w:t>
            </w:r>
            <w:proofErr w:type="spellEnd"/>
            <w:r w:rsidR="00DB32DB">
              <w:rPr>
                <w:rFonts w:ascii="Times New Roman" w:hAnsi="Times New Roman" w:cs="Times New Roman"/>
                <w:sz w:val="22"/>
                <w:szCs w:val="22"/>
              </w:rPr>
              <w:t xml:space="preserve">, </w:t>
            </w:r>
            <w:r w:rsidR="00AF3FF7">
              <w:rPr>
                <w:rFonts w:ascii="Times New Roman" w:hAnsi="Times New Roman" w:cs="Times New Roman"/>
                <w:sz w:val="22"/>
                <w:szCs w:val="22"/>
              </w:rPr>
              <w:br/>
            </w:r>
            <w:r w:rsidR="00DB32DB">
              <w:rPr>
                <w:rFonts w:ascii="Times New Roman" w:hAnsi="Times New Roman" w:cs="Times New Roman"/>
                <w:sz w:val="22"/>
                <w:szCs w:val="22"/>
              </w:rPr>
              <w:t xml:space="preserve">T. </w:t>
            </w:r>
            <w:proofErr w:type="spellStart"/>
            <w:r w:rsidR="00DB32DB">
              <w:rPr>
                <w:rFonts w:ascii="Times New Roman" w:hAnsi="Times New Roman" w:cs="Times New Roman"/>
                <w:sz w:val="22"/>
                <w:szCs w:val="22"/>
              </w:rPr>
              <w:t>Rybenská</w:t>
            </w:r>
            <w:proofErr w:type="spellEnd"/>
          </w:p>
        </w:tc>
        <w:tc>
          <w:tcPr>
            <w:tcW w:w="2693" w:type="dxa"/>
            <w:shd w:val="clear" w:color="auto" w:fill="auto"/>
            <w:noWrap/>
            <w:vAlign w:val="center"/>
          </w:tcPr>
          <w:p w14:paraId="46ED91C3" w14:textId="77777777" w:rsidR="000D2F07" w:rsidRPr="00034B2E" w:rsidRDefault="000D2F07" w:rsidP="001243A5">
            <w:pPr>
              <w:overflowPunct w:val="0"/>
              <w:autoSpaceDE w:val="0"/>
              <w:autoSpaceDN w:val="0"/>
              <w:adjustRightInd w:val="0"/>
              <w:spacing w:after="0"/>
              <w:rPr>
                <w:rFonts w:ascii="Times New Roman" w:hAnsi="Times New Roman" w:cs="Times New Roman"/>
                <w:sz w:val="22"/>
                <w:szCs w:val="22"/>
              </w:rPr>
            </w:pPr>
            <w:r w:rsidRPr="00034B2E">
              <w:rPr>
                <w:rFonts w:ascii="Times New Roman" w:hAnsi="Times New Roman" w:cs="Times New Roman"/>
                <w:sz w:val="22"/>
                <w:szCs w:val="22"/>
              </w:rPr>
              <w:t>1.stupeň</w:t>
            </w:r>
          </w:p>
        </w:tc>
      </w:tr>
      <w:tr w:rsidR="000D2F07" w:rsidRPr="00034B2E" w14:paraId="56F991A6" w14:textId="77777777" w:rsidTr="001243A5">
        <w:trPr>
          <w:trHeight w:val="288"/>
        </w:trPr>
        <w:tc>
          <w:tcPr>
            <w:tcW w:w="5260" w:type="dxa"/>
            <w:shd w:val="clear" w:color="auto" w:fill="auto"/>
            <w:noWrap/>
            <w:vAlign w:val="center"/>
          </w:tcPr>
          <w:p w14:paraId="7973419E" w14:textId="74EF1445"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 xml:space="preserve">Mgr. </w:t>
            </w:r>
            <w:proofErr w:type="spellStart"/>
            <w:r w:rsidRPr="00034B2E">
              <w:rPr>
                <w:rFonts w:ascii="Times New Roman" w:hAnsi="Times New Roman" w:cs="Times New Roman"/>
                <w:sz w:val="22"/>
                <w:szCs w:val="22"/>
              </w:rPr>
              <w:t>Zmítková</w:t>
            </w:r>
            <w:proofErr w:type="spellEnd"/>
            <w:r w:rsidR="00CD4410" w:rsidRPr="00034B2E">
              <w:rPr>
                <w:rFonts w:ascii="Times New Roman" w:hAnsi="Times New Roman" w:cs="Times New Roman"/>
                <w:sz w:val="22"/>
                <w:szCs w:val="22"/>
              </w:rPr>
              <w:t xml:space="preserve"> Blanka</w:t>
            </w:r>
          </w:p>
        </w:tc>
        <w:tc>
          <w:tcPr>
            <w:tcW w:w="2693" w:type="dxa"/>
            <w:shd w:val="clear" w:color="auto" w:fill="auto"/>
            <w:noWrap/>
            <w:vAlign w:val="center"/>
          </w:tcPr>
          <w:p w14:paraId="55A93240" w14:textId="77777777" w:rsidR="000D2F07" w:rsidRPr="00034B2E" w:rsidRDefault="000D2F07" w:rsidP="001243A5">
            <w:pPr>
              <w:overflowPunct w:val="0"/>
              <w:autoSpaceDE w:val="0"/>
              <w:autoSpaceDN w:val="0"/>
              <w:adjustRightInd w:val="0"/>
              <w:spacing w:after="0"/>
              <w:rPr>
                <w:rFonts w:ascii="Times New Roman" w:hAnsi="Times New Roman" w:cs="Times New Roman"/>
                <w:sz w:val="22"/>
                <w:szCs w:val="22"/>
              </w:rPr>
            </w:pPr>
            <w:r w:rsidRPr="00034B2E">
              <w:rPr>
                <w:rFonts w:ascii="Times New Roman" w:hAnsi="Times New Roman" w:cs="Times New Roman"/>
                <w:sz w:val="22"/>
                <w:szCs w:val="22"/>
              </w:rPr>
              <w:t>1.stupeň</w:t>
            </w:r>
          </w:p>
        </w:tc>
      </w:tr>
      <w:tr w:rsidR="000D2F07" w:rsidRPr="00034B2E" w14:paraId="529CC180" w14:textId="77777777" w:rsidTr="001243A5">
        <w:trPr>
          <w:trHeight w:val="288"/>
        </w:trPr>
        <w:tc>
          <w:tcPr>
            <w:tcW w:w="5260" w:type="dxa"/>
            <w:shd w:val="clear" w:color="auto" w:fill="auto"/>
            <w:noWrap/>
            <w:vAlign w:val="center"/>
          </w:tcPr>
          <w:p w14:paraId="3F556353" w14:textId="7104F1FA"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 xml:space="preserve">Dis. </w:t>
            </w:r>
            <w:proofErr w:type="spellStart"/>
            <w:r w:rsidRPr="00034B2E">
              <w:rPr>
                <w:rFonts w:ascii="Times New Roman" w:hAnsi="Times New Roman" w:cs="Times New Roman"/>
                <w:sz w:val="22"/>
                <w:szCs w:val="22"/>
              </w:rPr>
              <w:t>Haincová</w:t>
            </w:r>
            <w:proofErr w:type="spellEnd"/>
            <w:r w:rsidR="00CD4410" w:rsidRPr="00034B2E">
              <w:rPr>
                <w:rFonts w:ascii="Times New Roman" w:hAnsi="Times New Roman" w:cs="Times New Roman"/>
                <w:sz w:val="22"/>
                <w:szCs w:val="22"/>
              </w:rPr>
              <w:t xml:space="preserve"> Radmila</w:t>
            </w:r>
          </w:p>
        </w:tc>
        <w:tc>
          <w:tcPr>
            <w:tcW w:w="2693" w:type="dxa"/>
            <w:shd w:val="clear" w:color="auto" w:fill="auto"/>
            <w:noWrap/>
            <w:vAlign w:val="center"/>
          </w:tcPr>
          <w:p w14:paraId="49D02EB5" w14:textId="77777777" w:rsidR="000D2F07" w:rsidRPr="00034B2E" w:rsidRDefault="000D2F07" w:rsidP="001243A5">
            <w:pPr>
              <w:overflowPunct w:val="0"/>
              <w:autoSpaceDE w:val="0"/>
              <w:autoSpaceDN w:val="0"/>
              <w:adjustRightInd w:val="0"/>
              <w:spacing w:after="0"/>
              <w:rPr>
                <w:rFonts w:ascii="Times New Roman" w:hAnsi="Times New Roman" w:cs="Times New Roman"/>
                <w:sz w:val="22"/>
                <w:szCs w:val="22"/>
              </w:rPr>
            </w:pPr>
            <w:r w:rsidRPr="00034B2E">
              <w:rPr>
                <w:rFonts w:ascii="Times New Roman" w:hAnsi="Times New Roman" w:cs="Times New Roman"/>
                <w:sz w:val="22"/>
                <w:szCs w:val="22"/>
              </w:rPr>
              <w:t>1.stupeň</w:t>
            </w:r>
          </w:p>
        </w:tc>
      </w:tr>
      <w:tr w:rsidR="000D2F07" w:rsidRPr="00034B2E" w14:paraId="4AF24A08" w14:textId="77777777" w:rsidTr="001243A5">
        <w:trPr>
          <w:trHeight w:val="288"/>
        </w:trPr>
        <w:tc>
          <w:tcPr>
            <w:tcW w:w="5260" w:type="dxa"/>
            <w:shd w:val="clear" w:color="auto" w:fill="auto"/>
            <w:noWrap/>
            <w:vAlign w:val="center"/>
          </w:tcPr>
          <w:p w14:paraId="62B82CFB" w14:textId="3511B783"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 xml:space="preserve">Mgr. </w:t>
            </w:r>
            <w:proofErr w:type="spellStart"/>
            <w:r w:rsidRPr="00034B2E">
              <w:rPr>
                <w:rFonts w:ascii="Times New Roman" w:hAnsi="Times New Roman" w:cs="Times New Roman"/>
                <w:sz w:val="22"/>
                <w:szCs w:val="22"/>
              </w:rPr>
              <w:t>Vežranovská</w:t>
            </w:r>
            <w:proofErr w:type="spellEnd"/>
            <w:r w:rsidRPr="00034B2E">
              <w:rPr>
                <w:rFonts w:ascii="Times New Roman" w:hAnsi="Times New Roman" w:cs="Times New Roman"/>
                <w:sz w:val="22"/>
                <w:szCs w:val="22"/>
              </w:rPr>
              <w:t xml:space="preserve"> Šárka</w:t>
            </w:r>
            <w:r w:rsidR="00DB32DB">
              <w:rPr>
                <w:rFonts w:ascii="Times New Roman" w:hAnsi="Times New Roman" w:cs="Times New Roman"/>
                <w:sz w:val="22"/>
                <w:szCs w:val="22"/>
              </w:rPr>
              <w:t xml:space="preserve">, zástup T. Procházková </w:t>
            </w:r>
          </w:p>
        </w:tc>
        <w:tc>
          <w:tcPr>
            <w:tcW w:w="2693" w:type="dxa"/>
            <w:shd w:val="clear" w:color="auto" w:fill="auto"/>
            <w:noWrap/>
            <w:vAlign w:val="center"/>
          </w:tcPr>
          <w:p w14:paraId="4EA27F16" w14:textId="77777777" w:rsidR="000D2F07" w:rsidRPr="00034B2E" w:rsidRDefault="000D2F07" w:rsidP="001243A5">
            <w:pPr>
              <w:overflowPunct w:val="0"/>
              <w:autoSpaceDE w:val="0"/>
              <w:autoSpaceDN w:val="0"/>
              <w:adjustRightInd w:val="0"/>
              <w:spacing w:after="0"/>
              <w:rPr>
                <w:rFonts w:ascii="Times New Roman" w:hAnsi="Times New Roman" w:cs="Times New Roman"/>
                <w:sz w:val="22"/>
                <w:szCs w:val="22"/>
              </w:rPr>
            </w:pPr>
            <w:r w:rsidRPr="00034B2E">
              <w:rPr>
                <w:rFonts w:ascii="Times New Roman" w:hAnsi="Times New Roman" w:cs="Times New Roman"/>
                <w:sz w:val="22"/>
                <w:szCs w:val="22"/>
              </w:rPr>
              <w:t>1.stupeň</w:t>
            </w:r>
          </w:p>
        </w:tc>
      </w:tr>
      <w:tr w:rsidR="000D2F07" w:rsidRPr="00034B2E" w14:paraId="1C9E3785" w14:textId="77777777" w:rsidTr="001243A5">
        <w:trPr>
          <w:trHeight w:val="288"/>
        </w:trPr>
        <w:tc>
          <w:tcPr>
            <w:tcW w:w="5260" w:type="dxa"/>
            <w:shd w:val="clear" w:color="auto" w:fill="auto"/>
            <w:noWrap/>
            <w:vAlign w:val="center"/>
          </w:tcPr>
          <w:p w14:paraId="329CED7F" w14:textId="77777777"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Mgr. Zetková Jana</w:t>
            </w:r>
          </w:p>
        </w:tc>
        <w:tc>
          <w:tcPr>
            <w:tcW w:w="2693" w:type="dxa"/>
            <w:shd w:val="clear" w:color="auto" w:fill="auto"/>
            <w:noWrap/>
            <w:vAlign w:val="center"/>
          </w:tcPr>
          <w:p w14:paraId="494FFCB3" w14:textId="77777777" w:rsidR="000D2F07" w:rsidRPr="00034B2E" w:rsidRDefault="000D2F07" w:rsidP="001243A5">
            <w:pPr>
              <w:overflowPunct w:val="0"/>
              <w:autoSpaceDE w:val="0"/>
              <w:autoSpaceDN w:val="0"/>
              <w:adjustRightInd w:val="0"/>
              <w:spacing w:after="0"/>
              <w:rPr>
                <w:rFonts w:ascii="Times New Roman" w:hAnsi="Times New Roman" w:cs="Times New Roman"/>
                <w:sz w:val="22"/>
                <w:szCs w:val="22"/>
              </w:rPr>
            </w:pPr>
            <w:r w:rsidRPr="00034B2E">
              <w:rPr>
                <w:rFonts w:ascii="Times New Roman" w:hAnsi="Times New Roman" w:cs="Times New Roman"/>
                <w:sz w:val="22"/>
                <w:szCs w:val="22"/>
              </w:rPr>
              <w:t>1.stupeň</w:t>
            </w:r>
          </w:p>
        </w:tc>
      </w:tr>
      <w:tr w:rsidR="000D2F07" w:rsidRPr="00034B2E" w14:paraId="0D4E245D" w14:textId="77777777" w:rsidTr="001243A5">
        <w:trPr>
          <w:trHeight w:val="288"/>
        </w:trPr>
        <w:tc>
          <w:tcPr>
            <w:tcW w:w="5260" w:type="dxa"/>
            <w:shd w:val="clear" w:color="auto" w:fill="auto"/>
            <w:noWrap/>
            <w:vAlign w:val="center"/>
          </w:tcPr>
          <w:p w14:paraId="7CC4B0A5" w14:textId="23C051F7"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Mgr. Lokaj</w:t>
            </w:r>
            <w:r w:rsidR="00CD4410" w:rsidRPr="00034B2E">
              <w:rPr>
                <w:rFonts w:ascii="Times New Roman" w:hAnsi="Times New Roman" w:cs="Times New Roman"/>
                <w:sz w:val="22"/>
                <w:szCs w:val="22"/>
              </w:rPr>
              <w:t xml:space="preserve"> Martin</w:t>
            </w:r>
          </w:p>
        </w:tc>
        <w:tc>
          <w:tcPr>
            <w:tcW w:w="2693" w:type="dxa"/>
            <w:shd w:val="clear" w:color="auto" w:fill="auto"/>
            <w:noWrap/>
            <w:vAlign w:val="center"/>
          </w:tcPr>
          <w:p w14:paraId="20B9A726" w14:textId="56236779" w:rsidR="000D2F07" w:rsidRPr="00034B2E" w:rsidRDefault="000D2F07" w:rsidP="001243A5">
            <w:pPr>
              <w:overflowPunct w:val="0"/>
              <w:autoSpaceDE w:val="0"/>
              <w:autoSpaceDN w:val="0"/>
              <w:adjustRightInd w:val="0"/>
              <w:spacing w:after="0"/>
              <w:rPr>
                <w:rFonts w:ascii="Times New Roman" w:hAnsi="Times New Roman" w:cs="Times New Roman"/>
                <w:sz w:val="22"/>
                <w:szCs w:val="22"/>
              </w:rPr>
            </w:pPr>
            <w:r w:rsidRPr="00034B2E">
              <w:rPr>
                <w:rFonts w:ascii="Times New Roman" w:hAnsi="Times New Roman" w:cs="Times New Roman"/>
                <w:sz w:val="22"/>
                <w:szCs w:val="22"/>
              </w:rPr>
              <w:t>D</w:t>
            </w:r>
            <w:r w:rsidR="00DB32DB">
              <w:rPr>
                <w:rFonts w:ascii="Times New Roman" w:hAnsi="Times New Roman" w:cs="Times New Roman"/>
                <w:sz w:val="22"/>
                <w:szCs w:val="22"/>
              </w:rPr>
              <w:t>, VKZ, AJ</w:t>
            </w:r>
          </w:p>
        </w:tc>
      </w:tr>
      <w:tr w:rsidR="000D2F07" w:rsidRPr="00034B2E" w14:paraId="14CE48AD" w14:textId="77777777" w:rsidTr="001243A5">
        <w:trPr>
          <w:trHeight w:val="288"/>
        </w:trPr>
        <w:tc>
          <w:tcPr>
            <w:tcW w:w="5260" w:type="dxa"/>
            <w:shd w:val="clear" w:color="auto" w:fill="auto"/>
            <w:noWrap/>
            <w:vAlign w:val="center"/>
          </w:tcPr>
          <w:p w14:paraId="42FE085F" w14:textId="74685BEA"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Mgr.</w:t>
            </w:r>
            <w:r w:rsidR="00AF3FF7">
              <w:rPr>
                <w:rFonts w:ascii="Times New Roman" w:hAnsi="Times New Roman" w:cs="Times New Roman"/>
                <w:sz w:val="22"/>
                <w:szCs w:val="22"/>
              </w:rPr>
              <w:t xml:space="preserve"> </w:t>
            </w:r>
            <w:r w:rsidRPr="00034B2E">
              <w:rPr>
                <w:rFonts w:ascii="Times New Roman" w:hAnsi="Times New Roman" w:cs="Times New Roman"/>
                <w:sz w:val="22"/>
                <w:szCs w:val="22"/>
              </w:rPr>
              <w:t xml:space="preserve">Kavanová </w:t>
            </w:r>
            <w:r w:rsidR="00CD4410" w:rsidRPr="00034B2E">
              <w:rPr>
                <w:rFonts w:ascii="Times New Roman" w:hAnsi="Times New Roman" w:cs="Times New Roman"/>
                <w:sz w:val="22"/>
                <w:szCs w:val="22"/>
              </w:rPr>
              <w:t>Alžběta</w:t>
            </w:r>
          </w:p>
        </w:tc>
        <w:tc>
          <w:tcPr>
            <w:tcW w:w="2693" w:type="dxa"/>
            <w:shd w:val="clear" w:color="auto" w:fill="auto"/>
            <w:noWrap/>
            <w:vAlign w:val="center"/>
          </w:tcPr>
          <w:p w14:paraId="2693F297" w14:textId="39235CA0"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1.</w:t>
            </w:r>
            <w:r w:rsidR="00AF3FF7">
              <w:rPr>
                <w:rFonts w:ascii="Times New Roman" w:hAnsi="Times New Roman" w:cs="Times New Roman"/>
                <w:sz w:val="22"/>
                <w:szCs w:val="22"/>
              </w:rPr>
              <w:t xml:space="preserve"> </w:t>
            </w:r>
            <w:r w:rsidRPr="00034B2E">
              <w:rPr>
                <w:rFonts w:ascii="Times New Roman" w:hAnsi="Times New Roman" w:cs="Times New Roman"/>
                <w:sz w:val="22"/>
                <w:szCs w:val="22"/>
              </w:rPr>
              <w:t>stupeň</w:t>
            </w:r>
          </w:p>
        </w:tc>
      </w:tr>
      <w:tr w:rsidR="000D2F07" w:rsidRPr="00034B2E" w14:paraId="0219173F" w14:textId="77777777" w:rsidTr="001243A5">
        <w:trPr>
          <w:trHeight w:val="288"/>
        </w:trPr>
        <w:tc>
          <w:tcPr>
            <w:tcW w:w="5260" w:type="dxa"/>
            <w:shd w:val="clear" w:color="auto" w:fill="auto"/>
            <w:noWrap/>
            <w:vAlign w:val="center"/>
          </w:tcPr>
          <w:p w14:paraId="48C6C2B4" w14:textId="77777777"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Ing. Fišerová Katuše</w:t>
            </w:r>
          </w:p>
        </w:tc>
        <w:tc>
          <w:tcPr>
            <w:tcW w:w="2693" w:type="dxa"/>
            <w:shd w:val="clear" w:color="auto" w:fill="auto"/>
            <w:noWrap/>
            <w:vAlign w:val="center"/>
          </w:tcPr>
          <w:p w14:paraId="0C285387" w14:textId="71D6FDA9"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NJ, M, INF</w:t>
            </w:r>
          </w:p>
        </w:tc>
      </w:tr>
      <w:tr w:rsidR="000D2F07" w:rsidRPr="00034B2E" w14:paraId="6F3CA408" w14:textId="77777777" w:rsidTr="001243A5">
        <w:trPr>
          <w:trHeight w:val="288"/>
        </w:trPr>
        <w:tc>
          <w:tcPr>
            <w:tcW w:w="5260" w:type="dxa"/>
            <w:shd w:val="clear" w:color="auto" w:fill="auto"/>
            <w:noWrap/>
            <w:vAlign w:val="center"/>
          </w:tcPr>
          <w:p w14:paraId="757D3510" w14:textId="77777777"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 xml:space="preserve">Mgr. </w:t>
            </w:r>
            <w:proofErr w:type="spellStart"/>
            <w:r w:rsidRPr="00034B2E">
              <w:rPr>
                <w:rFonts w:ascii="Times New Roman" w:hAnsi="Times New Roman" w:cs="Times New Roman"/>
                <w:sz w:val="22"/>
                <w:szCs w:val="22"/>
              </w:rPr>
              <w:t>Sitárová</w:t>
            </w:r>
            <w:proofErr w:type="spellEnd"/>
            <w:r w:rsidRPr="00034B2E">
              <w:rPr>
                <w:rFonts w:ascii="Times New Roman" w:hAnsi="Times New Roman" w:cs="Times New Roman"/>
                <w:sz w:val="22"/>
                <w:szCs w:val="22"/>
              </w:rPr>
              <w:t xml:space="preserve"> Barbora</w:t>
            </w:r>
          </w:p>
        </w:tc>
        <w:tc>
          <w:tcPr>
            <w:tcW w:w="2693" w:type="dxa"/>
            <w:shd w:val="clear" w:color="auto" w:fill="auto"/>
            <w:noWrap/>
            <w:vAlign w:val="center"/>
          </w:tcPr>
          <w:p w14:paraId="5F698C6A" w14:textId="503E3841"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Mateřská dovolená</w:t>
            </w:r>
          </w:p>
        </w:tc>
      </w:tr>
      <w:tr w:rsidR="000D2F07" w:rsidRPr="00034B2E" w14:paraId="5ADAC967" w14:textId="77777777" w:rsidTr="001243A5">
        <w:trPr>
          <w:trHeight w:val="288"/>
        </w:trPr>
        <w:tc>
          <w:tcPr>
            <w:tcW w:w="5260" w:type="dxa"/>
            <w:shd w:val="clear" w:color="auto" w:fill="auto"/>
            <w:noWrap/>
            <w:vAlign w:val="center"/>
          </w:tcPr>
          <w:p w14:paraId="6BBBBBEC" w14:textId="4449D66A"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Mgr.</w:t>
            </w:r>
            <w:r w:rsidR="00115C5C">
              <w:rPr>
                <w:rFonts w:ascii="Times New Roman" w:hAnsi="Times New Roman" w:cs="Times New Roman"/>
                <w:sz w:val="22"/>
                <w:szCs w:val="22"/>
              </w:rPr>
              <w:t> </w:t>
            </w:r>
            <w:r w:rsidRPr="00034B2E">
              <w:rPr>
                <w:rFonts w:ascii="Times New Roman" w:hAnsi="Times New Roman" w:cs="Times New Roman"/>
                <w:sz w:val="22"/>
                <w:szCs w:val="22"/>
              </w:rPr>
              <w:t>Ulmanová</w:t>
            </w:r>
            <w:r w:rsidR="00115C5C">
              <w:rPr>
                <w:rFonts w:ascii="Times New Roman" w:hAnsi="Times New Roman" w:cs="Times New Roman"/>
                <w:sz w:val="22"/>
                <w:szCs w:val="22"/>
              </w:rPr>
              <w:t> </w:t>
            </w:r>
            <w:r w:rsidRPr="00034B2E">
              <w:rPr>
                <w:rFonts w:ascii="Times New Roman" w:hAnsi="Times New Roman" w:cs="Times New Roman"/>
                <w:sz w:val="22"/>
                <w:szCs w:val="22"/>
              </w:rPr>
              <w:t>Miroslava</w:t>
            </w:r>
            <w:r w:rsidR="00DB32DB">
              <w:rPr>
                <w:rFonts w:ascii="Times New Roman" w:hAnsi="Times New Roman" w:cs="Times New Roman"/>
                <w:sz w:val="22"/>
                <w:szCs w:val="22"/>
              </w:rPr>
              <w:t>,</w:t>
            </w:r>
            <w:r w:rsidR="00115C5C">
              <w:rPr>
                <w:rFonts w:ascii="Times New Roman" w:hAnsi="Times New Roman" w:cs="Times New Roman"/>
                <w:sz w:val="22"/>
                <w:szCs w:val="22"/>
              </w:rPr>
              <w:t> </w:t>
            </w:r>
            <w:r w:rsidR="00DB32DB">
              <w:rPr>
                <w:rFonts w:ascii="Times New Roman" w:hAnsi="Times New Roman" w:cs="Times New Roman"/>
                <w:sz w:val="22"/>
                <w:szCs w:val="22"/>
              </w:rPr>
              <w:t>zástup</w:t>
            </w:r>
            <w:r w:rsidR="00115C5C">
              <w:rPr>
                <w:rFonts w:ascii="Times New Roman" w:hAnsi="Times New Roman" w:cs="Times New Roman"/>
                <w:sz w:val="22"/>
                <w:szCs w:val="22"/>
              </w:rPr>
              <w:t> </w:t>
            </w:r>
            <w:r w:rsidR="00DB32DB">
              <w:rPr>
                <w:rFonts w:ascii="Times New Roman" w:hAnsi="Times New Roman" w:cs="Times New Roman"/>
                <w:sz w:val="22"/>
                <w:szCs w:val="22"/>
              </w:rPr>
              <w:t>Mgr.</w:t>
            </w:r>
            <w:r w:rsidR="00115C5C">
              <w:rPr>
                <w:rFonts w:ascii="Times New Roman" w:hAnsi="Times New Roman" w:cs="Times New Roman"/>
                <w:sz w:val="22"/>
                <w:szCs w:val="22"/>
              </w:rPr>
              <w:t> </w:t>
            </w:r>
            <w:r w:rsidR="00DB32DB">
              <w:rPr>
                <w:rFonts w:ascii="Times New Roman" w:hAnsi="Times New Roman" w:cs="Times New Roman"/>
                <w:sz w:val="22"/>
                <w:szCs w:val="22"/>
              </w:rPr>
              <w:t>L.</w:t>
            </w:r>
            <w:r w:rsidR="00115C5C">
              <w:rPr>
                <w:rFonts w:ascii="Times New Roman" w:hAnsi="Times New Roman" w:cs="Times New Roman"/>
                <w:sz w:val="22"/>
                <w:szCs w:val="22"/>
              </w:rPr>
              <w:t> </w:t>
            </w:r>
            <w:r w:rsidR="00DB32DB">
              <w:rPr>
                <w:rFonts w:ascii="Times New Roman" w:hAnsi="Times New Roman" w:cs="Times New Roman"/>
                <w:sz w:val="22"/>
                <w:szCs w:val="22"/>
              </w:rPr>
              <w:t xml:space="preserve">Zajíček </w:t>
            </w:r>
            <w:proofErr w:type="spellStart"/>
            <w:r w:rsidR="00DB32DB">
              <w:rPr>
                <w:rFonts w:ascii="Times New Roman" w:hAnsi="Times New Roman" w:cs="Times New Roman"/>
                <w:sz w:val="22"/>
                <w:szCs w:val="22"/>
              </w:rPr>
              <w:t>Pawlovská</w:t>
            </w:r>
            <w:proofErr w:type="spellEnd"/>
          </w:p>
        </w:tc>
        <w:tc>
          <w:tcPr>
            <w:tcW w:w="2693" w:type="dxa"/>
            <w:shd w:val="clear" w:color="auto" w:fill="auto"/>
            <w:noWrap/>
            <w:vAlign w:val="center"/>
          </w:tcPr>
          <w:p w14:paraId="1C2537CF" w14:textId="09526A3D"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AJ</w:t>
            </w:r>
            <w:r w:rsidR="00AF3FF7">
              <w:rPr>
                <w:rFonts w:ascii="Times New Roman" w:hAnsi="Times New Roman" w:cs="Times New Roman"/>
                <w:sz w:val="22"/>
                <w:szCs w:val="22"/>
              </w:rPr>
              <w:t>, PŘÍ</w:t>
            </w:r>
          </w:p>
        </w:tc>
      </w:tr>
      <w:tr w:rsidR="000D2F07" w:rsidRPr="00034B2E" w14:paraId="68DBC0C7" w14:textId="77777777" w:rsidTr="001243A5">
        <w:trPr>
          <w:trHeight w:val="288"/>
        </w:trPr>
        <w:tc>
          <w:tcPr>
            <w:tcW w:w="5260" w:type="dxa"/>
            <w:shd w:val="clear" w:color="auto" w:fill="auto"/>
            <w:noWrap/>
            <w:vAlign w:val="center"/>
          </w:tcPr>
          <w:p w14:paraId="166D6005" w14:textId="77777777"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 xml:space="preserve">Mgr. </w:t>
            </w:r>
            <w:proofErr w:type="spellStart"/>
            <w:r w:rsidRPr="00034B2E">
              <w:rPr>
                <w:rFonts w:ascii="Times New Roman" w:hAnsi="Times New Roman" w:cs="Times New Roman"/>
                <w:sz w:val="22"/>
                <w:szCs w:val="22"/>
              </w:rPr>
              <w:t>Hrtusová</w:t>
            </w:r>
            <w:proofErr w:type="spellEnd"/>
            <w:r w:rsidRPr="00034B2E">
              <w:rPr>
                <w:rFonts w:ascii="Times New Roman" w:hAnsi="Times New Roman" w:cs="Times New Roman"/>
                <w:sz w:val="22"/>
                <w:szCs w:val="22"/>
              </w:rPr>
              <w:t xml:space="preserve"> Jana</w:t>
            </w:r>
          </w:p>
        </w:tc>
        <w:tc>
          <w:tcPr>
            <w:tcW w:w="2693" w:type="dxa"/>
            <w:shd w:val="clear" w:color="auto" w:fill="auto"/>
            <w:noWrap/>
            <w:vAlign w:val="center"/>
          </w:tcPr>
          <w:p w14:paraId="7D094CFF" w14:textId="1A7F2CCA" w:rsidR="000D2F07" w:rsidRPr="00034B2E" w:rsidRDefault="000D2F07" w:rsidP="001243A5">
            <w:pPr>
              <w:spacing w:after="0"/>
              <w:rPr>
                <w:rFonts w:ascii="Times New Roman" w:hAnsi="Times New Roman" w:cs="Times New Roman"/>
                <w:sz w:val="22"/>
                <w:szCs w:val="22"/>
              </w:rPr>
            </w:pPr>
            <w:r w:rsidRPr="00034B2E">
              <w:rPr>
                <w:rFonts w:ascii="Times New Roman" w:hAnsi="Times New Roman" w:cs="Times New Roman"/>
                <w:sz w:val="22"/>
                <w:szCs w:val="22"/>
              </w:rPr>
              <w:t>ČJ, VV</w:t>
            </w:r>
          </w:p>
        </w:tc>
      </w:tr>
      <w:tr w:rsidR="00DB32DB" w:rsidRPr="00034B2E" w14:paraId="39AD96F8" w14:textId="77777777" w:rsidTr="001243A5">
        <w:trPr>
          <w:trHeight w:val="288"/>
        </w:trPr>
        <w:tc>
          <w:tcPr>
            <w:tcW w:w="5260" w:type="dxa"/>
            <w:shd w:val="clear" w:color="auto" w:fill="auto"/>
            <w:noWrap/>
            <w:vAlign w:val="center"/>
          </w:tcPr>
          <w:p w14:paraId="729AFEF3" w14:textId="6DDDE8FD" w:rsidR="00DB32DB" w:rsidRPr="00034B2E" w:rsidRDefault="00DB32DB" w:rsidP="001243A5">
            <w:pPr>
              <w:spacing w:after="0"/>
              <w:rPr>
                <w:rFonts w:ascii="Times New Roman" w:hAnsi="Times New Roman" w:cs="Times New Roman"/>
                <w:sz w:val="22"/>
                <w:szCs w:val="22"/>
              </w:rPr>
            </w:pPr>
            <w:r>
              <w:rPr>
                <w:rFonts w:ascii="Times New Roman" w:hAnsi="Times New Roman" w:cs="Times New Roman"/>
                <w:sz w:val="22"/>
                <w:szCs w:val="22"/>
              </w:rPr>
              <w:t>Mgr. Masná Eva</w:t>
            </w:r>
          </w:p>
        </w:tc>
        <w:tc>
          <w:tcPr>
            <w:tcW w:w="2693" w:type="dxa"/>
            <w:shd w:val="clear" w:color="auto" w:fill="auto"/>
            <w:noWrap/>
            <w:vAlign w:val="center"/>
          </w:tcPr>
          <w:p w14:paraId="3F339A27" w14:textId="79A92780" w:rsidR="00DB32DB" w:rsidRPr="00034B2E" w:rsidRDefault="00DB32DB" w:rsidP="001243A5">
            <w:pPr>
              <w:spacing w:after="0"/>
              <w:rPr>
                <w:rFonts w:ascii="Times New Roman" w:hAnsi="Times New Roman" w:cs="Times New Roman"/>
                <w:sz w:val="22"/>
                <w:szCs w:val="22"/>
              </w:rPr>
            </w:pPr>
            <w:r>
              <w:rPr>
                <w:rFonts w:ascii="Times New Roman" w:hAnsi="Times New Roman" w:cs="Times New Roman"/>
                <w:sz w:val="22"/>
                <w:szCs w:val="22"/>
              </w:rPr>
              <w:t>ČJ, VV</w:t>
            </w:r>
            <w:r w:rsidR="00590700">
              <w:rPr>
                <w:rFonts w:ascii="Times New Roman" w:hAnsi="Times New Roman" w:cs="Times New Roman"/>
                <w:sz w:val="22"/>
                <w:szCs w:val="22"/>
              </w:rPr>
              <w:t>, PČ</w:t>
            </w:r>
          </w:p>
        </w:tc>
      </w:tr>
      <w:tr w:rsidR="00DB32DB" w:rsidRPr="00034B2E" w14:paraId="0D68C924" w14:textId="77777777" w:rsidTr="001243A5">
        <w:trPr>
          <w:trHeight w:val="288"/>
        </w:trPr>
        <w:tc>
          <w:tcPr>
            <w:tcW w:w="5260" w:type="dxa"/>
            <w:shd w:val="clear" w:color="auto" w:fill="auto"/>
            <w:noWrap/>
            <w:vAlign w:val="center"/>
          </w:tcPr>
          <w:p w14:paraId="267A7C5C" w14:textId="43F138B0"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 xml:space="preserve">Mgr. </w:t>
            </w:r>
            <w:proofErr w:type="spellStart"/>
            <w:r w:rsidRPr="00034B2E">
              <w:rPr>
                <w:rFonts w:ascii="Times New Roman" w:hAnsi="Times New Roman" w:cs="Times New Roman"/>
                <w:sz w:val="22"/>
                <w:szCs w:val="22"/>
              </w:rPr>
              <w:t>Mikulská</w:t>
            </w:r>
            <w:proofErr w:type="spellEnd"/>
            <w:r w:rsidRPr="00034B2E">
              <w:rPr>
                <w:rFonts w:ascii="Times New Roman" w:hAnsi="Times New Roman" w:cs="Times New Roman"/>
                <w:sz w:val="22"/>
                <w:szCs w:val="22"/>
              </w:rPr>
              <w:t xml:space="preserve"> Lucie</w:t>
            </w:r>
          </w:p>
        </w:tc>
        <w:tc>
          <w:tcPr>
            <w:tcW w:w="2693" w:type="dxa"/>
            <w:shd w:val="clear" w:color="auto" w:fill="auto"/>
            <w:noWrap/>
            <w:vAlign w:val="center"/>
          </w:tcPr>
          <w:p w14:paraId="4401A020" w14:textId="5530986F" w:rsidR="00DB32DB" w:rsidRPr="00034B2E" w:rsidRDefault="00DB32DB" w:rsidP="00DB32DB">
            <w:pPr>
              <w:spacing w:after="0"/>
              <w:rPr>
                <w:rFonts w:ascii="Times New Roman" w:hAnsi="Times New Roman" w:cs="Times New Roman"/>
                <w:sz w:val="22"/>
                <w:szCs w:val="22"/>
              </w:rPr>
            </w:pPr>
            <w:r>
              <w:rPr>
                <w:rFonts w:ascii="Times New Roman" w:hAnsi="Times New Roman" w:cs="Times New Roman"/>
                <w:sz w:val="22"/>
                <w:szCs w:val="22"/>
              </w:rPr>
              <w:t>Z, OV, HV, V</w:t>
            </w:r>
            <w:r w:rsidR="00590700">
              <w:rPr>
                <w:rFonts w:ascii="Times New Roman" w:hAnsi="Times New Roman" w:cs="Times New Roman"/>
                <w:sz w:val="22"/>
                <w:szCs w:val="22"/>
              </w:rPr>
              <w:t>L, INF, VKZ, PČ</w:t>
            </w:r>
          </w:p>
        </w:tc>
      </w:tr>
      <w:tr w:rsidR="00DB32DB" w:rsidRPr="00034B2E" w14:paraId="01D5D677" w14:textId="77777777" w:rsidTr="001243A5">
        <w:trPr>
          <w:trHeight w:val="288"/>
        </w:trPr>
        <w:tc>
          <w:tcPr>
            <w:tcW w:w="5260" w:type="dxa"/>
            <w:shd w:val="clear" w:color="auto" w:fill="auto"/>
            <w:noWrap/>
            <w:vAlign w:val="center"/>
          </w:tcPr>
          <w:p w14:paraId="6A2E68DC" w14:textId="02D3C300"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 xml:space="preserve">Mgr. </w:t>
            </w:r>
            <w:proofErr w:type="spellStart"/>
            <w:r w:rsidRPr="00034B2E">
              <w:rPr>
                <w:rFonts w:ascii="Times New Roman" w:hAnsi="Times New Roman" w:cs="Times New Roman"/>
                <w:sz w:val="22"/>
                <w:szCs w:val="22"/>
              </w:rPr>
              <w:t>Hiblerová</w:t>
            </w:r>
            <w:proofErr w:type="spellEnd"/>
            <w:r w:rsidRPr="00034B2E">
              <w:rPr>
                <w:rFonts w:ascii="Times New Roman" w:hAnsi="Times New Roman" w:cs="Times New Roman"/>
                <w:sz w:val="22"/>
                <w:szCs w:val="22"/>
              </w:rPr>
              <w:t xml:space="preserve"> Martina</w:t>
            </w:r>
          </w:p>
        </w:tc>
        <w:tc>
          <w:tcPr>
            <w:tcW w:w="2693" w:type="dxa"/>
            <w:shd w:val="clear" w:color="auto" w:fill="auto"/>
            <w:noWrap/>
            <w:vAlign w:val="center"/>
          </w:tcPr>
          <w:p w14:paraId="11799F02" w14:textId="59F6F289" w:rsidR="00DB32DB" w:rsidRPr="00034B2E" w:rsidRDefault="00DB32DB" w:rsidP="00DB32DB">
            <w:pPr>
              <w:spacing w:after="0"/>
              <w:rPr>
                <w:rFonts w:ascii="Times New Roman" w:hAnsi="Times New Roman" w:cs="Times New Roman"/>
                <w:sz w:val="22"/>
                <w:szCs w:val="22"/>
              </w:rPr>
            </w:pPr>
            <w:r>
              <w:rPr>
                <w:rFonts w:ascii="Times New Roman" w:hAnsi="Times New Roman" w:cs="Times New Roman"/>
                <w:sz w:val="22"/>
                <w:szCs w:val="22"/>
              </w:rPr>
              <w:t>P</w:t>
            </w:r>
            <w:r w:rsidR="00590700">
              <w:rPr>
                <w:rFonts w:ascii="Times New Roman" w:hAnsi="Times New Roman" w:cs="Times New Roman"/>
                <w:sz w:val="22"/>
                <w:szCs w:val="22"/>
              </w:rPr>
              <w:t>Ř</w:t>
            </w:r>
            <w:r>
              <w:rPr>
                <w:rFonts w:ascii="Times New Roman" w:hAnsi="Times New Roman" w:cs="Times New Roman"/>
                <w:sz w:val="22"/>
                <w:szCs w:val="22"/>
              </w:rPr>
              <w:t>, P</w:t>
            </w:r>
            <w:r w:rsidR="00590700">
              <w:rPr>
                <w:rFonts w:ascii="Times New Roman" w:hAnsi="Times New Roman" w:cs="Times New Roman"/>
                <w:sz w:val="22"/>
                <w:szCs w:val="22"/>
              </w:rPr>
              <w:t>ŘÍ</w:t>
            </w:r>
            <w:r>
              <w:rPr>
                <w:rFonts w:ascii="Times New Roman" w:hAnsi="Times New Roman" w:cs="Times New Roman"/>
                <w:sz w:val="22"/>
                <w:szCs w:val="22"/>
              </w:rPr>
              <w:t>, TV</w:t>
            </w:r>
          </w:p>
        </w:tc>
      </w:tr>
      <w:tr w:rsidR="00DB32DB" w:rsidRPr="00034B2E" w14:paraId="5F8DD0EE" w14:textId="77777777" w:rsidTr="001243A5">
        <w:trPr>
          <w:trHeight w:val="288"/>
        </w:trPr>
        <w:tc>
          <w:tcPr>
            <w:tcW w:w="5260" w:type="dxa"/>
            <w:shd w:val="clear" w:color="auto" w:fill="auto"/>
            <w:noWrap/>
            <w:vAlign w:val="center"/>
          </w:tcPr>
          <w:p w14:paraId="517F92F2" w14:textId="22FE35CA"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Mgr. Ševčíková Ludmila</w:t>
            </w:r>
            <w:r>
              <w:rPr>
                <w:rFonts w:ascii="Times New Roman" w:hAnsi="Times New Roman" w:cs="Times New Roman"/>
                <w:sz w:val="22"/>
                <w:szCs w:val="22"/>
              </w:rPr>
              <w:t xml:space="preserve">, zástup Ing. M. </w:t>
            </w:r>
            <w:proofErr w:type="spellStart"/>
            <w:r>
              <w:rPr>
                <w:rFonts w:ascii="Times New Roman" w:hAnsi="Times New Roman" w:cs="Times New Roman"/>
                <w:sz w:val="22"/>
                <w:szCs w:val="22"/>
              </w:rPr>
              <w:t>Vichnar</w:t>
            </w:r>
            <w:proofErr w:type="spellEnd"/>
          </w:p>
        </w:tc>
        <w:tc>
          <w:tcPr>
            <w:tcW w:w="2693" w:type="dxa"/>
            <w:shd w:val="clear" w:color="auto" w:fill="auto"/>
            <w:noWrap/>
            <w:vAlign w:val="center"/>
          </w:tcPr>
          <w:p w14:paraId="26352309" w14:textId="71C35D4A"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 xml:space="preserve">M, Z </w:t>
            </w:r>
          </w:p>
        </w:tc>
      </w:tr>
      <w:tr w:rsidR="00DB32DB" w:rsidRPr="00034B2E" w14:paraId="34357115" w14:textId="77777777" w:rsidTr="001243A5">
        <w:trPr>
          <w:trHeight w:val="288"/>
        </w:trPr>
        <w:tc>
          <w:tcPr>
            <w:tcW w:w="5260" w:type="dxa"/>
            <w:shd w:val="clear" w:color="auto" w:fill="auto"/>
            <w:noWrap/>
            <w:vAlign w:val="center"/>
          </w:tcPr>
          <w:p w14:paraId="7AC70792" w14:textId="77777777"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Mgr. Konečná Andrea</w:t>
            </w:r>
          </w:p>
        </w:tc>
        <w:tc>
          <w:tcPr>
            <w:tcW w:w="2693" w:type="dxa"/>
            <w:shd w:val="clear" w:color="auto" w:fill="auto"/>
            <w:noWrap/>
            <w:vAlign w:val="center"/>
          </w:tcPr>
          <w:p w14:paraId="407A705D" w14:textId="071F793B"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M, INF</w:t>
            </w:r>
            <w:r>
              <w:rPr>
                <w:rFonts w:ascii="Times New Roman" w:hAnsi="Times New Roman" w:cs="Times New Roman"/>
                <w:sz w:val="22"/>
                <w:szCs w:val="22"/>
              </w:rPr>
              <w:t>, F</w:t>
            </w:r>
            <w:r w:rsidR="00CD4410">
              <w:rPr>
                <w:rFonts w:ascii="Times New Roman" w:hAnsi="Times New Roman" w:cs="Times New Roman"/>
                <w:sz w:val="22"/>
                <w:szCs w:val="22"/>
              </w:rPr>
              <w:t>, PČ, HV</w:t>
            </w:r>
          </w:p>
        </w:tc>
      </w:tr>
      <w:tr w:rsidR="00DB32DB" w:rsidRPr="00034B2E" w14:paraId="6921E49C" w14:textId="77777777" w:rsidTr="001243A5">
        <w:trPr>
          <w:trHeight w:val="288"/>
        </w:trPr>
        <w:tc>
          <w:tcPr>
            <w:tcW w:w="5260" w:type="dxa"/>
            <w:shd w:val="clear" w:color="auto" w:fill="auto"/>
            <w:noWrap/>
            <w:vAlign w:val="center"/>
          </w:tcPr>
          <w:p w14:paraId="01400F8B" w14:textId="4440DF9F"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Ing. Mgr. Kupková</w:t>
            </w:r>
            <w:r w:rsidR="00CD4410" w:rsidRPr="00034B2E">
              <w:rPr>
                <w:rFonts w:ascii="Times New Roman" w:hAnsi="Times New Roman" w:cs="Times New Roman"/>
                <w:sz w:val="22"/>
                <w:szCs w:val="22"/>
              </w:rPr>
              <w:t xml:space="preserve"> Zdeňka</w:t>
            </w:r>
          </w:p>
        </w:tc>
        <w:tc>
          <w:tcPr>
            <w:tcW w:w="2693" w:type="dxa"/>
            <w:shd w:val="clear" w:color="auto" w:fill="auto"/>
            <w:noWrap/>
            <w:vAlign w:val="center"/>
          </w:tcPr>
          <w:p w14:paraId="11A103F7" w14:textId="1C7060D0"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F, M</w:t>
            </w:r>
            <w:r>
              <w:rPr>
                <w:rFonts w:ascii="Times New Roman" w:hAnsi="Times New Roman" w:cs="Times New Roman"/>
                <w:sz w:val="22"/>
                <w:szCs w:val="22"/>
              </w:rPr>
              <w:t>, C</w:t>
            </w:r>
            <w:r w:rsidR="00CD4410">
              <w:rPr>
                <w:rFonts w:ascii="Times New Roman" w:hAnsi="Times New Roman" w:cs="Times New Roman"/>
                <w:sz w:val="22"/>
                <w:szCs w:val="22"/>
              </w:rPr>
              <w:t>H, INF</w:t>
            </w:r>
          </w:p>
        </w:tc>
      </w:tr>
      <w:tr w:rsidR="00CD4410" w:rsidRPr="00034B2E" w14:paraId="1E2B5C52" w14:textId="77777777" w:rsidTr="001243A5">
        <w:trPr>
          <w:trHeight w:val="288"/>
        </w:trPr>
        <w:tc>
          <w:tcPr>
            <w:tcW w:w="5260" w:type="dxa"/>
            <w:shd w:val="clear" w:color="auto" w:fill="auto"/>
            <w:noWrap/>
            <w:vAlign w:val="center"/>
          </w:tcPr>
          <w:p w14:paraId="2E84BCC8" w14:textId="6A59F5B6" w:rsidR="00CD4410" w:rsidRPr="00034B2E" w:rsidRDefault="00CD4410" w:rsidP="00DB32DB">
            <w:pPr>
              <w:spacing w:after="0"/>
              <w:rPr>
                <w:rFonts w:ascii="Times New Roman" w:hAnsi="Times New Roman" w:cs="Times New Roman"/>
                <w:sz w:val="22"/>
                <w:szCs w:val="22"/>
              </w:rPr>
            </w:pPr>
            <w:r>
              <w:rPr>
                <w:rFonts w:ascii="Times New Roman" w:hAnsi="Times New Roman" w:cs="Times New Roman"/>
                <w:sz w:val="22"/>
                <w:szCs w:val="22"/>
              </w:rPr>
              <w:t xml:space="preserve">PaedDr. </w:t>
            </w:r>
            <w:proofErr w:type="spellStart"/>
            <w:r>
              <w:rPr>
                <w:rFonts w:ascii="Times New Roman" w:hAnsi="Times New Roman" w:cs="Times New Roman"/>
                <w:sz w:val="22"/>
                <w:szCs w:val="22"/>
              </w:rPr>
              <w:t>Oršulíková</w:t>
            </w:r>
            <w:proofErr w:type="spellEnd"/>
            <w:r>
              <w:rPr>
                <w:rFonts w:ascii="Times New Roman" w:hAnsi="Times New Roman" w:cs="Times New Roman"/>
                <w:sz w:val="22"/>
                <w:szCs w:val="22"/>
              </w:rPr>
              <w:t xml:space="preserve"> Věra, zástup Mgr. D. </w:t>
            </w:r>
            <w:proofErr w:type="spellStart"/>
            <w:r>
              <w:rPr>
                <w:rFonts w:ascii="Times New Roman" w:hAnsi="Times New Roman" w:cs="Times New Roman"/>
                <w:sz w:val="22"/>
                <w:szCs w:val="22"/>
              </w:rPr>
              <w:t>Bodečková</w:t>
            </w:r>
            <w:proofErr w:type="spellEnd"/>
          </w:p>
        </w:tc>
        <w:tc>
          <w:tcPr>
            <w:tcW w:w="2693" w:type="dxa"/>
            <w:shd w:val="clear" w:color="auto" w:fill="auto"/>
            <w:noWrap/>
            <w:vAlign w:val="center"/>
          </w:tcPr>
          <w:p w14:paraId="354B2085" w14:textId="51E7030B" w:rsidR="00CD4410" w:rsidRPr="00CD4410" w:rsidRDefault="00CD4410" w:rsidP="00CD4410">
            <w:pPr>
              <w:spacing w:after="0"/>
              <w:rPr>
                <w:rFonts w:ascii="Times New Roman" w:hAnsi="Times New Roman" w:cs="Times New Roman"/>
                <w:sz w:val="22"/>
                <w:szCs w:val="22"/>
              </w:rPr>
            </w:pPr>
            <w:r w:rsidRPr="00CD4410">
              <w:rPr>
                <w:rFonts w:ascii="Times New Roman" w:hAnsi="Times New Roman" w:cs="Times New Roman"/>
                <w:sz w:val="22"/>
                <w:szCs w:val="22"/>
              </w:rPr>
              <w:t>1.</w:t>
            </w:r>
            <w:r>
              <w:rPr>
                <w:rFonts w:ascii="Times New Roman" w:hAnsi="Times New Roman" w:cs="Times New Roman"/>
                <w:sz w:val="22"/>
                <w:szCs w:val="22"/>
              </w:rPr>
              <w:t xml:space="preserve"> </w:t>
            </w:r>
            <w:r w:rsidRPr="00CD4410">
              <w:rPr>
                <w:rFonts w:ascii="Times New Roman" w:hAnsi="Times New Roman" w:cs="Times New Roman"/>
                <w:sz w:val="22"/>
                <w:szCs w:val="22"/>
              </w:rPr>
              <w:t>s</w:t>
            </w:r>
            <w:r>
              <w:rPr>
                <w:rFonts w:ascii="Times New Roman" w:hAnsi="Times New Roman" w:cs="Times New Roman"/>
                <w:sz w:val="22"/>
                <w:szCs w:val="22"/>
              </w:rPr>
              <w:t>tupeň</w:t>
            </w:r>
          </w:p>
        </w:tc>
      </w:tr>
      <w:tr w:rsidR="00DB32DB" w:rsidRPr="00034B2E" w14:paraId="7312336D" w14:textId="77777777" w:rsidTr="001243A5">
        <w:trPr>
          <w:trHeight w:val="288"/>
        </w:trPr>
        <w:tc>
          <w:tcPr>
            <w:tcW w:w="5260" w:type="dxa"/>
            <w:shd w:val="clear" w:color="auto" w:fill="auto"/>
            <w:noWrap/>
            <w:vAlign w:val="center"/>
          </w:tcPr>
          <w:p w14:paraId="1745D25F" w14:textId="4F8F2738"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 xml:space="preserve">Mgr. </w:t>
            </w:r>
            <w:proofErr w:type="spellStart"/>
            <w:r w:rsidRPr="00034B2E">
              <w:rPr>
                <w:rFonts w:ascii="Times New Roman" w:hAnsi="Times New Roman" w:cs="Times New Roman"/>
                <w:sz w:val="22"/>
                <w:szCs w:val="22"/>
              </w:rPr>
              <w:t>Šimanská</w:t>
            </w:r>
            <w:proofErr w:type="spellEnd"/>
            <w:r w:rsidR="00CD4410" w:rsidRPr="00034B2E">
              <w:rPr>
                <w:rFonts w:ascii="Times New Roman" w:hAnsi="Times New Roman" w:cs="Times New Roman"/>
                <w:sz w:val="22"/>
                <w:szCs w:val="22"/>
              </w:rPr>
              <w:t xml:space="preserve"> Marcela</w:t>
            </w:r>
          </w:p>
        </w:tc>
        <w:tc>
          <w:tcPr>
            <w:tcW w:w="2693" w:type="dxa"/>
            <w:shd w:val="clear" w:color="auto" w:fill="auto"/>
            <w:noWrap/>
            <w:vAlign w:val="center"/>
          </w:tcPr>
          <w:p w14:paraId="6CA43856" w14:textId="10E5D435"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PČ, RJ</w:t>
            </w:r>
            <w:r w:rsidR="00CD4410">
              <w:rPr>
                <w:rFonts w:ascii="Times New Roman" w:hAnsi="Times New Roman" w:cs="Times New Roman"/>
                <w:sz w:val="22"/>
                <w:szCs w:val="22"/>
              </w:rPr>
              <w:t xml:space="preserve"> a 1. stupeň </w:t>
            </w:r>
          </w:p>
        </w:tc>
      </w:tr>
      <w:tr w:rsidR="00CD4410" w:rsidRPr="00034B2E" w14:paraId="6C169D1E" w14:textId="77777777" w:rsidTr="001243A5">
        <w:trPr>
          <w:trHeight w:val="288"/>
        </w:trPr>
        <w:tc>
          <w:tcPr>
            <w:tcW w:w="5260" w:type="dxa"/>
            <w:shd w:val="clear" w:color="auto" w:fill="auto"/>
            <w:noWrap/>
            <w:vAlign w:val="center"/>
          </w:tcPr>
          <w:p w14:paraId="03E17A19" w14:textId="3D444ED9" w:rsidR="00CD4410" w:rsidRPr="00034B2E" w:rsidRDefault="00CD4410" w:rsidP="00DB32DB">
            <w:pPr>
              <w:spacing w:after="0"/>
              <w:rPr>
                <w:rFonts w:ascii="Times New Roman" w:hAnsi="Times New Roman" w:cs="Times New Roman"/>
                <w:sz w:val="22"/>
                <w:szCs w:val="22"/>
              </w:rPr>
            </w:pPr>
            <w:r>
              <w:rPr>
                <w:rFonts w:ascii="Times New Roman" w:hAnsi="Times New Roman" w:cs="Times New Roman"/>
                <w:sz w:val="22"/>
                <w:szCs w:val="22"/>
              </w:rPr>
              <w:t>Mgr. Truhlík David</w:t>
            </w:r>
          </w:p>
        </w:tc>
        <w:tc>
          <w:tcPr>
            <w:tcW w:w="2693" w:type="dxa"/>
            <w:shd w:val="clear" w:color="auto" w:fill="auto"/>
            <w:noWrap/>
            <w:vAlign w:val="center"/>
          </w:tcPr>
          <w:p w14:paraId="7C15D198" w14:textId="16CDD693" w:rsidR="00CD4410" w:rsidRPr="00034B2E" w:rsidRDefault="00CD4410" w:rsidP="00DB32DB">
            <w:pPr>
              <w:spacing w:after="0"/>
              <w:rPr>
                <w:rFonts w:ascii="Times New Roman" w:hAnsi="Times New Roman" w:cs="Times New Roman"/>
                <w:sz w:val="22"/>
                <w:szCs w:val="22"/>
              </w:rPr>
            </w:pPr>
            <w:r>
              <w:rPr>
                <w:rFonts w:ascii="Times New Roman" w:hAnsi="Times New Roman" w:cs="Times New Roman"/>
                <w:sz w:val="22"/>
                <w:szCs w:val="22"/>
              </w:rPr>
              <w:t>AJ, TV, OV, INF</w:t>
            </w:r>
          </w:p>
        </w:tc>
      </w:tr>
      <w:tr w:rsidR="00DB32DB" w:rsidRPr="00034B2E" w14:paraId="4A0CCF00" w14:textId="77777777" w:rsidTr="001243A5">
        <w:trPr>
          <w:trHeight w:val="288"/>
        </w:trPr>
        <w:tc>
          <w:tcPr>
            <w:tcW w:w="5260" w:type="dxa"/>
            <w:shd w:val="clear" w:color="auto" w:fill="auto"/>
            <w:noWrap/>
            <w:vAlign w:val="center"/>
          </w:tcPr>
          <w:p w14:paraId="1C4BC3ED" w14:textId="77777777"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Kissová Zdena</w:t>
            </w:r>
          </w:p>
        </w:tc>
        <w:tc>
          <w:tcPr>
            <w:tcW w:w="2693" w:type="dxa"/>
            <w:shd w:val="clear" w:color="auto" w:fill="auto"/>
            <w:noWrap/>
            <w:vAlign w:val="center"/>
          </w:tcPr>
          <w:p w14:paraId="21A82128" w14:textId="77777777"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Školní družina</w:t>
            </w:r>
          </w:p>
        </w:tc>
      </w:tr>
      <w:tr w:rsidR="00DB32DB" w:rsidRPr="00034B2E" w14:paraId="0815FD39" w14:textId="77777777" w:rsidTr="001243A5">
        <w:trPr>
          <w:trHeight w:val="288"/>
        </w:trPr>
        <w:tc>
          <w:tcPr>
            <w:tcW w:w="5260" w:type="dxa"/>
            <w:shd w:val="clear" w:color="auto" w:fill="auto"/>
            <w:noWrap/>
            <w:vAlign w:val="center"/>
          </w:tcPr>
          <w:p w14:paraId="686E1A2D" w14:textId="77777777" w:rsidR="00DB32DB" w:rsidRPr="00034B2E" w:rsidRDefault="00DB32DB" w:rsidP="00DB32DB">
            <w:pPr>
              <w:spacing w:after="0"/>
              <w:rPr>
                <w:rFonts w:ascii="Times New Roman" w:hAnsi="Times New Roman" w:cs="Times New Roman"/>
                <w:sz w:val="22"/>
                <w:szCs w:val="22"/>
              </w:rPr>
            </w:pPr>
            <w:proofErr w:type="spellStart"/>
            <w:r w:rsidRPr="00034B2E">
              <w:rPr>
                <w:rFonts w:ascii="Times New Roman" w:hAnsi="Times New Roman" w:cs="Times New Roman"/>
                <w:sz w:val="22"/>
                <w:szCs w:val="22"/>
              </w:rPr>
              <w:t>Ovšáková</w:t>
            </w:r>
            <w:proofErr w:type="spellEnd"/>
            <w:r w:rsidRPr="00034B2E">
              <w:rPr>
                <w:rFonts w:ascii="Times New Roman" w:hAnsi="Times New Roman" w:cs="Times New Roman"/>
                <w:sz w:val="22"/>
                <w:szCs w:val="22"/>
              </w:rPr>
              <w:t xml:space="preserve"> Lenka</w:t>
            </w:r>
          </w:p>
        </w:tc>
        <w:tc>
          <w:tcPr>
            <w:tcW w:w="2693" w:type="dxa"/>
            <w:shd w:val="clear" w:color="auto" w:fill="auto"/>
            <w:noWrap/>
            <w:vAlign w:val="center"/>
          </w:tcPr>
          <w:p w14:paraId="62EF0EC1" w14:textId="77777777"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Školní družina</w:t>
            </w:r>
          </w:p>
        </w:tc>
      </w:tr>
      <w:tr w:rsidR="00DB32DB" w:rsidRPr="00034B2E" w14:paraId="04E84166" w14:textId="77777777" w:rsidTr="001243A5">
        <w:trPr>
          <w:trHeight w:val="288"/>
        </w:trPr>
        <w:tc>
          <w:tcPr>
            <w:tcW w:w="5260" w:type="dxa"/>
            <w:shd w:val="clear" w:color="auto" w:fill="auto"/>
            <w:noWrap/>
            <w:vAlign w:val="center"/>
          </w:tcPr>
          <w:p w14:paraId="4EA037E4" w14:textId="77777777"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Hrbáčková Ivana</w:t>
            </w:r>
          </w:p>
        </w:tc>
        <w:tc>
          <w:tcPr>
            <w:tcW w:w="2693" w:type="dxa"/>
            <w:shd w:val="clear" w:color="auto" w:fill="auto"/>
            <w:noWrap/>
            <w:vAlign w:val="center"/>
          </w:tcPr>
          <w:p w14:paraId="738D0AE7" w14:textId="77777777" w:rsidR="00DB32DB" w:rsidRPr="00034B2E" w:rsidRDefault="00DB32DB" w:rsidP="00DB32DB">
            <w:pPr>
              <w:spacing w:after="0"/>
              <w:rPr>
                <w:rFonts w:ascii="Times New Roman" w:hAnsi="Times New Roman" w:cs="Times New Roman"/>
                <w:sz w:val="22"/>
                <w:szCs w:val="22"/>
              </w:rPr>
            </w:pPr>
            <w:r w:rsidRPr="00034B2E">
              <w:rPr>
                <w:rFonts w:ascii="Times New Roman" w:hAnsi="Times New Roman" w:cs="Times New Roman"/>
                <w:sz w:val="22"/>
                <w:szCs w:val="22"/>
              </w:rPr>
              <w:t>Školní družina</w:t>
            </w:r>
          </w:p>
        </w:tc>
      </w:tr>
      <w:tr w:rsidR="00CD4410" w:rsidRPr="00034B2E" w14:paraId="51635317" w14:textId="77777777" w:rsidTr="001243A5">
        <w:trPr>
          <w:trHeight w:val="288"/>
        </w:trPr>
        <w:tc>
          <w:tcPr>
            <w:tcW w:w="5260" w:type="dxa"/>
            <w:shd w:val="clear" w:color="auto" w:fill="auto"/>
            <w:noWrap/>
            <w:vAlign w:val="center"/>
          </w:tcPr>
          <w:p w14:paraId="3959BEDC" w14:textId="5685BA12" w:rsidR="00CD4410" w:rsidRPr="00034B2E" w:rsidRDefault="00CD4410" w:rsidP="00CD4410">
            <w:pPr>
              <w:spacing w:after="0"/>
              <w:rPr>
                <w:rFonts w:ascii="Times New Roman" w:hAnsi="Times New Roman" w:cs="Times New Roman"/>
                <w:sz w:val="22"/>
                <w:szCs w:val="22"/>
              </w:rPr>
            </w:pPr>
            <w:r w:rsidRPr="00034B2E">
              <w:rPr>
                <w:rFonts w:ascii="Times New Roman" w:hAnsi="Times New Roman" w:cs="Times New Roman"/>
                <w:sz w:val="22"/>
                <w:szCs w:val="22"/>
              </w:rPr>
              <w:t>Hrbáčková Ivana</w:t>
            </w:r>
          </w:p>
        </w:tc>
        <w:tc>
          <w:tcPr>
            <w:tcW w:w="2693" w:type="dxa"/>
            <w:shd w:val="clear" w:color="auto" w:fill="auto"/>
            <w:noWrap/>
            <w:vAlign w:val="center"/>
          </w:tcPr>
          <w:p w14:paraId="42FBCFE5" w14:textId="63402079" w:rsidR="00CD4410" w:rsidRPr="00034B2E" w:rsidRDefault="00CD4410" w:rsidP="00CD4410">
            <w:pPr>
              <w:spacing w:after="0"/>
              <w:rPr>
                <w:rFonts w:ascii="Times New Roman" w:hAnsi="Times New Roman" w:cs="Times New Roman"/>
                <w:sz w:val="22"/>
                <w:szCs w:val="22"/>
              </w:rPr>
            </w:pPr>
            <w:r w:rsidRPr="00034B2E">
              <w:rPr>
                <w:rFonts w:ascii="Times New Roman" w:hAnsi="Times New Roman" w:cs="Times New Roman"/>
                <w:sz w:val="22"/>
                <w:szCs w:val="22"/>
              </w:rPr>
              <w:t>Asistent pedagoga</w:t>
            </w:r>
          </w:p>
        </w:tc>
      </w:tr>
      <w:tr w:rsidR="00CD4410" w:rsidRPr="00034B2E" w14:paraId="666D07A7" w14:textId="77777777" w:rsidTr="001243A5">
        <w:trPr>
          <w:trHeight w:val="288"/>
        </w:trPr>
        <w:tc>
          <w:tcPr>
            <w:tcW w:w="5260" w:type="dxa"/>
            <w:shd w:val="clear" w:color="auto" w:fill="auto"/>
            <w:noWrap/>
            <w:vAlign w:val="center"/>
          </w:tcPr>
          <w:p w14:paraId="5D2194BC" w14:textId="77777777" w:rsidR="00CD4410" w:rsidRPr="00034B2E" w:rsidRDefault="00CD4410" w:rsidP="00CD4410">
            <w:pPr>
              <w:spacing w:after="0"/>
              <w:rPr>
                <w:rFonts w:ascii="Times New Roman" w:hAnsi="Times New Roman" w:cs="Times New Roman"/>
                <w:sz w:val="22"/>
                <w:szCs w:val="22"/>
              </w:rPr>
            </w:pPr>
            <w:r w:rsidRPr="00034B2E">
              <w:rPr>
                <w:rFonts w:ascii="Times New Roman" w:hAnsi="Times New Roman" w:cs="Times New Roman"/>
                <w:sz w:val="22"/>
                <w:szCs w:val="22"/>
              </w:rPr>
              <w:t>Stejskalová Petra</w:t>
            </w:r>
          </w:p>
        </w:tc>
        <w:tc>
          <w:tcPr>
            <w:tcW w:w="2693" w:type="dxa"/>
            <w:shd w:val="clear" w:color="auto" w:fill="auto"/>
            <w:noWrap/>
            <w:vAlign w:val="center"/>
          </w:tcPr>
          <w:p w14:paraId="6C53D05A" w14:textId="77777777" w:rsidR="00CD4410" w:rsidRPr="00034B2E" w:rsidRDefault="00CD4410" w:rsidP="00CD4410">
            <w:pPr>
              <w:spacing w:after="0"/>
              <w:rPr>
                <w:rFonts w:ascii="Times New Roman" w:hAnsi="Times New Roman" w:cs="Times New Roman"/>
                <w:sz w:val="22"/>
                <w:szCs w:val="22"/>
              </w:rPr>
            </w:pPr>
            <w:r w:rsidRPr="00034B2E">
              <w:rPr>
                <w:rFonts w:ascii="Times New Roman" w:hAnsi="Times New Roman" w:cs="Times New Roman"/>
                <w:sz w:val="22"/>
                <w:szCs w:val="22"/>
              </w:rPr>
              <w:t>Asistent pedagoga</w:t>
            </w:r>
          </w:p>
        </w:tc>
      </w:tr>
      <w:tr w:rsidR="00CD4410" w:rsidRPr="00034B2E" w14:paraId="632BE2E0" w14:textId="77777777" w:rsidTr="001243A5">
        <w:trPr>
          <w:trHeight w:val="288"/>
        </w:trPr>
        <w:tc>
          <w:tcPr>
            <w:tcW w:w="5260" w:type="dxa"/>
            <w:shd w:val="clear" w:color="auto" w:fill="auto"/>
            <w:noWrap/>
            <w:vAlign w:val="center"/>
          </w:tcPr>
          <w:p w14:paraId="729DCCD7" w14:textId="77777777" w:rsidR="00CD4410" w:rsidRPr="00034B2E" w:rsidRDefault="00CD4410" w:rsidP="00CD4410">
            <w:pPr>
              <w:spacing w:after="0"/>
              <w:rPr>
                <w:rFonts w:ascii="Times New Roman" w:hAnsi="Times New Roman" w:cs="Times New Roman"/>
                <w:sz w:val="22"/>
                <w:szCs w:val="22"/>
              </w:rPr>
            </w:pPr>
            <w:bookmarkStart w:id="11" w:name="_Hlk83573729"/>
            <w:r w:rsidRPr="00034B2E">
              <w:rPr>
                <w:rFonts w:ascii="Times New Roman" w:hAnsi="Times New Roman" w:cs="Times New Roman"/>
                <w:sz w:val="22"/>
                <w:szCs w:val="22"/>
              </w:rPr>
              <w:t>Sitek Ondřej</w:t>
            </w:r>
          </w:p>
        </w:tc>
        <w:tc>
          <w:tcPr>
            <w:tcW w:w="2693" w:type="dxa"/>
            <w:shd w:val="clear" w:color="auto" w:fill="auto"/>
            <w:noWrap/>
            <w:vAlign w:val="center"/>
          </w:tcPr>
          <w:p w14:paraId="2AC859DB" w14:textId="77777777" w:rsidR="00CD4410" w:rsidRPr="00034B2E" w:rsidRDefault="00CD4410" w:rsidP="00CD4410">
            <w:pPr>
              <w:spacing w:after="0"/>
              <w:rPr>
                <w:rFonts w:ascii="Times New Roman" w:hAnsi="Times New Roman" w:cs="Times New Roman"/>
                <w:sz w:val="22"/>
                <w:szCs w:val="22"/>
              </w:rPr>
            </w:pPr>
            <w:r w:rsidRPr="00034B2E">
              <w:rPr>
                <w:rFonts w:ascii="Times New Roman" w:hAnsi="Times New Roman" w:cs="Times New Roman"/>
                <w:sz w:val="22"/>
                <w:szCs w:val="22"/>
              </w:rPr>
              <w:t>Asistent pedagoga</w:t>
            </w:r>
          </w:p>
        </w:tc>
      </w:tr>
      <w:bookmarkEnd w:id="11"/>
      <w:tr w:rsidR="00CD4410" w:rsidRPr="00034B2E" w14:paraId="1170632C" w14:textId="77777777" w:rsidTr="001243A5">
        <w:trPr>
          <w:trHeight w:val="288"/>
        </w:trPr>
        <w:tc>
          <w:tcPr>
            <w:tcW w:w="5260" w:type="dxa"/>
            <w:shd w:val="clear" w:color="auto" w:fill="auto"/>
            <w:noWrap/>
            <w:vAlign w:val="center"/>
          </w:tcPr>
          <w:p w14:paraId="138B8C13" w14:textId="77777777" w:rsidR="00CD4410" w:rsidRPr="00034B2E" w:rsidRDefault="00CD4410" w:rsidP="00CD4410">
            <w:pPr>
              <w:spacing w:after="0"/>
              <w:rPr>
                <w:rFonts w:ascii="Times New Roman" w:hAnsi="Times New Roman" w:cs="Times New Roman"/>
                <w:sz w:val="22"/>
                <w:szCs w:val="22"/>
              </w:rPr>
            </w:pPr>
            <w:proofErr w:type="spellStart"/>
            <w:r w:rsidRPr="00034B2E">
              <w:rPr>
                <w:rFonts w:ascii="Times New Roman" w:hAnsi="Times New Roman" w:cs="Times New Roman"/>
                <w:sz w:val="22"/>
                <w:szCs w:val="22"/>
              </w:rPr>
              <w:t>Zimmer</w:t>
            </w:r>
            <w:proofErr w:type="spellEnd"/>
            <w:r w:rsidRPr="00034B2E">
              <w:rPr>
                <w:rFonts w:ascii="Times New Roman" w:hAnsi="Times New Roman" w:cs="Times New Roman"/>
                <w:sz w:val="22"/>
                <w:szCs w:val="22"/>
              </w:rPr>
              <w:t xml:space="preserve"> Marie</w:t>
            </w:r>
          </w:p>
        </w:tc>
        <w:tc>
          <w:tcPr>
            <w:tcW w:w="2693" w:type="dxa"/>
            <w:shd w:val="clear" w:color="auto" w:fill="auto"/>
            <w:noWrap/>
            <w:vAlign w:val="center"/>
          </w:tcPr>
          <w:p w14:paraId="6B89683A" w14:textId="77777777" w:rsidR="00CD4410" w:rsidRPr="00034B2E" w:rsidRDefault="00CD4410" w:rsidP="00CD4410">
            <w:pPr>
              <w:spacing w:after="0"/>
              <w:rPr>
                <w:rFonts w:ascii="Times New Roman" w:hAnsi="Times New Roman" w:cs="Times New Roman"/>
                <w:sz w:val="22"/>
                <w:szCs w:val="22"/>
              </w:rPr>
            </w:pPr>
            <w:r w:rsidRPr="00034B2E">
              <w:rPr>
                <w:rFonts w:ascii="Times New Roman" w:hAnsi="Times New Roman" w:cs="Times New Roman"/>
                <w:sz w:val="22"/>
                <w:szCs w:val="22"/>
              </w:rPr>
              <w:t>Asistent pedagoga</w:t>
            </w:r>
          </w:p>
        </w:tc>
      </w:tr>
      <w:tr w:rsidR="00CD4410" w:rsidRPr="00034B2E" w14:paraId="4C54DCA5" w14:textId="77777777" w:rsidTr="001243A5">
        <w:trPr>
          <w:trHeight w:val="288"/>
        </w:trPr>
        <w:tc>
          <w:tcPr>
            <w:tcW w:w="5260" w:type="dxa"/>
            <w:shd w:val="clear" w:color="auto" w:fill="auto"/>
            <w:noWrap/>
            <w:vAlign w:val="center"/>
          </w:tcPr>
          <w:p w14:paraId="5814FFCA" w14:textId="50D61897" w:rsidR="00CD4410" w:rsidRPr="00034B2E" w:rsidRDefault="00CD4410" w:rsidP="00CD4410">
            <w:pPr>
              <w:spacing w:after="0"/>
              <w:rPr>
                <w:rFonts w:ascii="Times New Roman" w:hAnsi="Times New Roman" w:cs="Times New Roman"/>
                <w:sz w:val="22"/>
                <w:szCs w:val="22"/>
              </w:rPr>
            </w:pPr>
            <w:proofErr w:type="spellStart"/>
            <w:r w:rsidRPr="00034B2E">
              <w:rPr>
                <w:rFonts w:ascii="Times New Roman" w:hAnsi="Times New Roman" w:cs="Times New Roman"/>
                <w:sz w:val="22"/>
                <w:szCs w:val="22"/>
              </w:rPr>
              <w:t>Leškanič</w:t>
            </w:r>
            <w:proofErr w:type="spellEnd"/>
            <w:r w:rsidRPr="00034B2E">
              <w:rPr>
                <w:rFonts w:ascii="Times New Roman" w:hAnsi="Times New Roman" w:cs="Times New Roman"/>
                <w:sz w:val="22"/>
                <w:szCs w:val="22"/>
              </w:rPr>
              <w:t xml:space="preserve"> Lumír, Bc.</w:t>
            </w:r>
          </w:p>
        </w:tc>
        <w:tc>
          <w:tcPr>
            <w:tcW w:w="2693" w:type="dxa"/>
            <w:shd w:val="clear" w:color="auto" w:fill="auto"/>
            <w:noWrap/>
            <w:vAlign w:val="center"/>
          </w:tcPr>
          <w:p w14:paraId="38A5D122" w14:textId="407A2EB9" w:rsidR="00CD4410" w:rsidRPr="00034B2E" w:rsidRDefault="00CD4410" w:rsidP="00CD4410">
            <w:pPr>
              <w:spacing w:after="0"/>
              <w:rPr>
                <w:rFonts w:ascii="Times New Roman" w:hAnsi="Times New Roman" w:cs="Times New Roman"/>
                <w:sz w:val="22"/>
                <w:szCs w:val="22"/>
              </w:rPr>
            </w:pPr>
            <w:r w:rsidRPr="00034B2E">
              <w:rPr>
                <w:rFonts w:ascii="Times New Roman" w:hAnsi="Times New Roman" w:cs="Times New Roman"/>
                <w:sz w:val="22"/>
                <w:szCs w:val="22"/>
              </w:rPr>
              <w:t>Asistent pedagoga</w:t>
            </w:r>
          </w:p>
        </w:tc>
      </w:tr>
      <w:tr w:rsidR="00CD4410" w:rsidRPr="00034B2E" w14:paraId="0824A231" w14:textId="77777777" w:rsidTr="001243A5">
        <w:trPr>
          <w:trHeight w:val="288"/>
        </w:trPr>
        <w:tc>
          <w:tcPr>
            <w:tcW w:w="5260" w:type="dxa"/>
            <w:shd w:val="clear" w:color="auto" w:fill="auto"/>
            <w:noWrap/>
            <w:vAlign w:val="center"/>
          </w:tcPr>
          <w:p w14:paraId="5075612C" w14:textId="682F98E7" w:rsidR="00CD4410" w:rsidRPr="00034B2E" w:rsidRDefault="00CD4410" w:rsidP="00CD4410">
            <w:pPr>
              <w:spacing w:after="0"/>
              <w:rPr>
                <w:rFonts w:ascii="Times New Roman" w:hAnsi="Times New Roman" w:cs="Times New Roman"/>
                <w:sz w:val="22"/>
                <w:szCs w:val="22"/>
              </w:rPr>
            </w:pPr>
            <w:r>
              <w:rPr>
                <w:rFonts w:ascii="Times New Roman" w:hAnsi="Times New Roman" w:cs="Times New Roman"/>
                <w:sz w:val="22"/>
                <w:szCs w:val="22"/>
              </w:rPr>
              <w:t>Mgr. Slaný Jiří</w:t>
            </w:r>
          </w:p>
        </w:tc>
        <w:tc>
          <w:tcPr>
            <w:tcW w:w="2693" w:type="dxa"/>
            <w:shd w:val="clear" w:color="auto" w:fill="auto"/>
            <w:noWrap/>
            <w:vAlign w:val="center"/>
          </w:tcPr>
          <w:p w14:paraId="421DB139" w14:textId="0C976A05" w:rsidR="00CD4410" w:rsidRPr="00034B2E" w:rsidRDefault="00CD4410" w:rsidP="00CD4410">
            <w:pPr>
              <w:spacing w:after="0"/>
              <w:rPr>
                <w:rFonts w:ascii="Times New Roman" w:hAnsi="Times New Roman" w:cs="Times New Roman"/>
                <w:sz w:val="22"/>
                <w:szCs w:val="22"/>
              </w:rPr>
            </w:pPr>
            <w:r>
              <w:rPr>
                <w:rFonts w:ascii="Times New Roman" w:hAnsi="Times New Roman" w:cs="Times New Roman"/>
                <w:sz w:val="22"/>
                <w:szCs w:val="22"/>
              </w:rPr>
              <w:t>Speciální pedagog</w:t>
            </w:r>
          </w:p>
        </w:tc>
      </w:tr>
    </w:tbl>
    <w:p w14:paraId="1F994A41" w14:textId="77777777" w:rsidR="000D2F07" w:rsidRPr="000C4555" w:rsidRDefault="000D2F07" w:rsidP="001243A5">
      <w:pPr>
        <w:spacing w:after="0"/>
        <w:rPr>
          <w:rFonts w:ascii="Times New Roman" w:hAnsi="Times New Roman" w:cs="Times New Roman"/>
          <w:b/>
          <w:sz w:val="22"/>
          <w:szCs w:val="22"/>
        </w:rPr>
      </w:pPr>
    </w:p>
    <w:p w14:paraId="56C26D17" w14:textId="77777777" w:rsidR="000D2F07" w:rsidRPr="000C4555" w:rsidRDefault="000D2F07" w:rsidP="001243A5">
      <w:pPr>
        <w:spacing w:after="0"/>
        <w:rPr>
          <w:rFonts w:ascii="Times New Roman" w:hAnsi="Times New Roman" w:cs="Times New Roman"/>
          <w:b/>
          <w:sz w:val="22"/>
          <w:szCs w:val="22"/>
        </w:rPr>
      </w:pPr>
    </w:p>
    <w:p w14:paraId="7BDFDE26" w14:textId="77777777" w:rsidR="000D2F07" w:rsidRPr="000C4555" w:rsidRDefault="000D2F07" w:rsidP="000D2F07">
      <w:pPr>
        <w:spacing w:after="0"/>
        <w:rPr>
          <w:rFonts w:ascii="Times New Roman" w:hAnsi="Times New Roman" w:cs="Times New Roman"/>
          <w:b/>
        </w:rPr>
      </w:pPr>
    </w:p>
    <w:p w14:paraId="712BA905" w14:textId="77777777" w:rsidR="001243A5" w:rsidRPr="000C4555" w:rsidRDefault="001243A5" w:rsidP="000D2F07">
      <w:pPr>
        <w:spacing w:after="0"/>
        <w:rPr>
          <w:rFonts w:ascii="Times New Roman" w:hAnsi="Times New Roman" w:cs="Times New Roman"/>
          <w:b/>
        </w:rPr>
      </w:pPr>
    </w:p>
    <w:p w14:paraId="7554AE5C" w14:textId="77777777" w:rsidR="001243A5" w:rsidRPr="000C4555" w:rsidRDefault="001243A5" w:rsidP="000D2F07">
      <w:pPr>
        <w:spacing w:after="0"/>
        <w:rPr>
          <w:rFonts w:ascii="Times New Roman" w:hAnsi="Times New Roman" w:cs="Times New Roman"/>
          <w:b/>
        </w:rPr>
      </w:pPr>
    </w:p>
    <w:p w14:paraId="0BF78FA1" w14:textId="77777777" w:rsidR="001243A5" w:rsidRPr="000C4555" w:rsidRDefault="001243A5" w:rsidP="000D2F07">
      <w:pPr>
        <w:spacing w:after="0"/>
        <w:rPr>
          <w:rFonts w:ascii="Times New Roman" w:hAnsi="Times New Roman" w:cs="Times New Roman"/>
          <w:b/>
        </w:rPr>
      </w:pPr>
    </w:p>
    <w:p w14:paraId="77C3EF2D" w14:textId="77777777" w:rsidR="00AF3FF7" w:rsidRDefault="00AF3FF7">
      <w:pPr>
        <w:rPr>
          <w:rFonts w:ascii="Times New Roman" w:hAnsi="Times New Roman" w:cs="Times New Roman"/>
          <w:smallCaps/>
          <w:color w:val="215E99" w:themeColor="text2" w:themeTint="BF"/>
          <w:spacing w:val="5"/>
          <w:sz w:val="28"/>
          <w:szCs w:val="28"/>
        </w:rPr>
      </w:pPr>
      <w:bookmarkStart w:id="12" w:name="_Toc84364020"/>
      <w:r>
        <w:rPr>
          <w:rFonts w:ascii="Times New Roman" w:hAnsi="Times New Roman" w:cs="Times New Roman"/>
          <w:color w:val="215E99" w:themeColor="text2" w:themeTint="BF"/>
        </w:rPr>
        <w:br w:type="page"/>
      </w:r>
    </w:p>
    <w:p w14:paraId="565A4CFE" w14:textId="5D9C720E" w:rsidR="000D2F07" w:rsidRPr="000C4555" w:rsidRDefault="005B1969" w:rsidP="00104F46">
      <w:pPr>
        <w:pStyle w:val="Nadpis2"/>
        <w:rPr>
          <w:rFonts w:ascii="Times New Roman" w:hAnsi="Times New Roman" w:cs="Times New Roman"/>
          <w:color w:val="215E99" w:themeColor="text2" w:themeTint="BF"/>
        </w:rPr>
      </w:pPr>
      <w:bookmarkStart w:id="13" w:name="_Toc179822198"/>
      <w:r>
        <w:rPr>
          <w:rFonts w:ascii="Times New Roman" w:hAnsi="Times New Roman" w:cs="Times New Roman"/>
          <w:color w:val="215E99" w:themeColor="text2" w:themeTint="BF"/>
        </w:rPr>
        <w:lastRenderedPageBreak/>
        <w:t>3.5</w:t>
      </w:r>
      <w:r>
        <w:rPr>
          <w:rFonts w:ascii="Times New Roman" w:hAnsi="Times New Roman" w:cs="Times New Roman"/>
          <w:color w:val="215E99" w:themeColor="text2" w:themeTint="BF"/>
        </w:rPr>
        <w:tab/>
      </w:r>
      <w:r w:rsidR="000D2F07" w:rsidRPr="000C4555">
        <w:rPr>
          <w:rFonts w:ascii="Times New Roman" w:hAnsi="Times New Roman" w:cs="Times New Roman"/>
          <w:color w:val="215E99" w:themeColor="text2" w:themeTint="BF"/>
        </w:rPr>
        <w:t>Zařazení pracovníků do platových tříd</w:t>
      </w:r>
      <w:bookmarkEnd w:id="12"/>
      <w:bookmarkEnd w:id="13"/>
    </w:p>
    <w:tbl>
      <w:tblPr>
        <w:tblpPr w:leftFromText="141" w:rightFromText="141" w:vertAnchor="text" w:tblpY="1"/>
        <w:tblOverlap w:val="never"/>
        <w:tblW w:w="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0"/>
        <w:gridCol w:w="2680"/>
      </w:tblGrid>
      <w:tr w:rsidR="000D2F07" w:rsidRPr="000C4555" w14:paraId="578675D5" w14:textId="77777777" w:rsidTr="00A563C6">
        <w:trPr>
          <w:trHeight w:val="300"/>
        </w:trPr>
        <w:tc>
          <w:tcPr>
            <w:tcW w:w="1220" w:type="dxa"/>
            <w:shd w:val="clear" w:color="auto" w:fill="DAE9F7" w:themeFill="text2" w:themeFillTint="1A"/>
            <w:noWrap/>
            <w:vAlign w:val="bottom"/>
            <w:hideMark/>
          </w:tcPr>
          <w:p w14:paraId="61488968" w14:textId="77777777" w:rsidR="000D2F07" w:rsidRPr="000C4555" w:rsidRDefault="000D2F07" w:rsidP="00A563C6">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Platová třída</w:t>
            </w:r>
          </w:p>
        </w:tc>
        <w:tc>
          <w:tcPr>
            <w:tcW w:w="2680" w:type="dxa"/>
            <w:shd w:val="clear" w:color="auto" w:fill="DAE9F7" w:themeFill="text2" w:themeFillTint="1A"/>
            <w:noWrap/>
            <w:vAlign w:val="bottom"/>
            <w:hideMark/>
          </w:tcPr>
          <w:p w14:paraId="36CC5284" w14:textId="77777777" w:rsidR="000D2F07" w:rsidRPr="000C4555" w:rsidRDefault="000D2F07" w:rsidP="00A563C6">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Počet zařazených pracovníků</w:t>
            </w:r>
          </w:p>
        </w:tc>
      </w:tr>
      <w:tr w:rsidR="000D2F07" w:rsidRPr="000C4555" w14:paraId="2646E9BD" w14:textId="77777777" w:rsidTr="00A563C6">
        <w:trPr>
          <w:trHeight w:val="340"/>
        </w:trPr>
        <w:tc>
          <w:tcPr>
            <w:tcW w:w="1220" w:type="dxa"/>
            <w:shd w:val="clear" w:color="auto" w:fill="auto"/>
            <w:noWrap/>
            <w:vAlign w:val="bottom"/>
            <w:hideMark/>
          </w:tcPr>
          <w:p w14:paraId="5C634B16"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2680" w:type="dxa"/>
            <w:shd w:val="clear" w:color="auto" w:fill="auto"/>
            <w:noWrap/>
            <w:vAlign w:val="bottom"/>
            <w:hideMark/>
          </w:tcPr>
          <w:p w14:paraId="68447B9B" w14:textId="77777777" w:rsidR="000D2F07" w:rsidRPr="000C4555" w:rsidRDefault="000D2F07" w:rsidP="00A563C6">
            <w:pPr>
              <w:spacing w:after="0"/>
              <w:jc w:val="center"/>
              <w:rPr>
                <w:rFonts w:ascii="Times New Roman" w:hAnsi="Times New Roman" w:cs="Times New Roman"/>
                <w:color w:val="000000"/>
                <w:sz w:val="22"/>
                <w:szCs w:val="22"/>
              </w:rPr>
            </w:pPr>
            <w:r w:rsidRPr="000C4555">
              <w:rPr>
                <w:rFonts w:ascii="Times New Roman" w:hAnsi="Times New Roman" w:cs="Times New Roman"/>
                <w:color w:val="000000"/>
                <w:sz w:val="22"/>
                <w:szCs w:val="22"/>
              </w:rPr>
              <w:t>0</w:t>
            </w:r>
          </w:p>
        </w:tc>
      </w:tr>
      <w:tr w:rsidR="000D2F07" w:rsidRPr="000C4555" w14:paraId="20DC13C5" w14:textId="77777777" w:rsidTr="00A563C6">
        <w:trPr>
          <w:trHeight w:val="340"/>
        </w:trPr>
        <w:tc>
          <w:tcPr>
            <w:tcW w:w="1220" w:type="dxa"/>
            <w:shd w:val="clear" w:color="auto" w:fill="auto"/>
            <w:noWrap/>
            <w:vAlign w:val="bottom"/>
            <w:hideMark/>
          </w:tcPr>
          <w:p w14:paraId="0981B7E1"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c>
          <w:tcPr>
            <w:tcW w:w="2680" w:type="dxa"/>
            <w:shd w:val="clear" w:color="auto" w:fill="auto"/>
            <w:noWrap/>
            <w:vAlign w:val="bottom"/>
            <w:hideMark/>
          </w:tcPr>
          <w:p w14:paraId="5077D967" w14:textId="77777777" w:rsidR="000D2F07" w:rsidRPr="000C4555" w:rsidRDefault="000D2F07" w:rsidP="00A563C6">
            <w:pPr>
              <w:spacing w:after="0"/>
              <w:jc w:val="center"/>
              <w:rPr>
                <w:rFonts w:ascii="Times New Roman" w:hAnsi="Times New Roman" w:cs="Times New Roman"/>
                <w:color w:val="000000"/>
                <w:sz w:val="22"/>
                <w:szCs w:val="22"/>
              </w:rPr>
            </w:pPr>
            <w:r w:rsidRPr="000C4555">
              <w:rPr>
                <w:rFonts w:ascii="Times New Roman" w:hAnsi="Times New Roman" w:cs="Times New Roman"/>
                <w:color w:val="000000"/>
                <w:sz w:val="22"/>
                <w:szCs w:val="22"/>
              </w:rPr>
              <w:t>6</w:t>
            </w:r>
          </w:p>
        </w:tc>
      </w:tr>
      <w:tr w:rsidR="000D2F07" w:rsidRPr="000C4555" w14:paraId="2CC78681" w14:textId="77777777" w:rsidTr="00A563C6">
        <w:trPr>
          <w:trHeight w:val="340"/>
        </w:trPr>
        <w:tc>
          <w:tcPr>
            <w:tcW w:w="1220" w:type="dxa"/>
            <w:shd w:val="clear" w:color="auto" w:fill="auto"/>
            <w:noWrap/>
            <w:vAlign w:val="bottom"/>
            <w:hideMark/>
          </w:tcPr>
          <w:p w14:paraId="35EF2DC1"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w:t>
            </w:r>
          </w:p>
        </w:tc>
        <w:tc>
          <w:tcPr>
            <w:tcW w:w="2680" w:type="dxa"/>
            <w:shd w:val="clear" w:color="auto" w:fill="auto"/>
            <w:noWrap/>
            <w:vAlign w:val="bottom"/>
            <w:hideMark/>
          </w:tcPr>
          <w:p w14:paraId="33BB2001" w14:textId="77777777" w:rsidR="000D2F07" w:rsidRPr="000C4555" w:rsidRDefault="000D2F07" w:rsidP="00A563C6">
            <w:pPr>
              <w:spacing w:after="0"/>
              <w:jc w:val="center"/>
              <w:rPr>
                <w:rFonts w:ascii="Times New Roman" w:hAnsi="Times New Roman" w:cs="Times New Roman"/>
                <w:color w:val="000000"/>
                <w:sz w:val="22"/>
                <w:szCs w:val="22"/>
              </w:rPr>
            </w:pPr>
            <w:r w:rsidRPr="000C4555">
              <w:rPr>
                <w:rFonts w:ascii="Times New Roman" w:hAnsi="Times New Roman" w:cs="Times New Roman"/>
                <w:color w:val="000000"/>
                <w:sz w:val="22"/>
                <w:szCs w:val="22"/>
              </w:rPr>
              <w:t>0</w:t>
            </w:r>
          </w:p>
        </w:tc>
      </w:tr>
      <w:tr w:rsidR="000D2F07" w:rsidRPr="000C4555" w14:paraId="3AD88711" w14:textId="77777777" w:rsidTr="00A563C6">
        <w:trPr>
          <w:trHeight w:val="340"/>
        </w:trPr>
        <w:tc>
          <w:tcPr>
            <w:tcW w:w="1220" w:type="dxa"/>
            <w:shd w:val="clear" w:color="auto" w:fill="auto"/>
            <w:noWrap/>
            <w:vAlign w:val="bottom"/>
            <w:hideMark/>
          </w:tcPr>
          <w:p w14:paraId="7D7FC8EB"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w:t>
            </w:r>
          </w:p>
        </w:tc>
        <w:tc>
          <w:tcPr>
            <w:tcW w:w="2680" w:type="dxa"/>
            <w:shd w:val="clear" w:color="auto" w:fill="auto"/>
            <w:noWrap/>
            <w:vAlign w:val="bottom"/>
            <w:hideMark/>
          </w:tcPr>
          <w:p w14:paraId="2A4BD935" w14:textId="77777777" w:rsidR="000D2F07" w:rsidRPr="000C4555" w:rsidRDefault="000D2F07" w:rsidP="00A563C6">
            <w:pPr>
              <w:spacing w:after="0"/>
              <w:jc w:val="center"/>
              <w:rPr>
                <w:rFonts w:ascii="Times New Roman" w:hAnsi="Times New Roman" w:cs="Times New Roman"/>
                <w:color w:val="000000"/>
                <w:sz w:val="22"/>
                <w:szCs w:val="22"/>
              </w:rPr>
            </w:pPr>
            <w:r w:rsidRPr="000C4555">
              <w:rPr>
                <w:rFonts w:ascii="Times New Roman" w:hAnsi="Times New Roman" w:cs="Times New Roman"/>
                <w:color w:val="000000"/>
                <w:sz w:val="22"/>
                <w:szCs w:val="22"/>
              </w:rPr>
              <w:t>1</w:t>
            </w:r>
          </w:p>
        </w:tc>
      </w:tr>
      <w:tr w:rsidR="000D2F07" w:rsidRPr="000C4555" w14:paraId="7FB27857" w14:textId="77777777" w:rsidTr="00A563C6">
        <w:trPr>
          <w:trHeight w:val="340"/>
        </w:trPr>
        <w:tc>
          <w:tcPr>
            <w:tcW w:w="1220" w:type="dxa"/>
            <w:shd w:val="clear" w:color="auto" w:fill="auto"/>
            <w:noWrap/>
            <w:vAlign w:val="bottom"/>
            <w:hideMark/>
          </w:tcPr>
          <w:p w14:paraId="1FC27596"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w:t>
            </w:r>
          </w:p>
        </w:tc>
        <w:tc>
          <w:tcPr>
            <w:tcW w:w="2680" w:type="dxa"/>
            <w:shd w:val="clear" w:color="auto" w:fill="auto"/>
            <w:noWrap/>
            <w:vAlign w:val="bottom"/>
            <w:hideMark/>
          </w:tcPr>
          <w:p w14:paraId="0225D03D" w14:textId="77777777" w:rsidR="000D2F07" w:rsidRPr="000C4555" w:rsidRDefault="000D2F07" w:rsidP="00A563C6">
            <w:pPr>
              <w:spacing w:after="0"/>
              <w:jc w:val="center"/>
              <w:rPr>
                <w:rFonts w:ascii="Times New Roman" w:hAnsi="Times New Roman" w:cs="Times New Roman"/>
                <w:color w:val="000000"/>
                <w:sz w:val="22"/>
                <w:szCs w:val="22"/>
              </w:rPr>
            </w:pPr>
            <w:r w:rsidRPr="000C4555">
              <w:rPr>
                <w:rFonts w:ascii="Times New Roman" w:hAnsi="Times New Roman" w:cs="Times New Roman"/>
                <w:color w:val="000000"/>
                <w:sz w:val="22"/>
                <w:szCs w:val="22"/>
              </w:rPr>
              <w:t>3</w:t>
            </w:r>
          </w:p>
        </w:tc>
      </w:tr>
      <w:tr w:rsidR="000D2F07" w:rsidRPr="000C4555" w14:paraId="27E5EF60" w14:textId="77777777" w:rsidTr="00A563C6">
        <w:trPr>
          <w:trHeight w:val="340"/>
        </w:trPr>
        <w:tc>
          <w:tcPr>
            <w:tcW w:w="1220" w:type="dxa"/>
            <w:shd w:val="clear" w:color="auto" w:fill="auto"/>
            <w:noWrap/>
            <w:vAlign w:val="bottom"/>
            <w:hideMark/>
          </w:tcPr>
          <w:p w14:paraId="7CBFAD0C"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w:t>
            </w:r>
          </w:p>
        </w:tc>
        <w:tc>
          <w:tcPr>
            <w:tcW w:w="2680" w:type="dxa"/>
            <w:shd w:val="clear" w:color="auto" w:fill="auto"/>
            <w:noWrap/>
            <w:vAlign w:val="bottom"/>
            <w:hideMark/>
          </w:tcPr>
          <w:p w14:paraId="605E9779" w14:textId="77777777" w:rsidR="000D2F07" w:rsidRPr="000C4555" w:rsidRDefault="000D2F07" w:rsidP="00A563C6">
            <w:pPr>
              <w:spacing w:after="0"/>
              <w:jc w:val="center"/>
              <w:rPr>
                <w:rFonts w:ascii="Times New Roman" w:hAnsi="Times New Roman" w:cs="Times New Roman"/>
                <w:color w:val="000000"/>
                <w:sz w:val="22"/>
                <w:szCs w:val="22"/>
              </w:rPr>
            </w:pPr>
            <w:r w:rsidRPr="000C4555">
              <w:rPr>
                <w:rFonts w:ascii="Times New Roman" w:hAnsi="Times New Roman" w:cs="Times New Roman"/>
                <w:color w:val="000000"/>
                <w:sz w:val="22"/>
                <w:szCs w:val="22"/>
              </w:rPr>
              <w:t>0</w:t>
            </w:r>
          </w:p>
        </w:tc>
      </w:tr>
      <w:tr w:rsidR="000D2F07" w:rsidRPr="000C4555" w14:paraId="01649019" w14:textId="77777777" w:rsidTr="00A563C6">
        <w:trPr>
          <w:trHeight w:val="340"/>
        </w:trPr>
        <w:tc>
          <w:tcPr>
            <w:tcW w:w="1220" w:type="dxa"/>
            <w:shd w:val="clear" w:color="auto" w:fill="auto"/>
            <w:noWrap/>
            <w:vAlign w:val="bottom"/>
            <w:hideMark/>
          </w:tcPr>
          <w:p w14:paraId="3B1CF75D"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w:t>
            </w:r>
          </w:p>
        </w:tc>
        <w:tc>
          <w:tcPr>
            <w:tcW w:w="2680" w:type="dxa"/>
            <w:shd w:val="clear" w:color="auto" w:fill="auto"/>
            <w:noWrap/>
            <w:vAlign w:val="bottom"/>
            <w:hideMark/>
          </w:tcPr>
          <w:p w14:paraId="614A7B2E" w14:textId="77777777" w:rsidR="000D2F07" w:rsidRPr="000C4555" w:rsidRDefault="000D2F07" w:rsidP="00A563C6">
            <w:pPr>
              <w:spacing w:after="0"/>
              <w:jc w:val="center"/>
              <w:rPr>
                <w:rFonts w:ascii="Times New Roman" w:hAnsi="Times New Roman" w:cs="Times New Roman"/>
                <w:color w:val="000000"/>
                <w:sz w:val="22"/>
                <w:szCs w:val="22"/>
              </w:rPr>
            </w:pPr>
            <w:r w:rsidRPr="000C4555">
              <w:rPr>
                <w:rFonts w:ascii="Times New Roman" w:hAnsi="Times New Roman" w:cs="Times New Roman"/>
                <w:color w:val="000000"/>
                <w:sz w:val="22"/>
                <w:szCs w:val="22"/>
              </w:rPr>
              <w:t>0</w:t>
            </w:r>
          </w:p>
        </w:tc>
      </w:tr>
      <w:tr w:rsidR="000D2F07" w:rsidRPr="000C4555" w14:paraId="2A5D0055" w14:textId="77777777" w:rsidTr="00A563C6">
        <w:trPr>
          <w:trHeight w:val="340"/>
        </w:trPr>
        <w:tc>
          <w:tcPr>
            <w:tcW w:w="1220" w:type="dxa"/>
            <w:shd w:val="clear" w:color="auto" w:fill="auto"/>
            <w:noWrap/>
            <w:vAlign w:val="bottom"/>
            <w:hideMark/>
          </w:tcPr>
          <w:p w14:paraId="09F8B047"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8</w:t>
            </w:r>
          </w:p>
        </w:tc>
        <w:tc>
          <w:tcPr>
            <w:tcW w:w="2680" w:type="dxa"/>
            <w:shd w:val="clear" w:color="auto" w:fill="auto"/>
            <w:noWrap/>
            <w:vAlign w:val="bottom"/>
            <w:hideMark/>
          </w:tcPr>
          <w:p w14:paraId="248F592E" w14:textId="51BEFBFA" w:rsidR="000D2F07" w:rsidRPr="000C4555" w:rsidRDefault="00A563C6" w:rsidP="00A563C6">
            <w:pPr>
              <w:spacing w:after="0"/>
              <w:jc w:val="center"/>
              <w:rPr>
                <w:rFonts w:ascii="Times New Roman" w:hAnsi="Times New Roman" w:cs="Times New Roman"/>
                <w:color w:val="000000"/>
                <w:sz w:val="22"/>
                <w:szCs w:val="22"/>
              </w:rPr>
            </w:pPr>
            <w:r w:rsidRPr="00A563C6">
              <w:rPr>
                <w:rFonts w:ascii="Times New Roman" w:hAnsi="Times New Roman" w:cs="Times New Roman"/>
                <w:color w:val="000000"/>
                <w:sz w:val="22"/>
                <w:szCs w:val="22"/>
              </w:rPr>
              <w:t>5</w:t>
            </w:r>
          </w:p>
        </w:tc>
      </w:tr>
      <w:tr w:rsidR="000D2F07" w:rsidRPr="000C4555" w14:paraId="0C856963" w14:textId="77777777" w:rsidTr="00A563C6">
        <w:trPr>
          <w:trHeight w:val="340"/>
        </w:trPr>
        <w:tc>
          <w:tcPr>
            <w:tcW w:w="1220" w:type="dxa"/>
            <w:shd w:val="clear" w:color="auto" w:fill="auto"/>
            <w:noWrap/>
            <w:vAlign w:val="bottom"/>
            <w:hideMark/>
          </w:tcPr>
          <w:p w14:paraId="4CE28B11"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9</w:t>
            </w:r>
          </w:p>
        </w:tc>
        <w:tc>
          <w:tcPr>
            <w:tcW w:w="2680" w:type="dxa"/>
            <w:shd w:val="clear" w:color="auto" w:fill="auto"/>
            <w:noWrap/>
            <w:vAlign w:val="bottom"/>
            <w:hideMark/>
          </w:tcPr>
          <w:p w14:paraId="29FDE6A1" w14:textId="77777777" w:rsidR="000D2F07" w:rsidRPr="000C4555" w:rsidRDefault="000D2F07" w:rsidP="00A563C6">
            <w:pPr>
              <w:spacing w:after="0"/>
              <w:jc w:val="center"/>
              <w:rPr>
                <w:rFonts w:ascii="Times New Roman" w:hAnsi="Times New Roman" w:cs="Times New Roman"/>
                <w:color w:val="000000"/>
                <w:sz w:val="22"/>
                <w:szCs w:val="22"/>
              </w:rPr>
            </w:pPr>
            <w:r w:rsidRPr="000C4555">
              <w:rPr>
                <w:rFonts w:ascii="Times New Roman" w:hAnsi="Times New Roman" w:cs="Times New Roman"/>
                <w:color w:val="000000"/>
                <w:sz w:val="22"/>
                <w:szCs w:val="22"/>
              </w:rPr>
              <w:t>3</w:t>
            </w:r>
          </w:p>
        </w:tc>
      </w:tr>
      <w:tr w:rsidR="000D2F07" w:rsidRPr="000C4555" w14:paraId="6269217F" w14:textId="77777777" w:rsidTr="00A563C6">
        <w:trPr>
          <w:trHeight w:val="340"/>
        </w:trPr>
        <w:tc>
          <w:tcPr>
            <w:tcW w:w="1220" w:type="dxa"/>
            <w:shd w:val="clear" w:color="auto" w:fill="auto"/>
            <w:noWrap/>
            <w:vAlign w:val="bottom"/>
            <w:hideMark/>
          </w:tcPr>
          <w:p w14:paraId="7528A599"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10</w:t>
            </w:r>
          </w:p>
        </w:tc>
        <w:tc>
          <w:tcPr>
            <w:tcW w:w="2680" w:type="dxa"/>
            <w:shd w:val="clear" w:color="auto" w:fill="auto"/>
            <w:noWrap/>
            <w:vAlign w:val="bottom"/>
            <w:hideMark/>
          </w:tcPr>
          <w:p w14:paraId="3365C5FC" w14:textId="77777777" w:rsidR="000D2F07" w:rsidRPr="000C4555" w:rsidRDefault="000D2F07" w:rsidP="00A563C6">
            <w:pPr>
              <w:spacing w:after="0"/>
              <w:jc w:val="center"/>
              <w:rPr>
                <w:rFonts w:ascii="Times New Roman" w:hAnsi="Times New Roman" w:cs="Times New Roman"/>
                <w:color w:val="000000"/>
                <w:sz w:val="22"/>
                <w:szCs w:val="22"/>
              </w:rPr>
            </w:pPr>
            <w:r w:rsidRPr="000C4555">
              <w:rPr>
                <w:rFonts w:ascii="Times New Roman" w:hAnsi="Times New Roman" w:cs="Times New Roman"/>
                <w:color w:val="000000"/>
                <w:sz w:val="22"/>
                <w:szCs w:val="22"/>
              </w:rPr>
              <w:t>3</w:t>
            </w:r>
          </w:p>
        </w:tc>
      </w:tr>
      <w:tr w:rsidR="000D2F07" w:rsidRPr="000C4555" w14:paraId="16CB98BC" w14:textId="77777777" w:rsidTr="00A563C6">
        <w:trPr>
          <w:trHeight w:val="340"/>
        </w:trPr>
        <w:tc>
          <w:tcPr>
            <w:tcW w:w="1220" w:type="dxa"/>
            <w:shd w:val="clear" w:color="auto" w:fill="auto"/>
            <w:noWrap/>
            <w:vAlign w:val="center"/>
            <w:hideMark/>
          </w:tcPr>
          <w:p w14:paraId="7636F3E1"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11</w:t>
            </w:r>
          </w:p>
        </w:tc>
        <w:tc>
          <w:tcPr>
            <w:tcW w:w="2680" w:type="dxa"/>
            <w:shd w:val="clear" w:color="auto" w:fill="auto"/>
            <w:noWrap/>
            <w:vAlign w:val="center"/>
            <w:hideMark/>
          </w:tcPr>
          <w:p w14:paraId="3536EA69" w14:textId="77777777" w:rsidR="000D2F07" w:rsidRPr="000C4555" w:rsidRDefault="000D2F07" w:rsidP="00A563C6">
            <w:pPr>
              <w:spacing w:after="0"/>
              <w:jc w:val="center"/>
              <w:rPr>
                <w:rFonts w:ascii="Times New Roman" w:hAnsi="Times New Roman" w:cs="Times New Roman"/>
                <w:color w:val="000000"/>
                <w:sz w:val="22"/>
                <w:szCs w:val="22"/>
              </w:rPr>
            </w:pPr>
            <w:r w:rsidRPr="00A563C6">
              <w:rPr>
                <w:rFonts w:ascii="Times New Roman" w:hAnsi="Times New Roman" w:cs="Times New Roman"/>
                <w:color w:val="000000"/>
                <w:sz w:val="22"/>
                <w:szCs w:val="22"/>
              </w:rPr>
              <w:t>1</w:t>
            </w:r>
          </w:p>
        </w:tc>
      </w:tr>
      <w:tr w:rsidR="000D2F07" w:rsidRPr="000C4555" w14:paraId="0C93358E" w14:textId="77777777" w:rsidTr="00A563C6">
        <w:trPr>
          <w:trHeight w:val="340"/>
        </w:trPr>
        <w:tc>
          <w:tcPr>
            <w:tcW w:w="1220" w:type="dxa"/>
            <w:shd w:val="clear" w:color="auto" w:fill="auto"/>
            <w:noWrap/>
            <w:vAlign w:val="center"/>
            <w:hideMark/>
          </w:tcPr>
          <w:p w14:paraId="1BAF2EEE"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12</w:t>
            </w:r>
          </w:p>
        </w:tc>
        <w:tc>
          <w:tcPr>
            <w:tcW w:w="2680" w:type="dxa"/>
            <w:shd w:val="clear" w:color="auto" w:fill="auto"/>
            <w:noWrap/>
            <w:vAlign w:val="center"/>
            <w:hideMark/>
          </w:tcPr>
          <w:p w14:paraId="2AA810A4" w14:textId="77777777" w:rsidR="000D2F07" w:rsidRPr="000C4555" w:rsidRDefault="000D2F07" w:rsidP="00A563C6">
            <w:pPr>
              <w:spacing w:after="0"/>
              <w:jc w:val="center"/>
              <w:rPr>
                <w:rFonts w:ascii="Times New Roman" w:hAnsi="Times New Roman" w:cs="Times New Roman"/>
                <w:color w:val="000000"/>
                <w:sz w:val="22"/>
                <w:szCs w:val="22"/>
              </w:rPr>
            </w:pPr>
            <w:r w:rsidRPr="000C4555">
              <w:rPr>
                <w:rFonts w:ascii="Times New Roman" w:hAnsi="Times New Roman" w:cs="Times New Roman"/>
                <w:color w:val="000000"/>
                <w:sz w:val="22"/>
                <w:szCs w:val="22"/>
              </w:rPr>
              <w:t>22</w:t>
            </w:r>
          </w:p>
        </w:tc>
      </w:tr>
      <w:tr w:rsidR="000D2F07" w:rsidRPr="000C4555" w14:paraId="65ED2166" w14:textId="77777777" w:rsidTr="00A563C6">
        <w:trPr>
          <w:trHeight w:val="340"/>
        </w:trPr>
        <w:tc>
          <w:tcPr>
            <w:tcW w:w="1220" w:type="dxa"/>
            <w:shd w:val="clear" w:color="auto" w:fill="auto"/>
            <w:noWrap/>
            <w:vAlign w:val="center"/>
            <w:hideMark/>
          </w:tcPr>
          <w:p w14:paraId="067A3120" w14:textId="77777777" w:rsidR="000D2F07" w:rsidRPr="000C4555" w:rsidRDefault="000D2F07" w:rsidP="00A563C6">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13</w:t>
            </w:r>
          </w:p>
        </w:tc>
        <w:tc>
          <w:tcPr>
            <w:tcW w:w="2680" w:type="dxa"/>
            <w:shd w:val="clear" w:color="auto" w:fill="auto"/>
            <w:noWrap/>
            <w:vAlign w:val="center"/>
            <w:hideMark/>
          </w:tcPr>
          <w:p w14:paraId="18BB565E" w14:textId="77777777" w:rsidR="000D2F07" w:rsidRPr="000C4555" w:rsidRDefault="000D2F07" w:rsidP="00A563C6">
            <w:pPr>
              <w:spacing w:after="0"/>
              <w:jc w:val="center"/>
              <w:rPr>
                <w:rFonts w:ascii="Times New Roman" w:hAnsi="Times New Roman" w:cs="Times New Roman"/>
                <w:color w:val="000000"/>
                <w:sz w:val="22"/>
                <w:szCs w:val="22"/>
              </w:rPr>
            </w:pPr>
            <w:r w:rsidRPr="000C4555">
              <w:rPr>
                <w:rFonts w:ascii="Times New Roman" w:hAnsi="Times New Roman" w:cs="Times New Roman"/>
                <w:color w:val="000000"/>
                <w:sz w:val="22"/>
                <w:szCs w:val="22"/>
              </w:rPr>
              <w:t>3</w:t>
            </w:r>
          </w:p>
        </w:tc>
      </w:tr>
    </w:tbl>
    <w:p w14:paraId="55272A4F" w14:textId="58F99B4F" w:rsidR="000D2F07" w:rsidRPr="000C4555" w:rsidRDefault="00A563C6" w:rsidP="000D2F07">
      <w:pPr>
        <w:pStyle w:val="Nadpis2"/>
        <w:rPr>
          <w:rFonts w:ascii="Times New Roman" w:hAnsi="Times New Roman" w:cs="Times New Roman"/>
          <w:sz w:val="22"/>
          <w:szCs w:val="22"/>
        </w:rPr>
      </w:pPr>
      <w:r>
        <w:rPr>
          <w:rFonts w:ascii="Times New Roman" w:hAnsi="Times New Roman" w:cs="Times New Roman"/>
          <w:sz w:val="22"/>
          <w:szCs w:val="22"/>
        </w:rPr>
        <w:br w:type="textWrapping" w:clear="all"/>
      </w:r>
    </w:p>
    <w:p w14:paraId="5A8EF3E3" w14:textId="7495E0AE" w:rsidR="000D2F07" w:rsidRPr="000C4555" w:rsidRDefault="00A563C6" w:rsidP="00104F46">
      <w:pPr>
        <w:pStyle w:val="Nadpis2"/>
        <w:rPr>
          <w:rFonts w:ascii="Times New Roman" w:hAnsi="Times New Roman" w:cs="Times New Roman"/>
          <w:color w:val="215E99" w:themeColor="text2" w:themeTint="BF"/>
        </w:rPr>
      </w:pPr>
      <w:bookmarkStart w:id="14" w:name="_Toc84364021"/>
      <w:bookmarkStart w:id="15" w:name="_Toc179822199"/>
      <w:r>
        <w:rPr>
          <w:rFonts w:ascii="Times New Roman" w:hAnsi="Times New Roman" w:cs="Times New Roman"/>
          <w:color w:val="215E99" w:themeColor="text2" w:themeTint="BF"/>
        </w:rPr>
        <w:t>3.6</w:t>
      </w:r>
      <w:r>
        <w:rPr>
          <w:rFonts w:ascii="Times New Roman" w:hAnsi="Times New Roman" w:cs="Times New Roman"/>
          <w:color w:val="215E99" w:themeColor="text2" w:themeTint="BF"/>
        </w:rPr>
        <w:tab/>
      </w:r>
      <w:r w:rsidR="000D2F07" w:rsidRPr="000C4555">
        <w:rPr>
          <w:rFonts w:ascii="Times New Roman" w:hAnsi="Times New Roman" w:cs="Times New Roman"/>
          <w:color w:val="215E99" w:themeColor="text2" w:themeTint="BF"/>
        </w:rPr>
        <w:t>Trvání pracovního poměru</w:t>
      </w:r>
      <w:bookmarkEnd w:id="14"/>
      <w:bookmarkEnd w:id="15"/>
    </w:p>
    <w:tbl>
      <w:tblPr>
        <w:tblW w:w="41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1300"/>
        <w:gridCol w:w="1500"/>
      </w:tblGrid>
      <w:tr w:rsidR="000D2F07" w:rsidRPr="000C4555" w14:paraId="102CFC02" w14:textId="77777777" w:rsidTr="001243A5">
        <w:trPr>
          <w:trHeight w:val="300"/>
        </w:trPr>
        <w:tc>
          <w:tcPr>
            <w:tcW w:w="1340" w:type="dxa"/>
            <w:shd w:val="clear" w:color="auto" w:fill="DAE9F7" w:themeFill="text2" w:themeFillTint="1A"/>
            <w:noWrap/>
            <w:vAlign w:val="bottom"/>
            <w:hideMark/>
          </w:tcPr>
          <w:p w14:paraId="392F277A" w14:textId="77777777" w:rsidR="000D2F07" w:rsidRPr="000C4555" w:rsidRDefault="000D2F07" w:rsidP="001243A5">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Doba trvání</w:t>
            </w:r>
          </w:p>
        </w:tc>
        <w:tc>
          <w:tcPr>
            <w:tcW w:w="1300" w:type="dxa"/>
            <w:shd w:val="clear" w:color="auto" w:fill="DAE9F7" w:themeFill="text2" w:themeFillTint="1A"/>
            <w:noWrap/>
            <w:vAlign w:val="bottom"/>
            <w:hideMark/>
          </w:tcPr>
          <w:p w14:paraId="610A4F41" w14:textId="77777777" w:rsidR="000D2F07" w:rsidRPr="000C4555" w:rsidRDefault="000D2F07" w:rsidP="001243A5">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Počet</w:t>
            </w:r>
          </w:p>
        </w:tc>
        <w:tc>
          <w:tcPr>
            <w:tcW w:w="1500" w:type="dxa"/>
            <w:shd w:val="clear" w:color="auto" w:fill="DAE9F7" w:themeFill="text2" w:themeFillTint="1A"/>
            <w:noWrap/>
            <w:vAlign w:val="bottom"/>
            <w:hideMark/>
          </w:tcPr>
          <w:p w14:paraId="638F6BF2" w14:textId="77777777" w:rsidR="000D2F07" w:rsidRPr="000C4555" w:rsidRDefault="000D2F07" w:rsidP="001243A5">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w:t>
            </w:r>
          </w:p>
        </w:tc>
      </w:tr>
      <w:tr w:rsidR="000D2F07" w:rsidRPr="000C4555" w14:paraId="3D17E593" w14:textId="77777777" w:rsidTr="001243A5">
        <w:trPr>
          <w:trHeight w:val="340"/>
        </w:trPr>
        <w:tc>
          <w:tcPr>
            <w:tcW w:w="1340" w:type="dxa"/>
            <w:shd w:val="clear" w:color="auto" w:fill="auto"/>
            <w:noWrap/>
            <w:vAlign w:val="bottom"/>
            <w:hideMark/>
          </w:tcPr>
          <w:p w14:paraId="28CC8B15" w14:textId="77777777" w:rsidR="000D2F07" w:rsidRPr="000C4555" w:rsidRDefault="000D2F07" w:rsidP="001243A5">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do 5 let</w:t>
            </w:r>
          </w:p>
        </w:tc>
        <w:tc>
          <w:tcPr>
            <w:tcW w:w="1300" w:type="dxa"/>
            <w:shd w:val="clear" w:color="auto" w:fill="auto"/>
            <w:noWrap/>
            <w:vAlign w:val="bottom"/>
            <w:hideMark/>
          </w:tcPr>
          <w:p w14:paraId="4A005A81"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28</w:t>
            </w:r>
          </w:p>
        </w:tc>
        <w:tc>
          <w:tcPr>
            <w:tcW w:w="1500" w:type="dxa"/>
            <w:shd w:val="clear" w:color="auto" w:fill="auto"/>
            <w:noWrap/>
            <w:vAlign w:val="bottom"/>
            <w:hideMark/>
          </w:tcPr>
          <w:p w14:paraId="0A9CD158"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59,57</w:t>
            </w:r>
          </w:p>
        </w:tc>
      </w:tr>
      <w:tr w:rsidR="000D2F07" w:rsidRPr="000C4555" w14:paraId="5A1097D3" w14:textId="77777777" w:rsidTr="001243A5">
        <w:trPr>
          <w:trHeight w:val="340"/>
        </w:trPr>
        <w:tc>
          <w:tcPr>
            <w:tcW w:w="1340" w:type="dxa"/>
            <w:shd w:val="clear" w:color="auto" w:fill="auto"/>
            <w:noWrap/>
            <w:vAlign w:val="bottom"/>
            <w:hideMark/>
          </w:tcPr>
          <w:p w14:paraId="58CF129D" w14:textId="77777777" w:rsidR="000D2F07" w:rsidRPr="000C4555" w:rsidRDefault="000D2F07" w:rsidP="001243A5">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do 10 let</w:t>
            </w:r>
          </w:p>
        </w:tc>
        <w:tc>
          <w:tcPr>
            <w:tcW w:w="1300" w:type="dxa"/>
            <w:shd w:val="clear" w:color="auto" w:fill="auto"/>
            <w:noWrap/>
            <w:vAlign w:val="bottom"/>
            <w:hideMark/>
          </w:tcPr>
          <w:p w14:paraId="1B0A058D"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8</w:t>
            </w:r>
          </w:p>
        </w:tc>
        <w:tc>
          <w:tcPr>
            <w:tcW w:w="1500" w:type="dxa"/>
            <w:shd w:val="clear" w:color="auto" w:fill="auto"/>
            <w:noWrap/>
            <w:vAlign w:val="bottom"/>
            <w:hideMark/>
          </w:tcPr>
          <w:p w14:paraId="6A83B701"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17,02</w:t>
            </w:r>
          </w:p>
        </w:tc>
      </w:tr>
      <w:tr w:rsidR="000D2F07" w:rsidRPr="000C4555" w14:paraId="0DDC2F1C" w14:textId="77777777" w:rsidTr="001243A5">
        <w:trPr>
          <w:trHeight w:val="340"/>
        </w:trPr>
        <w:tc>
          <w:tcPr>
            <w:tcW w:w="1340" w:type="dxa"/>
            <w:shd w:val="clear" w:color="auto" w:fill="auto"/>
            <w:noWrap/>
            <w:vAlign w:val="bottom"/>
            <w:hideMark/>
          </w:tcPr>
          <w:p w14:paraId="499D5A29" w14:textId="77777777" w:rsidR="000D2F07" w:rsidRPr="000C4555" w:rsidRDefault="000D2F07" w:rsidP="001243A5">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do 15 let</w:t>
            </w:r>
          </w:p>
        </w:tc>
        <w:tc>
          <w:tcPr>
            <w:tcW w:w="1300" w:type="dxa"/>
            <w:shd w:val="clear" w:color="auto" w:fill="auto"/>
            <w:noWrap/>
            <w:vAlign w:val="bottom"/>
            <w:hideMark/>
          </w:tcPr>
          <w:p w14:paraId="3498AEF0"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c>
          <w:tcPr>
            <w:tcW w:w="1500" w:type="dxa"/>
            <w:shd w:val="clear" w:color="auto" w:fill="auto"/>
            <w:noWrap/>
            <w:vAlign w:val="bottom"/>
            <w:hideMark/>
          </w:tcPr>
          <w:p w14:paraId="607BF112"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4,26</w:t>
            </w:r>
          </w:p>
        </w:tc>
      </w:tr>
      <w:tr w:rsidR="000D2F07" w:rsidRPr="000C4555" w14:paraId="760F06E5" w14:textId="77777777" w:rsidTr="001243A5">
        <w:trPr>
          <w:trHeight w:val="340"/>
        </w:trPr>
        <w:tc>
          <w:tcPr>
            <w:tcW w:w="1340" w:type="dxa"/>
            <w:shd w:val="clear" w:color="auto" w:fill="auto"/>
            <w:noWrap/>
            <w:vAlign w:val="bottom"/>
            <w:hideMark/>
          </w:tcPr>
          <w:p w14:paraId="53080A68" w14:textId="77777777" w:rsidR="000D2F07" w:rsidRPr="000C4555" w:rsidRDefault="000D2F07" w:rsidP="001243A5">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do 20 let</w:t>
            </w:r>
          </w:p>
        </w:tc>
        <w:tc>
          <w:tcPr>
            <w:tcW w:w="1300" w:type="dxa"/>
            <w:shd w:val="clear" w:color="auto" w:fill="auto"/>
            <w:noWrap/>
            <w:vAlign w:val="bottom"/>
            <w:hideMark/>
          </w:tcPr>
          <w:p w14:paraId="76840B53"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w:t>
            </w:r>
          </w:p>
        </w:tc>
        <w:tc>
          <w:tcPr>
            <w:tcW w:w="1500" w:type="dxa"/>
            <w:shd w:val="clear" w:color="auto" w:fill="auto"/>
            <w:noWrap/>
            <w:vAlign w:val="bottom"/>
            <w:hideMark/>
          </w:tcPr>
          <w:p w14:paraId="42B35D4C"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10,64</w:t>
            </w:r>
          </w:p>
        </w:tc>
      </w:tr>
      <w:tr w:rsidR="000D2F07" w:rsidRPr="000C4555" w14:paraId="05D5E3CD" w14:textId="77777777" w:rsidTr="001243A5">
        <w:trPr>
          <w:trHeight w:val="340"/>
        </w:trPr>
        <w:tc>
          <w:tcPr>
            <w:tcW w:w="1340" w:type="dxa"/>
            <w:shd w:val="clear" w:color="auto" w:fill="auto"/>
            <w:noWrap/>
            <w:vAlign w:val="bottom"/>
            <w:hideMark/>
          </w:tcPr>
          <w:p w14:paraId="39887AAD" w14:textId="77777777" w:rsidR="000D2F07" w:rsidRPr="000C4555" w:rsidRDefault="000D2F07" w:rsidP="001243A5">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nad 20 let</w:t>
            </w:r>
          </w:p>
        </w:tc>
        <w:tc>
          <w:tcPr>
            <w:tcW w:w="1300" w:type="dxa"/>
            <w:shd w:val="clear" w:color="auto" w:fill="auto"/>
            <w:noWrap/>
            <w:vAlign w:val="bottom"/>
            <w:hideMark/>
          </w:tcPr>
          <w:p w14:paraId="43D6FF83"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w:t>
            </w:r>
          </w:p>
        </w:tc>
        <w:tc>
          <w:tcPr>
            <w:tcW w:w="1500" w:type="dxa"/>
            <w:shd w:val="clear" w:color="auto" w:fill="auto"/>
            <w:noWrap/>
            <w:vAlign w:val="bottom"/>
            <w:hideMark/>
          </w:tcPr>
          <w:p w14:paraId="2A151511"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8,51</w:t>
            </w:r>
          </w:p>
        </w:tc>
      </w:tr>
      <w:tr w:rsidR="000D2F07" w:rsidRPr="000C4555" w14:paraId="181A1D69" w14:textId="77777777" w:rsidTr="001243A5">
        <w:trPr>
          <w:trHeight w:val="340"/>
        </w:trPr>
        <w:tc>
          <w:tcPr>
            <w:tcW w:w="1340" w:type="dxa"/>
            <w:shd w:val="clear" w:color="auto" w:fill="DAE9F7" w:themeFill="text2" w:themeFillTint="1A"/>
            <w:noWrap/>
            <w:vAlign w:val="bottom"/>
            <w:hideMark/>
          </w:tcPr>
          <w:p w14:paraId="7990F2E8" w14:textId="77777777" w:rsidR="000D2F07" w:rsidRPr="000C4555" w:rsidRDefault="000D2F07" w:rsidP="001243A5">
            <w:pPr>
              <w:spacing w:after="0"/>
              <w:rPr>
                <w:rFonts w:ascii="Times New Roman" w:eastAsia="Times New Roman" w:hAnsi="Times New Roman" w:cs="Times New Roman"/>
                <w:bCs/>
                <w:color w:val="000000"/>
                <w:sz w:val="22"/>
                <w:szCs w:val="22"/>
                <w:lang w:eastAsia="cs-CZ"/>
              </w:rPr>
            </w:pPr>
            <w:r w:rsidRPr="000C4555">
              <w:rPr>
                <w:rFonts w:ascii="Times New Roman" w:eastAsia="Times New Roman" w:hAnsi="Times New Roman" w:cs="Times New Roman"/>
                <w:bCs/>
                <w:color w:val="000000"/>
                <w:sz w:val="22"/>
                <w:szCs w:val="22"/>
                <w:lang w:eastAsia="cs-CZ"/>
              </w:rPr>
              <w:t>Celkem</w:t>
            </w:r>
          </w:p>
        </w:tc>
        <w:tc>
          <w:tcPr>
            <w:tcW w:w="1300" w:type="dxa"/>
            <w:shd w:val="clear" w:color="auto" w:fill="DAE9F7" w:themeFill="text2" w:themeFillTint="1A"/>
            <w:noWrap/>
            <w:vAlign w:val="bottom"/>
            <w:hideMark/>
          </w:tcPr>
          <w:p w14:paraId="48C39A67"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47</w:t>
            </w:r>
          </w:p>
        </w:tc>
        <w:tc>
          <w:tcPr>
            <w:tcW w:w="1500" w:type="dxa"/>
            <w:shd w:val="clear" w:color="auto" w:fill="DAE9F7" w:themeFill="text2" w:themeFillTint="1A"/>
            <w:noWrap/>
            <w:vAlign w:val="bottom"/>
            <w:hideMark/>
          </w:tcPr>
          <w:p w14:paraId="13073F75"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100</w:t>
            </w:r>
          </w:p>
        </w:tc>
      </w:tr>
    </w:tbl>
    <w:p w14:paraId="3CE6F792" w14:textId="77777777" w:rsidR="000D2F07" w:rsidRPr="000C4555" w:rsidRDefault="000D2F07" w:rsidP="001243A5">
      <w:pPr>
        <w:rPr>
          <w:rFonts w:ascii="Times New Roman" w:hAnsi="Times New Roman" w:cs="Times New Roman"/>
          <w:b/>
          <w:sz w:val="22"/>
          <w:szCs w:val="22"/>
        </w:rPr>
      </w:pPr>
    </w:p>
    <w:p w14:paraId="03B47F40" w14:textId="44B78084" w:rsidR="000D2F07" w:rsidRPr="000C4555" w:rsidRDefault="00294423" w:rsidP="00294423">
      <w:pPr>
        <w:pStyle w:val="Nadpis2"/>
        <w:tabs>
          <w:tab w:val="left" w:pos="284"/>
        </w:tabs>
        <w:rPr>
          <w:rFonts w:ascii="Times New Roman" w:hAnsi="Times New Roman" w:cs="Times New Roman"/>
          <w:color w:val="215E99" w:themeColor="text2" w:themeTint="BF"/>
        </w:rPr>
      </w:pPr>
      <w:bookmarkStart w:id="16" w:name="_Toc84364022"/>
      <w:bookmarkStart w:id="17" w:name="_Toc179822200"/>
      <w:r>
        <w:rPr>
          <w:rFonts w:ascii="Times New Roman" w:hAnsi="Times New Roman" w:cs="Times New Roman"/>
          <w:color w:val="215E99" w:themeColor="text2" w:themeTint="BF"/>
        </w:rPr>
        <w:t>3.7</w:t>
      </w:r>
      <w:r>
        <w:rPr>
          <w:rFonts w:ascii="Times New Roman" w:hAnsi="Times New Roman" w:cs="Times New Roman"/>
          <w:color w:val="215E99" w:themeColor="text2" w:themeTint="BF"/>
        </w:rPr>
        <w:tab/>
      </w:r>
      <w:r w:rsidR="000D2F07" w:rsidRPr="000C4555">
        <w:rPr>
          <w:rFonts w:ascii="Times New Roman" w:hAnsi="Times New Roman" w:cs="Times New Roman"/>
          <w:color w:val="215E99" w:themeColor="text2" w:themeTint="BF"/>
        </w:rPr>
        <w:t>Celkový údaj o vzniku a skončení pracovního poměru zaměstnanců</w:t>
      </w:r>
      <w:bookmarkEnd w:id="16"/>
      <w:bookmarkEnd w:id="17"/>
    </w:p>
    <w:tbl>
      <w:tblPr>
        <w:tblW w:w="39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1840"/>
      </w:tblGrid>
      <w:tr w:rsidR="000D2F07" w:rsidRPr="000C4555" w14:paraId="35817A57" w14:textId="77777777" w:rsidTr="002F34DA">
        <w:trPr>
          <w:trHeight w:val="300"/>
        </w:trPr>
        <w:tc>
          <w:tcPr>
            <w:tcW w:w="2060" w:type="dxa"/>
            <w:shd w:val="clear" w:color="auto" w:fill="DAE9F7" w:themeFill="text2" w:themeFillTint="1A"/>
            <w:noWrap/>
            <w:vAlign w:val="bottom"/>
            <w:hideMark/>
          </w:tcPr>
          <w:p w14:paraId="3E825A3F" w14:textId="77777777" w:rsidR="000D2F07" w:rsidRPr="000C4555" w:rsidRDefault="000D2F07" w:rsidP="001243A5">
            <w:pPr>
              <w:spacing w:after="0"/>
              <w:jc w:val="center"/>
              <w:rPr>
                <w:rFonts w:ascii="Times New Roman" w:eastAsia="Times New Roman" w:hAnsi="Times New Roman" w:cs="Times New Roman"/>
                <w:b/>
                <w:color w:val="000000"/>
                <w:sz w:val="22"/>
                <w:szCs w:val="22"/>
                <w:lang w:eastAsia="cs-CZ"/>
              </w:rPr>
            </w:pPr>
            <w:r w:rsidRPr="000C4555">
              <w:rPr>
                <w:rFonts w:ascii="Times New Roman" w:eastAsia="Times New Roman" w:hAnsi="Times New Roman" w:cs="Times New Roman"/>
                <w:b/>
                <w:color w:val="000000"/>
                <w:sz w:val="22"/>
                <w:szCs w:val="22"/>
                <w:lang w:eastAsia="cs-CZ"/>
              </w:rPr>
              <w:t>Nástupy a odchody</w:t>
            </w:r>
          </w:p>
        </w:tc>
        <w:tc>
          <w:tcPr>
            <w:tcW w:w="1840" w:type="dxa"/>
            <w:shd w:val="clear" w:color="auto" w:fill="DAE9F7" w:themeFill="text2" w:themeFillTint="1A"/>
            <w:noWrap/>
            <w:vAlign w:val="bottom"/>
            <w:hideMark/>
          </w:tcPr>
          <w:p w14:paraId="29CCEBDE" w14:textId="77777777" w:rsidR="000D2F07" w:rsidRPr="000C4555" w:rsidRDefault="000D2F07" w:rsidP="001243A5">
            <w:pPr>
              <w:spacing w:after="0"/>
              <w:jc w:val="center"/>
              <w:rPr>
                <w:rFonts w:ascii="Times New Roman" w:eastAsia="Times New Roman" w:hAnsi="Times New Roman" w:cs="Times New Roman"/>
                <w:b/>
                <w:color w:val="000000"/>
                <w:sz w:val="22"/>
                <w:szCs w:val="22"/>
                <w:lang w:eastAsia="cs-CZ"/>
              </w:rPr>
            </w:pPr>
            <w:r w:rsidRPr="000C4555">
              <w:rPr>
                <w:rFonts w:ascii="Times New Roman" w:eastAsia="Times New Roman" w:hAnsi="Times New Roman" w:cs="Times New Roman"/>
                <w:b/>
                <w:color w:val="000000"/>
                <w:sz w:val="22"/>
                <w:szCs w:val="22"/>
                <w:lang w:eastAsia="cs-CZ"/>
              </w:rPr>
              <w:t xml:space="preserve">Počet </w:t>
            </w:r>
          </w:p>
        </w:tc>
      </w:tr>
      <w:tr w:rsidR="000D2F07" w:rsidRPr="000C4555" w14:paraId="4B402E86" w14:textId="77777777" w:rsidTr="002F34DA">
        <w:trPr>
          <w:trHeight w:val="340"/>
        </w:trPr>
        <w:tc>
          <w:tcPr>
            <w:tcW w:w="2060" w:type="dxa"/>
            <w:shd w:val="clear" w:color="auto" w:fill="auto"/>
            <w:noWrap/>
            <w:vAlign w:val="center"/>
            <w:hideMark/>
          </w:tcPr>
          <w:p w14:paraId="433F3B84"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Nástupy</w:t>
            </w:r>
          </w:p>
        </w:tc>
        <w:tc>
          <w:tcPr>
            <w:tcW w:w="1840" w:type="dxa"/>
            <w:shd w:val="clear" w:color="auto" w:fill="auto"/>
            <w:noWrap/>
            <w:vAlign w:val="center"/>
            <w:hideMark/>
          </w:tcPr>
          <w:p w14:paraId="6BDAFD9C"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w:t>
            </w:r>
          </w:p>
        </w:tc>
      </w:tr>
      <w:tr w:rsidR="000D2F07" w:rsidRPr="000C4555" w14:paraId="37F752F7" w14:textId="77777777" w:rsidTr="002F34DA">
        <w:trPr>
          <w:trHeight w:val="340"/>
        </w:trPr>
        <w:tc>
          <w:tcPr>
            <w:tcW w:w="2060" w:type="dxa"/>
            <w:shd w:val="clear" w:color="auto" w:fill="auto"/>
            <w:noWrap/>
            <w:vAlign w:val="center"/>
            <w:hideMark/>
          </w:tcPr>
          <w:p w14:paraId="7845B73F"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Odchody</w:t>
            </w:r>
          </w:p>
        </w:tc>
        <w:tc>
          <w:tcPr>
            <w:tcW w:w="1840" w:type="dxa"/>
            <w:shd w:val="clear" w:color="auto" w:fill="auto"/>
            <w:noWrap/>
            <w:vAlign w:val="center"/>
            <w:hideMark/>
          </w:tcPr>
          <w:p w14:paraId="2593F3A9" w14:textId="77777777" w:rsidR="000D2F07" w:rsidRPr="000C4555" w:rsidRDefault="000D2F07" w:rsidP="001243A5">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w:t>
            </w:r>
          </w:p>
        </w:tc>
      </w:tr>
    </w:tbl>
    <w:p w14:paraId="3A213AB3" w14:textId="2ED04518" w:rsidR="001243A5" w:rsidRPr="000C4555" w:rsidRDefault="00836171" w:rsidP="00836171">
      <w:pPr>
        <w:tabs>
          <w:tab w:val="left" w:pos="2850"/>
        </w:tabs>
        <w:rPr>
          <w:rFonts w:ascii="Times New Roman" w:hAnsi="Times New Roman" w:cs="Times New Roman"/>
        </w:rPr>
      </w:pPr>
      <w:r w:rsidRPr="000C4555">
        <w:rPr>
          <w:rFonts w:ascii="Times New Roman" w:hAnsi="Times New Roman" w:cs="Times New Roman"/>
        </w:rPr>
        <w:tab/>
      </w:r>
    </w:p>
    <w:p w14:paraId="65FE77AB" w14:textId="77777777" w:rsidR="000D2F07" w:rsidRDefault="000D2F07" w:rsidP="002F34DA">
      <w:pPr>
        <w:rPr>
          <w:rFonts w:ascii="Times New Roman" w:hAnsi="Times New Roman" w:cs="Times New Roman"/>
          <w:sz w:val="22"/>
          <w:szCs w:val="22"/>
        </w:rPr>
      </w:pPr>
    </w:p>
    <w:p w14:paraId="3899BD3D" w14:textId="77777777" w:rsidR="00235098" w:rsidRDefault="00235098" w:rsidP="002F34DA">
      <w:pPr>
        <w:rPr>
          <w:rFonts w:ascii="Times New Roman" w:hAnsi="Times New Roman" w:cs="Times New Roman"/>
          <w:sz w:val="22"/>
          <w:szCs w:val="22"/>
        </w:rPr>
      </w:pPr>
    </w:p>
    <w:p w14:paraId="279B1817" w14:textId="77777777" w:rsidR="00235098" w:rsidRDefault="00235098" w:rsidP="002F34DA">
      <w:pPr>
        <w:rPr>
          <w:rFonts w:ascii="Times New Roman" w:hAnsi="Times New Roman" w:cs="Times New Roman"/>
          <w:sz w:val="22"/>
          <w:szCs w:val="22"/>
        </w:rPr>
      </w:pPr>
    </w:p>
    <w:p w14:paraId="5B5AE53D" w14:textId="77777777" w:rsidR="00235098" w:rsidRPr="000C4555" w:rsidRDefault="00235098" w:rsidP="002F34DA">
      <w:pPr>
        <w:rPr>
          <w:rFonts w:ascii="Times New Roman" w:hAnsi="Times New Roman" w:cs="Times New Roman"/>
          <w:sz w:val="22"/>
          <w:szCs w:val="22"/>
        </w:rPr>
      </w:pPr>
    </w:p>
    <w:p w14:paraId="2D144752" w14:textId="06735182" w:rsidR="00104F46" w:rsidRPr="000C4555" w:rsidRDefault="002F34DA" w:rsidP="00557F43">
      <w:pPr>
        <w:pStyle w:val="Nadpis1"/>
        <w:numPr>
          <w:ilvl w:val="0"/>
          <w:numId w:val="26"/>
        </w:numPr>
        <w:ind w:left="284"/>
        <w:rPr>
          <w:rFonts w:ascii="Times New Roman" w:hAnsi="Times New Roman" w:cs="Times New Roman"/>
          <w:color w:val="215E99" w:themeColor="text2" w:themeTint="BF"/>
        </w:rPr>
      </w:pPr>
      <w:bookmarkStart w:id="18" w:name="_Toc84364023"/>
      <w:bookmarkStart w:id="19" w:name="_Toc179822201"/>
      <w:r w:rsidRPr="000C4555">
        <w:rPr>
          <w:rFonts w:ascii="Times New Roman" w:hAnsi="Times New Roman" w:cs="Times New Roman"/>
          <w:color w:val="215E99" w:themeColor="text2" w:themeTint="BF"/>
        </w:rPr>
        <w:lastRenderedPageBreak/>
        <w:t>Údaje o výsledcích vzdělávání žáků podle cílů stanovených vzdělávacími programy</w:t>
      </w:r>
      <w:bookmarkEnd w:id="18"/>
      <w:bookmarkEnd w:id="19"/>
    </w:p>
    <w:p w14:paraId="3BC9343F" w14:textId="77777777" w:rsidR="00836171" w:rsidRPr="000C4555" w:rsidRDefault="00836171" w:rsidP="002F34DA">
      <w:pPr>
        <w:rPr>
          <w:rFonts w:ascii="Times New Roman" w:hAnsi="Times New Roman" w:cs="Times New Roman"/>
          <w:sz w:val="22"/>
          <w:szCs w:val="22"/>
        </w:rPr>
      </w:pPr>
      <w:bookmarkStart w:id="20" w:name="_Toc84364024"/>
    </w:p>
    <w:p w14:paraId="1A673669" w14:textId="3FC94663" w:rsidR="002F34DA" w:rsidRPr="00DB32DB" w:rsidRDefault="00557F43" w:rsidP="00DB32DB">
      <w:pPr>
        <w:pStyle w:val="Nadpis2"/>
        <w:rPr>
          <w:color w:val="156082" w:themeColor="accent1"/>
        </w:rPr>
      </w:pPr>
      <w:bookmarkStart w:id="21" w:name="_Toc179822202"/>
      <w:bookmarkStart w:id="22" w:name="_Hlk179812560"/>
      <w:r>
        <w:rPr>
          <w:color w:val="156082" w:themeColor="accent1"/>
        </w:rPr>
        <w:t>4.1</w:t>
      </w:r>
      <w:r>
        <w:rPr>
          <w:color w:val="156082" w:themeColor="accent1"/>
        </w:rPr>
        <w:tab/>
      </w:r>
      <w:r w:rsidR="002F34DA" w:rsidRPr="00DB32DB">
        <w:rPr>
          <w:color w:val="156082" w:themeColor="accent1"/>
        </w:rPr>
        <w:t>Počty žáků školy</w:t>
      </w:r>
      <w:bookmarkEnd w:id="20"/>
      <w:bookmarkEnd w:id="21"/>
    </w:p>
    <w:tbl>
      <w:tblPr>
        <w:tblW w:w="41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450"/>
        <w:gridCol w:w="1701"/>
      </w:tblGrid>
      <w:tr w:rsidR="002F34DA" w:rsidRPr="000C4555" w14:paraId="443FD845" w14:textId="77777777" w:rsidTr="00325217">
        <w:trPr>
          <w:trHeight w:val="315"/>
        </w:trPr>
        <w:tc>
          <w:tcPr>
            <w:tcW w:w="960" w:type="dxa"/>
            <w:shd w:val="clear" w:color="auto" w:fill="DAE9F7" w:themeFill="text2" w:themeFillTint="1A"/>
            <w:noWrap/>
            <w:vAlign w:val="center"/>
            <w:hideMark/>
          </w:tcPr>
          <w:bookmarkEnd w:id="22"/>
          <w:p w14:paraId="354C2142" w14:textId="77777777" w:rsidR="002F34DA" w:rsidRPr="000C4555" w:rsidRDefault="002F34DA" w:rsidP="002F34DA">
            <w:pPr>
              <w:spacing w:after="0"/>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Třída</w:t>
            </w:r>
          </w:p>
        </w:tc>
        <w:tc>
          <w:tcPr>
            <w:tcW w:w="1450" w:type="dxa"/>
            <w:shd w:val="clear" w:color="auto" w:fill="DAE9F7" w:themeFill="text2" w:themeFillTint="1A"/>
            <w:noWrap/>
            <w:vAlign w:val="center"/>
            <w:hideMark/>
          </w:tcPr>
          <w:p w14:paraId="44A4B93E" w14:textId="77777777" w:rsidR="002F34DA" w:rsidRPr="000C4555" w:rsidRDefault="002F34DA" w:rsidP="002F34DA">
            <w:pPr>
              <w:spacing w:after="0"/>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Počet žáků</w:t>
            </w:r>
          </w:p>
        </w:tc>
        <w:tc>
          <w:tcPr>
            <w:tcW w:w="1701" w:type="dxa"/>
            <w:shd w:val="clear" w:color="auto" w:fill="DAE9F7" w:themeFill="text2" w:themeFillTint="1A"/>
            <w:noWrap/>
            <w:vAlign w:val="center"/>
            <w:hideMark/>
          </w:tcPr>
          <w:p w14:paraId="7E63584F" w14:textId="77777777" w:rsidR="002F34DA" w:rsidRPr="000C4555" w:rsidRDefault="002F34DA" w:rsidP="002F34DA">
            <w:pPr>
              <w:spacing w:after="0"/>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Z toho chlapců</w:t>
            </w:r>
          </w:p>
        </w:tc>
      </w:tr>
      <w:tr w:rsidR="002F34DA" w:rsidRPr="000C4555" w14:paraId="3994536A" w14:textId="77777777" w:rsidTr="002F34DA">
        <w:trPr>
          <w:trHeight w:val="315"/>
        </w:trPr>
        <w:tc>
          <w:tcPr>
            <w:tcW w:w="960" w:type="dxa"/>
            <w:shd w:val="clear" w:color="auto" w:fill="auto"/>
            <w:noWrap/>
            <w:vAlign w:val="center"/>
            <w:hideMark/>
          </w:tcPr>
          <w:p w14:paraId="6058956C"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 A</w:t>
            </w:r>
          </w:p>
        </w:tc>
        <w:tc>
          <w:tcPr>
            <w:tcW w:w="1450" w:type="dxa"/>
            <w:vMerge w:val="restart"/>
            <w:shd w:val="clear" w:color="auto" w:fill="auto"/>
            <w:vAlign w:val="center"/>
            <w:hideMark/>
          </w:tcPr>
          <w:p w14:paraId="41693F94"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46</w:t>
            </w:r>
          </w:p>
        </w:tc>
        <w:tc>
          <w:tcPr>
            <w:tcW w:w="1701" w:type="dxa"/>
            <w:vMerge w:val="restart"/>
            <w:shd w:val="clear" w:color="auto" w:fill="auto"/>
            <w:vAlign w:val="center"/>
          </w:tcPr>
          <w:p w14:paraId="7DB8E774"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28</w:t>
            </w:r>
          </w:p>
        </w:tc>
      </w:tr>
      <w:tr w:rsidR="002F34DA" w:rsidRPr="000C4555" w14:paraId="7D6A006D" w14:textId="77777777" w:rsidTr="002F34DA">
        <w:trPr>
          <w:trHeight w:val="315"/>
        </w:trPr>
        <w:tc>
          <w:tcPr>
            <w:tcW w:w="960" w:type="dxa"/>
            <w:shd w:val="clear" w:color="auto" w:fill="auto"/>
            <w:noWrap/>
            <w:vAlign w:val="center"/>
            <w:hideMark/>
          </w:tcPr>
          <w:p w14:paraId="0A50D02B"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 B</w:t>
            </w:r>
          </w:p>
        </w:tc>
        <w:tc>
          <w:tcPr>
            <w:tcW w:w="1450" w:type="dxa"/>
            <w:vMerge/>
            <w:vAlign w:val="center"/>
            <w:hideMark/>
          </w:tcPr>
          <w:p w14:paraId="594EC01C"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c>
          <w:tcPr>
            <w:tcW w:w="1701" w:type="dxa"/>
            <w:vMerge/>
            <w:vAlign w:val="center"/>
          </w:tcPr>
          <w:p w14:paraId="3D2CDEBE"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r>
      <w:tr w:rsidR="002F34DA" w:rsidRPr="000C4555" w14:paraId="74D4C848" w14:textId="77777777" w:rsidTr="002F34DA">
        <w:trPr>
          <w:trHeight w:val="315"/>
        </w:trPr>
        <w:tc>
          <w:tcPr>
            <w:tcW w:w="960" w:type="dxa"/>
            <w:shd w:val="clear" w:color="auto" w:fill="auto"/>
            <w:noWrap/>
            <w:vAlign w:val="center"/>
            <w:hideMark/>
          </w:tcPr>
          <w:p w14:paraId="669F5AE5"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 A</w:t>
            </w:r>
          </w:p>
        </w:tc>
        <w:tc>
          <w:tcPr>
            <w:tcW w:w="1450" w:type="dxa"/>
            <w:vMerge w:val="restart"/>
            <w:shd w:val="clear" w:color="auto" w:fill="auto"/>
            <w:vAlign w:val="center"/>
          </w:tcPr>
          <w:p w14:paraId="0A6EE26E"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25</w:t>
            </w:r>
          </w:p>
        </w:tc>
        <w:tc>
          <w:tcPr>
            <w:tcW w:w="1701" w:type="dxa"/>
            <w:vMerge w:val="restart"/>
            <w:shd w:val="clear" w:color="auto" w:fill="auto"/>
            <w:vAlign w:val="center"/>
          </w:tcPr>
          <w:p w14:paraId="5AF14444"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11</w:t>
            </w:r>
          </w:p>
        </w:tc>
      </w:tr>
      <w:tr w:rsidR="002F34DA" w:rsidRPr="000C4555" w14:paraId="173B2927" w14:textId="77777777" w:rsidTr="002F34DA">
        <w:trPr>
          <w:trHeight w:val="315"/>
        </w:trPr>
        <w:tc>
          <w:tcPr>
            <w:tcW w:w="960" w:type="dxa"/>
            <w:shd w:val="clear" w:color="auto" w:fill="auto"/>
            <w:noWrap/>
            <w:vAlign w:val="center"/>
            <w:hideMark/>
          </w:tcPr>
          <w:p w14:paraId="22145B5C"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 B</w:t>
            </w:r>
          </w:p>
        </w:tc>
        <w:tc>
          <w:tcPr>
            <w:tcW w:w="1450" w:type="dxa"/>
            <w:vMerge/>
            <w:vAlign w:val="center"/>
          </w:tcPr>
          <w:p w14:paraId="02018CCD"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c>
          <w:tcPr>
            <w:tcW w:w="1701" w:type="dxa"/>
            <w:vMerge/>
            <w:vAlign w:val="center"/>
          </w:tcPr>
          <w:p w14:paraId="108346AE"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r>
      <w:tr w:rsidR="002F34DA" w:rsidRPr="000C4555" w14:paraId="4F9FC1CF" w14:textId="77777777" w:rsidTr="002F34DA">
        <w:trPr>
          <w:trHeight w:val="315"/>
        </w:trPr>
        <w:tc>
          <w:tcPr>
            <w:tcW w:w="960" w:type="dxa"/>
            <w:shd w:val="clear" w:color="auto" w:fill="auto"/>
            <w:noWrap/>
            <w:vAlign w:val="center"/>
            <w:hideMark/>
          </w:tcPr>
          <w:p w14:paraId="53A68087"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 A</w:t>
            </w:r>
          </w:p>
        </w:tc>
        <w:tc>
          <w:tcPr>
            <w:tcW w:w="1450" w:type="dxa"/>
            <w:vMerge w:val="restart"/>
            <w:shd w:val="clear" w:color="auto" w:fill="auto"/>
            <w:vAlign w:val="center"/>
          </w:tcPr>
          <w:p w14:paraId="359DA032"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30</w:t>
            </w:r>
          </w:p>
        </w:tc>
        <w:tc>
          <w:tcPr>
            <w:tcW w:w="1701" w:type="dxa"/>
            <w:vMerge w:val="restart"/>
            <w:shd w:val="clear" w:color="auto" w:fill="auto"/>
            <w:vAlign w:val="center"/>
          </w:tcPr>
          <w:p w14:paraId="7B17803E"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21</w:t>
            </w:r>
          </w:p>
        </w:tc>
      </w:tr>
      <w:tr w:rsidR="002F34DA" w:rsidRPr="000C4555" w14:paraId="7BD589B6" w14:textId="77777777" w:rsidTr="002F34DA">
        <w:trPr>
          <w:trHeight w:val="315"/>
        </w:trPr>
        <w:tc>
          <w:tcPr>
            <w:tcW w:w="960" w:type="dxa"/>
            <w:shd w:val="clear" w:color="auto" w:fill="auto"/>
            <w:noWrap/>
            <w:vAlign w:val="center"/>
            <w:hideMark/>
          </w:tcPr>
          <w:p w14:paraId="3EDB02A2"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 B</w:t>
            </w:r>
          </w:p>
        </w:tc>
        <w:tc>
          <w:tcPr>
            <w:tcW w:w="1450" w:type="dxa"/>
            <w:vMerge/>
            <w:vAlign w:val="center"/>
          </w:tcPr>
          <w:p w14:paraId="7300D1EC"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c>
          <w:tcPr>
            <w:tcW w:w="1701" w:type="dxa"/>
            <w:vMerge/>
            <w:vAlign w:val="center"/>
          </w:tcPr>
          <w:p w14:paraId="0182391C"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r>
      <w:tr w:rsidR="002F34DA" w:rsidRPr="000C4555" w14:paraId="5F0DEBFD" w14:textId="77777777" w:rsidTr="002F34DA">
        <w:trPr>
          <w:trHeight w:val="315"/>
        </w:trPr>
        <w:tc>
          <w:tcPr>
            <w:tcW w:w="960" w:type="dxa"/>
            <w:shd w:val="clear" w:color="auto" w:fill="auto"/>
            <w:noWrap/>
            <w:vAlign w:val="center"/>
            <w:hideMark/>
          </w:tcPr>
          <w:p w14:paraId="4A110134"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 A</w:t>
            </w:r>
          </w:p>
        </w:tc>
        <w:tc>
          <w:tcPr>
            <w:tcW w:w="1450" w:type="dxa"/>
            <w:vMerge w:val="restart"/>
            <w:shd w:val="clear" w:color="auto" w:fill="auto"/>
            <w:vAlign w:val="center"/>
          </w:tcPr>
          <w:p w14:paraId="09681776"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37</w:t>
            </w:r>
          </w:p>
        </w:tc>
        <w:tc>
          <w:tcPr>
            <w:tcW w:w="1701" w:type="dxa"/>
            <w:vMerge w:val="restart"/>
            <w:shd w:val="clear" w:color="auto" w:fill="auto"/>
            <w:vAlign w:val="center"/>
          </w:tcPr>
          <w:p w14:paraId="7958CF1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22</w:t>
            </w:r>
          </w:p>
        </w:tc>
      </w:tr>
      <w:tr w:rsidR="002F34DA" w:rsidRPr="000C4555" w14:paraId="73582080" w14:textId="77777777" w:rsidTr="002F34DA">
        <w:trPr>
          <w:trHeight w:val="315"/>
        </w:trPr>
        <w:tc>
          <w:tcPr>
            <w:tcW w:w="960" w:type="dxa"/>
            <w:shd w:val="clear" w:color="auto" w:fill="auto"/>
            <w:noWrap/>
            <w:vAlign w:val="center"/>
            <w:hideMark/>
          </w:tcPr>
          <w:p w14:paraId="34233721"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 B</w:t>
            </w:r>
          </w:p>
        </w:tc>
        <w:tc>
          <w:tcPr>
            <w:tcW w:w="1450" w:type="dxa"/>
            <w:vMerge/>
            <w:vAlign w:val="center"/>
          </w:tcPr>
          <w:p w14:paraId="4606CE3F"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c>
          <w:tcPr>
            <w:tcW w:w="1701" w:type="dxa"/>
            <w:vMerge/>
            <w:vAlign w:val="center"/>
          </w:tcPr>
          <w:p w14:paraId="0E2317E3"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r>
      <w:tr w:rsidR="002F34DA" w:rsidRPr="000C4555" w14:paraId="47796C21" w14:textId="77777777" w:rsidTr="002F34DA">
        <w:trPr>
          <w:trHeight w:val="315"/>
        </w:trPr>
        <w:tc>
          <w:tcPr>
            <w:tcW w:w="960" w:type="dxa"/>
            <w:shd w:val="clear" w:color="auto" w:fill="auto"/>
            <w:noWrap/>
            <w:vAlign w:val="center"/>
            <w:hideMark/>
          </w:tcPr>
          <w:p w14:paraId="16E3C1D1"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 A</w:t>
            </w:r>
          </w:p>
        </w:tc>
        <w:tc>
          <w:tcPr>
            <w:tcW w:w="1450" w:type="dxa"/>
            <w:vMerge w:val="restart"/>
            <w:shd w:val="clear" w:color="auto" w:fill="auto"/>
            <w:vAlign w:val="center"/>
          </w:tcPr>
          <w:p w14:paraId="3A8F3762"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33</w:t>
            </w:r>
          </w:p>
        </w:tc>
        <w:tc>
          <w:tcPr>
            <w:tcW w:w="1701" w:type="dxa"/>
            <w:vMerge w:val="restart"/>
            <w:shd w:val="clear" w:color="auto" w:fill="auto"/>
            <w:vAlign w:val="center"/>
          </w:tcPr>
          <w:p w14:paraId="234C76E1"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17</w:t>
            </w:r>
          </w:p>
        </w:tc>
      </w:tr>
      <w:tr w:rsidR="002F34DA" w:rsidRPr="000C4555" w14:paraId="41F63F8D" w14:textId="77777777" w:rsidTr="002F34DA">
        <w:trPr>
          <w:trHeight w:val="315"/>
        </w:trPr>
        <w:tc>
          <w:tcPr>
            <w:tcW w:w="960" w:type="dxa"/>
            <w:shd w:val="clear" w:color="auto" w:fill="auto"/>
            <w:noWrap/>
            <w:vAlign w:val="center"/>
            <w:hideMark/>
          </w:tcPr>
          <w:p w14:paraId="18361864"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 B</w:t>
            </w:r>
          </w:p>
        </w:tc>
        <w:tc>
          <w:tcPr>
            <w:tcW w:w="1450" w:type="dxa"/>
            <w:vMerge/>
            <w:vAlign w:val="center"/>
          </w:tcPr>
          <w:p w14:paraId="6E52651B"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c>
          <w:tcPr>
            <w:tcW w:w="1701" w:type="dxa"/>
            <w:vMerge/>
            <w:vAlign w:val="center"/>
          </w:tcPr>
          <w:p w14:paraId="69FDA029"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r>
      <w:tr w:rsidR="002F34DA" w:rsidRPr="000C4555" w14:paraId="2D5185CE" w14:textId="77777777" w:rsidTr="002F34DA">
        <w:trPr>
          <w:trHeight w:val="315"/>
        </w:trPr>
        <w:tc>
          <w:tcPr>
            <w:tcW w:w="960" w:type="dxa"/>
            <w:shd w:val="clear" w:color="auto" w:fill="auto"/>
            <w:noWrap/>
            <w:vAlign w:val="center"/>
            <w:hideMark/>
          </w:tcPr>
          <w:p w14:paraId="1EF0EB54"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 A</w:t>
            </w:r>
          </w:p>
        </w:tc>
        <w:tc>
          <w:tcPr>
            <w:tcW w:w="1450" w:type="dxa"/>
            <w:vMerge w:val="restart"/>
            <w:shd w:val="clear" w:color="auto" w:fill="auto"/>
            <w:vAlign w:val="center"/>
          </w:tcPr>
          <w:p w14:paraId="1B80A69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27</w:t>
            </w:r>
          </w:p>
        </w:tc>
        <w:tc>
          <w:tcPr>
            <w:tcW w:w="1701" w:type="dxa"/>
            <w:vMerge w:val="restart"/>
            <w:shd w:val="clear" w:color="auto" w:fill="auto"/>
            <w:vAlign w:val="center"/>
          </w:tcPr>
          <w:p w14:paraId="3183EE16"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17</w:t>
            </w:r>
          </w:p>
        </w:tc>
      </w:tr>
      <w:tr w:rsidR="002F34DA" w:rsidRPr="000C4555" w14:paraId="360FE41C" w14:textId="77777777" w:rsidTr="002F34DA">
        <w:trPr>
          <w:trHeight w:val="315"/>
        </w:trPr>
        <w:tc>
          <w:tcPr>
            <w:tcW w:w="960" w:type="dxa"/>
            <w:shd w:val="clear" w:color="auto" w:fill="auto"/>
            <w:noWrap/>
            <w:vAlign w:val="center"/>
            <w:hideMark/>
          </w:tcPr>
          <w:p w14:paraId="2B86F213"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 B</w:t>
            </w:r>
          </w:p>
        </w:tc>
        <w:tc>
          <w:tcPr>
            <w:tcW w:w="1450" w:type="dxa"/>
            <w:vMerge/>
            <w:vAlign w:val="center"/>
          </w:tcPr>
          <w:p w14:paraId="73018C41"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c>
          <w:tcPr>
            <w:tcW w:w="1701" w:type="dxa"/>
            <w:vMerge/>
            <w:vAlign w:val="center"/>
          </w:tcPr>
          <w:p w14:paraId="1D6E9326"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r>
      <w:tr w:rsidR="002F34DA" w:rsidRPr="000C4555" w14:paraId="473694D2" w14:textId="77777777" w:rsidTr="002F34DA">
        <w:trPr>
          <w:trHeight w:val="315"/>
        </w:trPr>
        <w:tc>
          <w:tcPr>
            <w:tcW w:w="960" w:type="dxa"/>
            <w:shd w:val="clear" w:color="auto" w:fill="auto"/>
            <w:noWrap/>
            <w:vAlign w:val="center"/>
            <w:hideMark/>
          </w:tcPr>
          <w:p w14:paraId="1AAECEB4"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 A</w:t>
            </w:r>
          </w:p>
        </w:tc>
        <w:tc>
          <w:tcPr>
            <w:tcW w:w="1450" w:type="dxa"/>
            <w:vMerge w:val="restart"/>
            <w:shd w:val="clear" w:color="auto" w:fill="auto"/>
            <w:vAlign w:val="center"/>
          </w:tcPr>
          <w:p w14:paraId="3F3CA2A3"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32</w:t>
            </w:r>
          </w:p>
        </w:tc>
        <w:tc>
          <w:tcPr>
            <w:tcW w:w="1701" w:type="dxa"/>
            <w:vMerge w:val="restart"/>
            <w:shd w:val="clear" w:color="auto" w:fill="auto"/>
            <w:vAlign w:val="center"/>
          </w:tcPr>
          <w:p w14:paraId="1438197D"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19</w:t>
            </w:r>
          </w:p>
        </w:tc>
      </w:tr>
      <w:tr w:rsidR="002F34DA" w:rsidRPr="000C4555" w14:paraId="42C4716A" w14:textId="77777777" w:rsidTr="002F34DA">
        <w:trPr>
          <w:trHeight w:val="315"/>
        </w:trPr>
        <w:tc>
          <w:tcPr>
            <w:tcW w:w="960" w:type="dxa"/>
            <w:shd w:val="clear" w:color="auto" w:fill="auto"/>
            <w:noWrap/>
            <w:vAlign w:val="center"/>
            <w:hideMark/>
          </w:tcPr>
          <w:p w14:paraId="13F80FE9"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 B</w:t>
            </w:r>
          </w:p>
        </w:tc>
        <w:tc>
          <w:tcPr>
            <w:tcW w:w="1450" w:type="dxa"/>
            <w:vMerge/>
            <w:vAlign w:val="center"/>
          </w:tcPr>
          <w:p w14:paraId="2E872C65"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c>
          <w:tcPr>
            <w:tcW w:w="1701" w:type="dxa"/>
            <w:vMerge/>
            <w:vAlign w:val="center"/>
          </w:tcPr>
          <w:p w14:paraId="12BEF4DD"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r>
      <w:tr w:rsidR="002F34DA" w:rsidRPr="000C4555" w14:paraId="0F891C80" w14:textId="77777777" w:rsidTr="002F34DA">
        <w:trPr>
          <w:trHeight w:val="315"/>
        </w:trPr>
        <w:tc>
          <w:tcPr>
            <w:tcW w:w="960" w:type="dxa"/>
            <w:shd w:val="clear" w:color="auto" w:fill="auto"/>
            <w:noWrap/>
            <w:vAlign w:val="center"/>
            <w:hideMark/>
          </w:tcPr>
          <w:p w14:paraId="053FD304"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8. A</w:t>
            </w:r>
          </w:p>
        </w:tc>
        <w:tc>
          <w:tcPr>
            <w:tcW w:w="1450" w:type="dxa"/>
            <w:vMerge w:val="restart"/>
            <w:shd w:val="clear" w:color="auto" w:fill="auto"/>
            <w:vAlign w:val="center"/>
          </w:tcPr>
          <w:p w14:paraId="7C8EFC51"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41</w:t>
            </w:r>
          </w:p>
        </w:tc>
        <w:tc>
          <w:tcPr>
            <w:tcW w:w="1701" w:type="dxa"/>
            <w:vMerge w:val="restart"/>
            <w:shd w:val="clear" w:color="auto" w:fill="auto"/>
            <w:noWrap/>
            <w:vAlign w:val="center"/>
          </w:tcPr>
          <w:p w14:paraId="1472B4A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21</w:t>
            </w:r>
          </w:p>
        </w:tc>
      </w:tr>
      <w:tr w:rsidR="002F34DA" w:rsidRPr="000C4555" w14:paraId="37B44BCA" w14:textId="77777777" w:rsidTr="002F34DA">
        <w:trPr>
          <w:trHeight w:val="315"/>
        </w:trPr>
        <w:tc>
          <w:tcPr>
            <w:tcW w:w="960" w:type="dxa"/>
            <w:shd w:val="clear" w:color="auto" w:fill="auto"/>
            <w:noWrap/>
            <w:vAlign w:val="center"/>
            <w:hideMark/>
          </w:tcPr>
          <w:p w14:paraId="1A1705F6"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8. B</w:t>
            </w:r>
          </w:p>
        </w:tc>
        <w:tc>
          <w:tcPr>
            <w:tcW w:w="1450" w:type="dxa"/>
            <w:vMerge/>
            <w:shd w:val="clear" w:color="auto" w:fill="auto"/>
            <w:noWrap/>
            <w:vAlign w:val="center"/>
          </w:tcPr>
          <w:p w14:paraId="004C6F56"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c>
          <w:tcPr>
            <w:tcW w:w="1701" w:type="dxa"/>
            <w:vMerge/>
            <w:shd w:val="clear" w:color="auto" w:fill="auto"/>
            <w:noWrap/>
            <w:vAlign w:val="center"/>
          </w:tcPr>
          <w:p w14:paraId="0F57D5DD"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p>
        </w:tc>
      </w:tr>
      <w:tr w:rsidR="002F34DA" w:rsidRPr="000C4555" w14:paraId="3691DF7F" w14:textId="77777777" w:rsidTr="002F34DA">
        <w:trPr>
          <w:trHeight w:val="315"/>
        </w:trPr>
        <w:tc>
          <w:tcPr>
            <w:tcW w:w="960" w:type="dxa"/>
            <w:shd w:val="clear" w:color="auto" w:fill="auto"/>
            <w:noWrap/>
            <w:vAlign w:val="center"/>
            <w:hideMark/>
          </w:tcPr>
          <w:p w14:paraId="1ACC57B0"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9. A</w:t>
            </w:r>
          </w:p>
        </w:tc>
        <w:tc>
          <w:tcPr>
            <w:tcW w:w="1450" w:type="dxa"/>
            <w:vMerge w:val="restart"/>
            <w:shd w:val="clear" w:color="auto" w:fill="auto"/>
            <w:vAlign w:val="center"/>
          </w:tcPr>
          <w:p w14:paraId="2C4CB5AF"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31</w:t>
            </w:r>
          </w:p>
        </w:tc>
        <w:tc>
          <w:tcPr>
            <w:tcW w:w="1701" w:type="dxa"/>
            <w:vMerge w:val="restart"/>
            <w:shd w:val="clear" w:color="auto" w:fill="auto"/>
            <w:vAlign w:val="center"/>
          </w:tcPr>
          <w:p w14:paraId="15E2BDA3"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11</w:t>
            </w:r>
          </w:p>
        </w:tc>
      </w:tr>
      <w:tr w:rsidR="002F34DA" w:rsidRPr="000C4555" w14:paraId="04F4FF95" w14:textId="77777777" w:rsidTr="002F34DA">
        <w:trPr>
          <w:trHeight w:val="315"/>
        </w:trPr>
        <w:tc>
          <w:tcPr>
            <w:tcW w:w="960" w:type="dxa"/>
            <w:shd w:val="clear" w:color="auto" w:fill="auto"/>
            <w:noWrap/>
            <w:vAlign w:val="center"/>
            <w:hideMark/>
          </w:tcPr>
          <w:p w14:paraId="1537D757"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9. B</w:t>
            </w:r>
          </w:p>
        </w:tc>
        <w:tc>
          <w:tcPr>
            <w:tcW w:w="1450" w:type="dxa"/>
            <w:vMerge/>
            <w:vAlign w:val="center"/>
          </w:tcPr>
          <w:p w14:paraId="1A4CF408"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c>
          <w:tcPr>
            <w:tcW w:w="1701" w:type="dxa"/>
            <w:vMerge/>
            <w:vAlign w:val="center"/>
          </w:tcPr>
          <w:p w14:paraId="153A9F11" w14:textId="77777777" w:rsidR="002F34DA" w:rsidRPr="000C4555" w:rsidRDefault="002F34DA" w:rsidP="002F34DA">
            <w:pPr>
              <w:spacing w:after="0"/>
              <w:rPr>
                <w:rFonts w:ascii="Times New Roman" w:eastAsia="Times New Roman" w:hAnsi="Times New Roman" w:cs="Times New Roman"/>
                <w:color w:val="000000"/>
                <w:sz w:val="22"/>
                <w:szCs w:val="22"/>
                <w:lang w:eastAsia="cs-CZ"/>
              </w:rPr>
            </w:pPr>
          </w:p>
        </w:tc>
      </w:tr>
      <w:tr w:rsidR="002F34DA" w:rsidRPr="000C4555" w14:paraId="010A2BEA" w14:textId="77777777" w:rsidTr="00325217">
        <w:trPr>
          <w:trHeight w:val="315"/>
        </w:trPr>
        <w:tc>
          <w:tcPr>
            <w:tcW w:w="960" w:type="dxa"/>
            <w:shd w:val="clear" w:color="auto" w:fill="DAE9F7" w:themeFill="text2" w:themeFillTint="1A"/>
            <w:noWrap/>
            <w:vAlign w:val="center"/>
            <w:hideMark/>
          </w:tcPr>
          <w:p w14:paraId="45FDB7A4" w14:textId="77777777" w:rsidR="002F34DA" w:rsidRPr="000C4555" w:rsidRDefault="002F34DA" w:rsidP="002F34DA">
            <w:pPr>
              <w:spacing w:after="0"/>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Celkem</w:t>
            </w:r>
          </w:p>
        </w:tc>
        <w:tc>
          <w:tcPr>
            <w:tcW w:w="1450" w:type="dxa"/>
            <w:shd w:val="clear" w:color="auto" w:fill="DAE9F7" w:themeFill="text2" w:themeFillTint="1A"/>
            <w:noWrap/>
            <w:vAlign w:val="center"/>
          </w:tcPr>
          <w:p w14:paraId="317AF77B"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302</w:t>
            </w:r>
          </w:p>
        </w:tc>
        <w:tc>
          <w:tcPr>
            <w:tcW w:w="1701" w:type="dxa"/>
            <w:shd w:val="clear" w:color="auto" w:fill="DAE9F7" w:themeFill="text2" w:themeFillTint="1A"/>
            <w:noWrap/>
            <w:vAlign w:val="center"/>
          </w:tcPr>
          <w:p w14:paraId="5574E88C"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167</w:t>
            </w:r>
          </w:p>
        </w:tc>
      </w:tr>
    </w:tbl>
    <w:p w14:paraId="7E435671" w14:textId="77777777" w:rsidR="002F34DA" w:rsidRPr="000C4555" w:rsidRDefault="002F34DA" w:rsidP="002F34DA">
      <w:pPr>
        <w:rPr>
          <w:rFonts w:ascii="Times New Roman" w:hAnsi="Times New Roman" w:cs="Times New Roman"/>
        </w:rPr>
      </w:pPr>
    </w:p>
    <w:p w14:paraId="78583438" w14:textId="0641E97E" w:rsidR="002F34DA" w:rsidRPr="000C4555" w:rsidRDefault="002F34DA" w:rsidP="002F34DA">
      <w:pPr>
        <w:rPr>
          <w:rFonts w:ascii="Times New Roman" w:hAnsi="Times New Roman" w:cs="Times New Roman"/>
          <w:sz w:val="22"/>
          <w:szCs w:val="22"/>
        </w:rPr>
      </w:pPr>
      <w:r w:rsidRPr="000C4555">
        <w:rPr>
          <w:rFonts w:ascii="Times New Roman" w:hAnsi="Times New Roman" w:cs="Times New Roman"/>
          <w:sz w:val="22"/>
          <w:szCs w:val="22"/>
        </w:rPr>
        <w:t>Plnění školní docházky v zahraničí dle § 38 školského zákona: 2. ročník – 1 žák; 7. ročník – 3 žákyně</w:t>
      </w:r>
    </w:p>
    <w:p w14:paraId="6AD847CB" w14:textId="77777777" w:rsidR="002F34DA" w:rsidRPr="000C4555" w:rsidRDefault="002F34DA" w:rsidP="00C078A2">
      <w:pPr>
        <w:spacing w:after="0"/>
        <w:rPr>
          <w:rFonts w:ascii="Times New Roman" w:hAnsi="Times New Roman" w:cs="Times New Roman"/>
          <w:color w:val="FF0000"/>
        </w:rPr>
      </w:pPr>
    </w:p>
    <w:p w14:paraId="10221C0E" w14:textId="02D337BD" w:rsidR="00C078A2" w:rsidRPr="00DB32DB" w:rsidRDefault="00C078A2" w:rsidP="00C078A2">
      <w:pPr>
        <w:pStyle w:val="Nadpis2"/>
        <w:rPr>
          <w:color w:val="156082" w:themeColor="accent1"/>
        </w:rPr>
      </w:pPr>
      <w:bookmarkStart w:id="23" w:name="_Toc179822203"/>
      <w:r>
        <w:rPr>
          <w:color w:val="156082" w:themeColor="accent1"/>
        </w:rPr>
        <w:t>4.2</w:t>
      </w:r>
      <w:r>
        <w:rPr>
          <w:color w:val="156082" w:themeColor="accent1"/>
        </w:rPr>
        <w:tab/>
        <w:t>Údaje o zápisu k povinné školní docházce a následném nástupu do školy</w:t>
      </w:r>
      <w:bookmarkEnd w:id="23"/>
    </w:p>
    <w:tbl>
      <w:tblPr>
        <w:tblStyle w:val="Mkatabulky"/>
        <w:tblW w:w="0" w:type="auto"/>
        <w:tblLook w:val="04A0" w:firstRow="1" w:lastRow="0" w:firstColumn="1" w:lastColumn="0" w:noHBand="0" w:noVBand="1"/>
      </w:tblPr>
      <w:tblGrid>
        <w:gridCol w:w="3020"/>
        <w:gridCol w:w="3021"/>
        <w:gridCol w:w="3021"/>
      </w:tblGrid>
      <w:tr w:rsidR="00C078A2" w14:paraId="1B5C316E" w14:textId="77777777" w:rsidTr="00325217">
        <w:trPr>
          <w:trHeight w:val="454"/>
        </w:trPr>
        <w:tc>
          <w:tcPr>
            <w:tcW w:w="3020" w:type="dxa"/>
            <w:shd w:val="clear" w:color="auto" w:fill="DAE9F7" w:themeFill="text2" w:themeFillTint="1A"/>
            <w:vAlign w:val="center"/>
          </w:tcPr>
          <w:p w14:paraId="4124A66F" w14:textId="77777777" w:rsidR="00C078A2" w:rsidRPr="00C078A2" w:rsidRDefault="00C078A2" w:rsidP="00C078A2">
            <w:pPr>
              <w:spacing w:line="276" w:lineRule="auto"/>
              <w:rPr>
                <w:rFonts w:ascii="Times New Roman" w:eastAsia="Times New Roman" w:hAnsi="Times New Roman" w:cs="Times New Roman"/>
                <w:b/>
                <w:bCs/>
                <w:color w:val="000000"/>
                <w:sz w:val="22"/>
                <w:szCs w:val="22"/>
                <w:lang w:eastAsia="cs-CZ"/>
              </w:rPr>
            </w:pPr>
            <w:r w:rsidRPr="00C078A2">
              <w:rPr>
                <w:rFonts w:ascii="Times New Roman" w:eastAsia="Times New Roman" w:hAnsi="Times New Roman" w:cs="Times New Roman"/>
                <w:b/>
                <w:bCs/>
                <w:color w:val="000000"/>
                <w:sz w:val="22"/>
                <w:szCs w:val="22"/>
                <w:lang w:eastAsia="cs-CZ"/>
              </w:rPr>
              <w:t>U zápisu celkem</w:t>
            </w:r>
          </w:p>
        </w:tc>
        <w:tc>
          <w:tcPr>
            <w:tcW w:w="3021" w:type="dxa"/>
            <w:vAlign w:val="center"/>
          </w:tcPr>
          <w:p w14:paraId="3611C658" w14:textId="77777777" w:rsidR="00C078A2" w:rsidRDefault="00C078A2" w:rsidP="00C12FCA">
            <w:pPr>
              <w:jc w:val="left"/>
              <w:rPr>
                <w:rFonts w:ascii="Times New Roman" w:hAnsi="Times New Roman" w:cs="Times New Roman"/>
                <w:sz w:val="22"/>
                <w:szCs w:val="22"/>
              </w:rPr>
            </w:pPr>
            <w:r>
              <w:rPr>
                <w:rFonts w:ascii="Times New Roman" w:hAnsi="Times New Roman" w:cs="Times New Roman"/>
                <w:sz w:val="22"/>
                <w:szCs w:val="22"/>
              </w:rPr>
              <w:t>43 dětí</w:t>
            </w:r>
          </w:p>
        </w:tc>
        <w:tc>
          <w:tcPr>
            <w:tcW w:w="3021" w:type="dxa"/>
            <w:vAlign w:val="center"/>
          </w:tcPr>
          <w:p w14:paraId="62F2E586" w14:textId="77777777" w:rsidR="00C078A2" w:rsidRDefault="00C078A2" w:rsidP="00C12FCA">
            <w:pPr>
              <w:jc w:val="left"/>
              <w:rPr>
                <w:rFonts w:ascii="Times New Roman" w:hAnsi="Times New Roman" w:cs="Times New Roman"/>
                <w:sz w:val="22"/>
                <w:szCs w:val="22"/>
              </w:rPr>
            </w:pPr>
            <w:r>
              <w:rPr>
                <w:rFonts w:ascii="Times New Roman" w:hAnsi="Times New Roman" w:cs="Times New Roman"/>
                <w:sz w:val="22"/>
                <w:szCs w:val="22"/>
              </w:rPr>
              <w:t>z toho 20 dívek</w:t>
            </w:r>
          </w:p>
        </w:tc>
      </w:tr>
      <w:tr w:rsidR="00C078A2" w14:paraId="62819E78" w14:textId="77777777" w:rsidTr="00325217">
        <w:trPr>
          <w:trHeight w:val="454"/>
        </w:trPr>
        <w:tc>
          <w:tcPr>
            <w:tcW w:w="3020" w:type="dxa"/>
            <w:shd w:val="clear" w:color="auto" w:fill="DAE9F7" w:themeFill="text2" w:themeFillTint="1A"/>
            <w:vAlign w:val="center"/>
          </w:tcPr>
          <w:p w14:paraId="3AE10414" w14:textId="77777777" w:rsidR="00C078A2" w:rsidRPr="00C078A2" w:rsidRDefault="00C078A2" w:rsidP="00C078A2">
            <w:pPr>
              <w:spacing w:line="276" w:lineRule="auto"/>
              <w:rPr>
                <w:rFonts w:ascii="Times New Roman" w:eastAsia="Times New Roman" w:hAnsi="Times New Roman" w:cs="Times New Roman"/>
                <w:b/>
                <w:bCs/>
                <w:color w:val="000000"/>
                <w:sz w:val="22"/>
                <w:szCs w:val="22"/>
                <w:lang w:eastAsia="cs-CZ"/>
              </w:rPr>
            </w:pPr>
            <w:r w:rsidRPr="00C078A2">
              <w:rPr>
                <w:rFonts w:ascii="Times New Roman" w:eastAsia="Times New Roman" w:hAnsi="Times New Roman" w:cs="Times New Roman"/>
                <w:b/>
                <w:bCs/>
                <w:color w:val="000000"/>
                <w:sz w:val="22"/>
                <w:szCs w:val="22"/>
                <w:lang w:eastAsia="cs-CZ"/>
              </w:rPr>
              <w:t>Nastoupili na jinou školu</w:t>
            </w:r>
          </w:p>
        </w:tc>
        <w:tc>
          <w:tcPr>
            <w:tcW w:w="3021" w:type="dxa"/>
            <w:vAlign w:val="center"/>
          </w:tcPr>
          <w:p w14:paraId="6566592B" w14:textId="77777777" w:rsidR="00C078A2" w:rsidRDefault="00C078A2" w:rsidP="00C12FCA">
            <w:pPr>
              <w:jc w:val="left"/>
              <w:rPr>
                <w:rFonts w:ascii="Times New Roman" w:hAnsi="Times New Roman" w:cs="Times New Roman"/>
                <w:sz w:val="22"/>
                <w:szCs w:val="22"/>
              </w:rPr>
            </w:pPr>
            <w:r>
              <w:rPr>
                <w:rFonts w:ascii="Times New Roman" w:hAnsi="Times New Roman" w:cs="Times New Roman"/>
                <w:sz w:val="22"/>
                <w:szCs w:val="22"/>
              </w:rPr>
              <w:t>10 dětí</w:t>
            </w:r>
          </w:p>
        </w:tc>
        <w:tc>
          <w:tcPr>
            <w:tcW w:w="3021" w:type="dxa"/>
            <w:vAlign w:val="center"/>
          </w:tcPr>
          <w:p w14:paraId="2277A1A9" w14:textId="77777777" w:rsidR="00C078A2" w:rsidRDefault="00C078A2" w:rsidP="00C12FCA">
            <w:pPr>
              <w:jc w:val="left"/>
              <w:rPr>
                <w:rFonts w:ascii="Times New Roman" w:hAnsi="Times New Roman" w:cs="Times New Roman"/>
                <w:sz w:val="22"/>
                <w:szCs w:val="22"/>
              </w:rPr>
            </w:pPr>
            <w:r>
              <w:rPr>
                <w:rFonts w:ascii="Times New Roman" w:hAnsi="Times New Roman" w:cs="Times New Roman"/>
                <w:sz w:val="22"/>
                <w:szCs w:val="22"/>
              </w:rPr>
              <w:t>z toho 5 dívek</w:t>
            </w:r>
          </w:p>
        </w:tc>
      </w:tr>
      <w:tr w:rsidR="00C078A2" w14:paraId="2C8A58D4" w14:textId="77777777" w:rsidTr="00325217">
        <w:trPr>
          <w:trHeight w:val="454"/>
        </w:trPr>
        <w:tc>
          <w:tcPr>
            <w:tcW w:w="3020" w:type="dxa"/>
            <w:shd w:val="clear" w:color="auto" w:fill="DAE9F7" w:themeFill="text2" w:themeFillTint="1A"/>
            <w:vAlign w:val="center"/>
          </w:tcPr>
          <w:p w14:paraId="21A945C6" w14:textId="77777777" w:rsidR="00C078A2" w:rsidRPr="00C078A2" w:rsidRDefault="00C078A2" w:rsidP="00C078A2">
            <w:pPr>
              <w:spacing w:line="276" w:lineRule="auto"/>
              <w:rPr>
                <w:rFonts w:ascii="Times New Roman" w:eastAsia="Times New Roman" w:hAnsi="Times New Roman" w:cs="Times New Roman"/>
                <w:b/>
                <w:bCs/>
                <w:color w:val="000000"/>
                <w:sz w:val="22"/>
                <w:szCs w:val="22"/>
                <w:lang w:eastAsia="cs-CZ"/>
              </w:rPr>
            </w:pPr>
            <w:r w:rsidRPr="00C078A2">
              <w:rPr>
                <w:rFonts w:ascii="Times New Roman" w:eastAsia="Times New Roman" w:hAnsi="Times New Roman" w:cs="Times New Roman"/>
                <w:b/>
                <w:bCs/>
                <w:color w:val="000000"/>
                <w:sz w:val="22"/>
                <w:szCs w:val="22"/>
                <w:lang w:eastAsia="cs-CZ"/>
              </w:rPr>
              <w:t>Udělen odklad PŠD</w:t>
            </w:r>
          </w:p>
        </w:tc>
        <w:tc>
          <w:tcPr>
            <w:tcW w:w="3021" w:type="dxa"/>
            <w:vAlign w:val="center"/>
          </w:tcPr>
          <w:p w14:paraId="75E69125" w14:textId="77777777" w:rsidR="00C078A2" w:rsidRDefault="00C078A2" w:rsidP="00C12FCA">
            <w:pPr>
              <w:jc w:val="left"/>
              <w:rPr>
                <w:rFonts w:ascii="Times New Roman" w:hAnsi="Times New Roman" w:cs="Times New Roman"/>
                <w:sz w:val="22"/>
                <w:szCs w:val="22"/>
              </w:rPr>
            </w:pPr>
            <w:r>
              <w:rPr>
                <w:rFonts w:ascii="Times New Roman" w:hAnsi="Times New Roman" w:cs="Times New Roman"/>
                <w:sz w:val="22"/>
                <w:szCs w:val="22"/>
              </w:rPr>
              <w:t>4 dětem</w:t>
            </w:r>
          </w:p>
        </w:tc>
        <w:tc>
          <w:tcPr>
            <w:tcW w:w="3021" w:type="dxa"/>
            <w:vAlign w:val="center"/>
          </w:tcPr>
          <w:p w14:paraId="295B3EF0" w14:textId="77777777" w:rsidR="00C078A2" w:rsidRDefault="00C078A2" w:rsidP="00C12FCA">
            <w:pPr>
              <w:jc w:val="left"/>
              <w:rPr>
                <w:rFonts w:ascii="Times New Roman" w:hAnsi="Times New Roman" w:cs="Times New Roman"/>
                <w:sz w:val="22"/>
                <w:szCs w:val="22"/>
              </w:rPr>
            </w:pPr>
            <w:r>
              <w:rPr>
                <w:rFonts w:ascii="Times New Roman" w:hAnsi="Times New Roman" w:cs="Times New Roman"/>
                <w:sz w:val="22"/>
                <w:szCs w:val="22"/>
              </w:rPr>
              <w:t>z toho 1 dívce</w:t>
            </w:r>
          </w:p>
        </w:tc>
      </w:tr>
      <w:tr w:rsidR="00C078A2" w14:paraId="51BD5D45" w14:textId="77777777" w:rsidTr="00325217">
        <w:trPr>
          <w:trHeight w:val="454"/>
        </w:trPr>
        <w:tc>
          <w:tcPr>
            <w:tcW w:w="3020" w:type="dxa"/>
            <w:shd w:val="clear" w:color="auto" w:fill="DAE9F7" w:themeFill="text2" w:themeFillTint="1A"/>
            <w:vAlign w:val="center"/>
          </w:tcPr>
          <w:p w14:paraId="527E761C" w14:textId="77777777" w:rsidR="00C078A2" w:rsidRPr="00C078A2" w:rsidRDefault="00C078A2" w:rsidP="00C078A2">
            <w:pPr>
              <w:spacing w:line="276" w:lineRule="auto"/>
              <w:rPr>
                <w:rFonts w:ascii="Times New Roman" w:eastAsia="Times New Roman" w:hAnsi="Times New Roman" w:cs="Times New Roman"/>
                <w:b/>
                <w:bCs/>
                <w:color w:val="000000"/>
                <w:sz w:val="22"/>
                <w:szCs w:val="22"/>
                <w:lang w:eastAsia="cs-CZ"/>
              </w:rPr>
            </w:pPr>
            <w:r w:rsidRPr="00C078A2">
              <w:rPr>
                <w:rFonts w:ascii="Times New Roman" w:eastAsia="Times New Roman" w:hAnsi="Times New Roman" w:cs="Times New Roman"/>
                <w:b/>
                <w:bCs/>
                <w:color w:val="000000"/>
                <w:sz w:val="22"/>
                <w:szCs w:val="22"/>
                <w:lang w:eastAsia="cs-CZ"/>
              </w:rPr>
              <w:t>Nastoupilo do 1. ročníku</w:t>
            </w:r>
          </w:p>
        </w:tc>
        <w:tc>
          <w:tcPr>
            <w:tcW w:w="3021" w:type="dxa"/>
            <w:vAlign w:val="center"/>
          </w:tcPr>
          <w:p w14:paraId="5885F9BF" w14:textId="77777777" w:rsidR="00C078A2" w:rsidRDefault="00C078A2" w:rsidP="00C12FCA">
            <w:pPr>
              <w:jc w:val="left"/>
              <w:rPr>
                <w:rFonts w:ascii="Times New Roman" w:hAnsi="Times New Roman" w:cs="Times New Roman"/>
                <w:sz w:val="22"/>
                <w:szCs w:val="22"/>
              </w:rPr>
            </w:pPr>
            <w:r>
              <w:rPr>
                <w:rFonts w:ascii="Times New Roman" w:hAnsi="Times New Roman" w:cs="Times New Roman"/>
                <w:sz w:val="22"/>
                <w:szCs w:val="22"/>
              </w:rPr>
              <w:t>29 dětí</w:t>
            </w:r>
          </w:p>
        </w:tc>
        <w:tc>
          <w:tcPr>
            <w:tcW w:w="3021" w:type="dxa"/>
            <w:vAlign w:val="center"/>
          </w:tcPr>
          <w:p w14:paraId="26CAEB9B" w14:textId="6C5B2324" w:rsidR="00C078A2" w:rsidRDefault="007532A7" w:rsidP="00C12FCA">
            <w:pPr>
              <w:jc w:val="left"/>
              <w:rPr>
                <w:rFonts w:ascii="Times New Roman" w:hAnsi="Times New Roman" w:cs="Times New Roman"/>
                <w:sz w:val="22"/>
                <w:szCs w:val="22"/>
              </w:rPr>
            </w:pPr>
            <w:r>
              <w:rPr>
                <w:rFonts w:ascii="Times New Roman" w:hAnsi="Times New Roman" w:cs="Times New Roman"/>
                <w:sz w:val="22"/>
                <w:szCs w:val="22"/>
              </w:rPr>
              <w:t>z</w:t>
            </w:r>
            <w:r w:rsidR="00C078A2">
              <w:rPr>
                <w:rFonts w:ascii="Times New Roman" w:hAnsi="Times New Roman" w:cs="Times New Roman"/>
                <w:sz w:val="22"/>
                <w:szCs w:val="22"/>
              </w:rPr>
              <w:t xml:space="preserve"> toho 14 dětí</w:t>
            </w:r>
          </w:p>
        </w:tc>
      </w:tr>
      <w:tr w:rsidR="00C078A2" w14:paraId="0D9DF2FA" w14:textId="77777777" w:rsidTr="00325217">
        <w:trPr>
          <w:trHeight w:val="454"/>
        </w:trPr>
        <w:tc>
          <w:tcPr>
            <w:tcW w:w="3020" w:type="dxa"/>
            <w:shd w:val="clear" w:color="auto" w:fill="DAE9F7" w:themeFill="text2" w:themeFillTint="1A"/>
            <w:vAlign w:val="center"/>
          </w:tcPr>
          <w:p w14:paraId="68AFF03D" w14:textId="77777777" w:rsidR="00C078A2" w:rsidRPr="00C078A2" w:rsidRDefault="00C078A2" w:rsidP="00C078A2">
            <w:pPr>
              <w:spacing w:line="276" w:lineRule="auto"/>
              <w:rPr>
                <w:rFonts w:ascii="Times New Roman" w:eastAsia="Times New Roman" w:hAnsi="Times New Roman" w:cs="Times New Roman"/>
                <w:b/>
                <w:bCs/>
                <w:color w:val="000000"/>
                <w:sz w:val="22"/>
                <w:szCs w:val="22"/>
                <w:lang w:eastAsia="cs-CZ"/>
              </w:rPr>
            </w:pPr>
            <w:r w:rsidRPr="00C078A2">
              <w:rPr>
                <w:rFonts w:ascii="Times New Roman" w:eastAsia="Times New Roman" w:hAnsi="Times New Roman" w:cs="Times New Roman"/>
                <w:b/>
                <w:bCs/>
                <w:color w:val="000000"/>
                <w:sz w:val="22"/>
                <w:szCs w:val="22"/>
                <w:lang w:eastAsia="cs-CZ"/>
              </w:rPr>
              <w:t>Po jednoletém odkladu</w:t>
            </w:r>
          </w:p>
        </w:tc>
        <w:tc>
          <w:tcPr>
            <w:tcW w:w="3021" w:type="dxa"/>
            <w:vAlign w:val="center"/>
          </w:tcPr>
          <w:p w14:paraId="40A03BA3" w14:textId="77777777" w:rsidR="00C078A2" w:rsidRDefault="00C078A2" w:rsidP="00C12FCA">
            <w:pPr>
              <w:jc w:val="left"/>
              <w:rPr>
                <w:rFonts w:ascii="Times New Roman" w:hAnsi="Times New Roman" w:cs="Times New Roman"/>
                <w:sz w:val="22"/>
                <w:szCs w:val="22"/>
              </w:rPr>
            </w:pPr>
            <w:r>
              <w:rPr>
                <w:rFonts w:ascii="Times New Roman" w:hAnsi="Times New Roman" w:cs="Times New Roman"/>
                <w:sz w:val="22"/>
                <w:szCs w:val="22"/>
              </w:rPr>
              <w:t>3 děti</w:t>
            </w:r>
          </w:p>
        </w:tc>
        <w:tc>
          <w:tcPr>
            <w:tcW w:w="3021" w:type="dxa"/>
            <w:vAlign w:val="center"/>
          </w:tcPr>
          <w:p w14:paraId="5E1CB022" w14:textId="24DF0B44" w:rsidR="00C078A2" w:rsidRDefault="007532A7" w:rsidP="00C12FCA">
            <w:pPr>
              <w:jc w:val="left"/>
              <w:rPr>
                <w:rFonts w:ascii="Times New Roman" w:hAnsi="Times New Roman" w:cs="Times New Roman"/>
                <w:sz w:val="22"/>
                <w:szCs w:val="22"/>
              </w:rPr>
            </w:pPr>
            <w:r>
              <w:rPr>
                <w:rFonts w:ascii="Times New Roman" w:hAnsi="Times New Roman" w:cs="Times New Roman"/>
                <w:sz w:val="22"/>
                <w:szCs w:val="22"/>
              </w:rPr>
              <w:t>z</w:t>
            </w:r>
            <w:r w:rsidR="00C078A2">
              <w:rPr>
                <w:rFonts w:ascii="Times New Roman" w:hAnsi="Times New Roman" w:cs="Times New Roman"/>
                <w:sz w:val="22"/>
                <w:szCs w:val="22"/>
              </w:rPr>
              <w:t xml:space="preserve"> toho 0 dívek</w:t>
            </w:r>
          </w:p>
        </w:tc>
      </w:tr>
    </w:tbl>
    <w:p w14:paraId="064735E7" w14:textId="77777777" w:rsidR="002F34DA" w:rsidRPr="000C4555" w:rsidRDefault="002F34DA" w:rsidP="002F34DA">
      <w:pPr>
        <w:rPr>
          <w:rFonts w:ascii="Times New Roman" w:hAnsi="Times New Roman" w:cs="Times New Roman"/>
          <w:color w:val="FF0000"/>
        </w:rPr>
      </w:pPr>
    </w:p>
    <w:p w14:paraId="74EB9BD5" w14:textId="77777777" w:rsidR="002F34DA" w:rsidRPr="000C4555" w:rsidRDefault="002F34DA" w:rsidP="002F34DA">
      <w:pPr>
        <w:spacing w:after="160" w:line="259" w:lineRule="auto"/>
        <w:rPr>
          <w:rFonts w:ascii="Times New Roman" w:hAnsi="Times New Roman" w:cs="Times New Roman"/>
          <w:color w:val="FF0000"/>
        </w:rPr>
      </w:pPr>
      <w:r w:rsidRPr="000C4555">
        <w:rPr>
          <w:rFonts w:ascii="Times New Roman" w:hAnsi="Times New Roman" w:cs="Times New Roman"/>
          <w:color w:val="FF0000"/>
        </w:rPr>
        <w:br w:type="page"/>
      </w:r>
    </w:p>
    <w:p w14:paraId="0DC62E12" w14:textId="40889699" w:rsidR="002F34DA" w:rsidRPr="000C4555" w:rsidRDefault="00557F43" w:rsidP="00836171">
      <w:pPr>
        <w:pStyle w:val="Nadpis2"/>
        <w:rPr>
          <w:rFonts w:ascii="Times New Roman" w:hAnsi="Times New Roman" w:cs="Times New Roman"/>
          <w:color w:val="215E99" w:themeColor="text2" w:themeTint="BF"/>
        </w:rPr>
      </w:pPr>
      <w:bookmarkStart w:id="24" w:name="_Toc84364025"/>
      <w:bookmarkStart w:id="25" w:name="_Toc179822204"/>
      <w:r>
        <w:rPr>
          <w:rFonts w:ascii="Times New Roman" w:hAnsi="Times New Roman" w:cs="Times New Roman"/>
          <w:color w:val="215E99" w:themeColor="text2" w:themeTint="BF"/>
        </w:rPr>
        <w:lastRenderedPageBreak/>
        <w:t>4.2</w:t>
      </w:r>
      <w:r>
        <w:rPr>
          <w:rFonts w:ascii="Times New Roman" w:hAnsi="Times New Roman" w:cs="Times New Roman"/>
          <w:color w:val="215E99" w:themeColor="text2" w:themeTint="BF"/>
        </w:rPr>
        <w:tab/>
      </w:r>
      <w:r w:rsidR="002F34DA" w:rsidRPr="000C4555">
        <w:rPr>
          <w:rFonts w:ascii="Times New Roman" w:hAnsi="Times New Roman" w:cs="Times New Roman"/>
          <w:color w:val="215E99" w:themeColor="text2" w:themeTint="BF"/>
        </w:rPr>
        <w:t>Celkové hodnocení žáků</w:t>
      </w:r>
      <w:bookmarkEnd w:id="24"/>
      <w:bookmarkEnd w:id="25"/>
      <w:r w:rsidR="002F34DA" w:rsidRPr="000C4555">
        <w:rPr>
          <w:rFonts w:ascii="Times New Roman" w:hAnsi="Times New Roman" w:cs="Times New Roman"/>
          <w:color w:val="215E99" w:themeColor="text2" w:themeTint="BF"/>
        </w:rPr>
        <w:t xml:space="preserve"> </w:t>
      </w:r>
    </w:p>
    <w:p w14:paraId="64EA2E6C" w14:textId="0AEAB4C9" w:rsidR="00034B2E" w:rsidRDefault="002F34DA" w:rsidP="00E517E9">
      <w:pPr>
        <w:pStyle w:val="Nadpis3"/>
        <w:rPr>
          <w:color w:val="215E99" w:themeColor="text2" w:themeTint="BF"/>
          <w:sz w:val="22"/>
          <w:szCs w:val="22"/>
        </w:rPr>
      </w:pPr>
      <w:bookmarkStart w:id="26" w:name="_Toc84364026"/>
      <w:bookmarkStart w:id="27" w:name="_Toc179822205"/>
      <w:r w:rsidRPr="000C4555">
        <w:rPr>
          <w:color w:val="215E99" w:themeColor="text2" w:themeTint="BF"/>
          <w:sz w:val="22"/>
          <w:szCs w:val="22"/>
        </w:rPr>
        <w:t>Prospěch</w:t>
      </w:r>
      <w:bookmarkEnd w:id="26"/>
      <w:bookmarkEnd w:id="27"/>
      <w:r w:rsidR="00836171" w:rsidRPr="000C4555">
        <w:rPr>
          <w:color w:val="215E99" w:themeColor="text2" w:themeTint="BF"/>
          <w:sz w:val="22"/>
          <w:szCs w:val="22"/>
        </w:rPr>
        <w:t xml:space="preserve"> </w:t>
      </w:r>
    </w:p>
    <w:p w14:paraId="6926312C" w14:textId="7A717F1C" w:rsidR="00557F43" w:rsidRPr="00557F43" w:rsidRDefault="00557F43" w:rsidP="00557F43">
      <w:r>
        <w:t>(2. pololetí školního roku; k 31. 8. 2024)</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4"/>
        <w:gridCol w:w="3040"/>
        <w:gridCol w:w="1280"/>
        <w:gridCol w:w="1420"/>
        <w:gridCol w:w="1826"/>
      </w:tblGrid>
      <w:tr w:rsidR="002F34DA" w:rsidRPr="000C4555" w14:paraId="5778E3E8" w14:textId="77777777" w:rsidTr="00325217">
        <w:trPr>
          <w:trHeight w:val="636"/>
        </w:trPr>
        <w:tc>
          <w:tcPr>
            <w:tcW w:w="994" w:type="dxa"/>
            <w:shd w:val="clear" w:color="auto" w:fill="DAE9F7" w:themeFill="text2" w:themeFillTint="1A"/>
            <w:noWrap/>
            <w:vAlign w:val="center"/>
            <w:hideMark/>
          </w:tcPr>
          <w:p w14:paraId="62EF96B8"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Třída</w:t>
            </w:r>
          </w:p>
        </w:tc>
        <w:tc>
          <w:tcPr>
            <w:tcW w:w="3040" w:type="dxa"/>
            <w:shd w:val="clear" w:color="auto" w:fill="DAE9F7" w:themeFill="text2" w:themeFillTint="1A"/>
            <w:noWrap/>
            <w:vAlign w:val="center"/>
            <w:hideMark/>
          </w:tcPr>
          <w:p w14:paraId="1C75F793"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Prospěli s vyznamenáním</w:t>
            </w:r>
          </w:p>
        </w:tc>
        <w:tc>
          <w:tcPr>
            <w:tcW w:w="1280" w:type="dxa"/>
            <w:shd w:val="clear" w:color="auto" w:fill="DAE9F7" w:themeFill="text2" w:themeFillTint="1A"/>
            <w:noWrap/>
            <w:vAlign w:val="center"/>
            <w:hideMark/>
          </w:tcPr>
          <w:p w14:paraId="74A77700"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Prospěli</w:t>
            </w:r>
          </w:p>
        </w:tc>
        <w:tc>
          <w:tcPr>
            <w:tcW w:w="1420" w:type="dxa"/>
            <w:shd w:val="clear" w:color="auto" w:fill="DAE9F7" w:themeFill="text2" w:themeFillTint="1A"/>
            <w:noWrap/>
            <w:vAlign w:val="center"/>
            <w:hideMark/>
          </w:tcPr>
          <w:p w14:paraId="578D2878"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Neprospěli</w:t>
            </w:r>
          </w:p>
        </w:tc>
        <w:tc>
          <w:tcPr>
            <w:tcW w:w="1826" w:type="dxa"/>
            <w:shd w:val="clear" w:color="auto" w:fill="DAE9F7" w:themeFill="text2" w:themeFillTint="1A"/>
            <w:vAlign w:val="center"/>
            <w:hideMark/>
          </w:tcPr>
          <w:p w14:paraId="5D566BF8"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Nehodnoceni</w:t>
            </w:r>
          </w:p>
        </w:tc>
      </w:tr>
      <w:tr w:rsidR="002F34DA" w:rsidRPr="000C4555" w14:paraId="093C2399" w14:textId="77777777" w:rsidTr="002F34DA">
        <w:trPr>
          <w:trHeight w:val="312"/>
        </w:trPr>
        <w:tc>
          <w:tcPr>
            <w:tcW w:w="994" w:type="dxa"/>
            <w:noWrap/>
            <w:vAlign w:val="center"/>
            <w:hideMark/>
          </w:tcPr>
          <w:p w14:paraId="53CC1AD0"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 AB</w:t>
            </w:r>
          </w:p>
        </w:tc>
        <w:tc>
          <w:tcPr>
            <w:tcW w:w="3040" w:type="dxa"/>
            <w:noWrap/>
            <w:vAlign w:val="center"/>
          </w:tcPr>
          <w:p w14:paraId="582D8E1B"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42</w:t>
            </w:r>
          </w:p>
        </w:tc>
        <w:tc>
          <w:tcPr>
            <w:tcW w:w="1280" w:type="dxa"/>
            <w:noWrap/>
            <w:vAlign w:val="center"/>
          </w:tcPr>
          <w:p w14:paraId="66B174E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w:t>
            </w:r>
          </w:p>
        </w:tc>
        <w:tc>
          <w:tcPr>
            <w:tcW w:w="1420" w:type="dxa"/>
            <w:noWrap/>
            <w:vAlign w:val="center"/>
          </w:tcPr>
          <w:p w14:paraId="40DEAC9E"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1826" w:type="dxa"/>
            <w:vAlign w:val="center"/>
          </w:tcPr>
          <w:p w14:paraId="3990F60D"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1B8E61F2" w14:textId="77777777" w:rsidTr="002F34DA">
        <w:trPr>
          <w:trHeight w:val="312"/>
        </w:trPr>
        <w:tc>
          <w:tcPr>
            <w:tcW w:w="994" w:type="dxa"/>
            <w:noWrap/>
            <w:vAlign w:val="center"/>
            <w:hideMark/>
          </w:tcPr>
          <w:p w14:paraId="632E5403"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 AB</w:t>
            </w:r>
          </w:p>
        </w:tc>
        <w:tc>
          <w:tcPr>
            <w:tcW w:w="3040" w:type="dxa"/>
            <w:noWrap/>
            <w:vAlign w:val="center"/>
          </w:tcPr>
          <w:p w14:paraId="0359D01C"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21</w:t>
            </w:r>
          </w:p>
        </w:tc>
        <w:tc>
          <w:tcPr>
            <w:tcW w:w="1280" w:type="dxa"/>
            <w:noWrap/>
            <w:vAlign w:val="center"/>
          </w:tcPr>
          <w:p w14:paraId="27916D8F"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1420" w:type="dxa"/>
            <w:noWrap/>
            <w:vAlign w:val="center"/>
          </w:tcPr>
          <w:p w14:paraId="1124C0F2"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1826" w:type="dxa"/>
            <w:vAlign w:val="center"/>
          </w:tcPr>
          <w:p w14:paraId="4A0ACE0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7DE71362" w14:textId="77777777" w:rsidTr="002F34DA">
        <w:trPr>
          <w:trHeight w:val="312"/>
        </w:trPr>
        <w:tc>
          <w:tcPr>
            <w:tcW w:w="994" w:type="dxa"/>
            <w:noWrap/>
            <w:vAlign w:val="center"/>
            <w:hideMark/>
          </w:tcPr>
          <w:p w14:paraId="4050495F"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 AB</w:t>
            </w:r>
          </w:p>
        </w:tc>
        <w:tc>
          <w:tcPr>
            <w:tcW w:w="3040" w:type="dxa"/>
            <w:noWrap/>
            <w:vAlign w:val="center"/>
          </w:tcPr>
          <w:p w14:paraId="631B8DC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18</w:t>
            </w:r>
          </w:p>
        </w:tc>
        <w:tc>
          <w:tcPr>
            <w:tcW w:w="1280" w:type="dxa"/>
            <w:noWrap/>
            <w:vAlign w:val="center"/>
          </w:tcPr>
          <w:p w14:paraId="331B54C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11</w:t>
            </w:r>
          </w:p>
        </w:tc>
        <w:tc>
          <w:tcPr>
            <w:tcW w:w="1420" w:type="dxa"/>
            <w:noWrap/>
            <w:vAlign w:val="center"/>
          </w:tcPr>
          <w:p w14:paraId="3A901A54"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1826" w:type="dxa"/>
            <w:vAlign w:val="center"/>
          </w:tcPr>
          <w:p w14:paraId="454EDFA8"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1A2F5A03" w14:textId="77777777" w:rsidTr="002F34DA">
        <w:trPr>
          <w:trHeight w:val="312"/>
        </w:trPr>
        <w:tc>
          <w:tcPr>
            <w:tcW w:w="994" w:type="dxa"/>
            <w:noWrap/>
            <w:vAlign w:val="center"/>
            <w:hideMark/>
          </w:tcPr>
          <w:p w14:paraId="24DF9143"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 AB</w:t>
            </w:r>
          </w:p>
        </w:tc>
        <w:tc>
          <w:tcPr>
            <w:tcW w:w="3040" w:type="dxa"/>
            <w:noWrap/>
            <w:vAlign w:val="center"/>
          </w:tcPr>
          <w:p w14:paraId="2FD4782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24</w:t>
            </w:r>
          </w:p>
        </w:tc>
        <w:tc>
          <w:tcPr>
            <w:tcW w:w="1280" w:type="dxa"/>
            <w:noWrap/>
            <w:vAlign w:val="center"/>
          </w:tcPr>
          <w:p w14:paraId="05124E9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10</w:t>
            </w:r>
          </w:p>
        </w:tc>
        <w:tc>
          <w:tcPr>
            <w:tcW w:w="1420" w:type="dxa"/>
            <w:noWrap/>
            <w:vAlign w:val="center"/>
          </w:tcPr>
          <w:p w14:paraId="2A5D5883"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c>
          <w:tcPr>
            <w:tcW w:w="1826" w:type="dxa"/>
            <w:vAlign w:val="center"/>
          </w:tcPr>
          <w:p w14:paraId="5A195DC6"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30F360A7" w14:textId="77777777" w:rsidTr="002F34DA">
        <w:trPr>
          <w:trHeight w:val="312"/>
        </w:trPr>
        <w:tc>
          <w:tcPr>
            <w:tcW w:w="994" w:type="dxa"/>
            <w:noWrap/>
            <w:vAlign w:val="center"/>
            <w:hideMark/>
          </w:tcPr>
          <w:p w14:paraId="259CD9D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 AB</w:t>
            </w:r>
          </w:p>
        </w:tc>
        <w:tc>
          <w:tcPr>
            <w:tcW w:w="3040" w:type="dxa"/>
            <w:noWrap/>
            <w:vAlign w:val="center"/>
          </w:tcPr>
          <w:p w14:paraId="0D5DE22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22</w:t>
            </w:r>
          </w:p>
        </w:tc>
        <w:tc>
          <w:tcPr>
            <w:tcW w:w="1280" w:type="dxa"/>
            <w:noWrap/>
            <w:vAlign w:val="center"/>
          </w:tcPr>
          <w:p w14:paraId="65B9ABDC"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9</w:t>
            </w:r>
          </w:p>
        </w:tc>
        <w:tc>
          <w:tcPr>
            <w:tcW w:w="1420" w:type="dxa"/>
            <w:noWrap/>
            <w:vAlign w:val="center"/>
          </w:tcPr>
          <w:p w14:paraId="1F0311E2"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1826" w:type="dxa"/>
            <w:vAlign w:val="center"/>
          </w:tcPr>
          <w:p w14:paraId="53D1C15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4B3879B3" w14:textId="77777777" w:rsidTr="002F34DA">
        <w:trPr>
          <w:trHeight w:val="312"/>
        </w:trPr>
        <w:tc>
          <w:tcPr>
            <w:tcW w:w="994" w:type="dxa"/>
            <w:noWrap/>
            <w:vAlign w:val="center"/>
            <w:hideMark/>
          </w:tcPr>
          <w:p w14:paraId="03CFC10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 AB</w:t>
            </w:r>
          </w:p>
        </w:tc>
        <w:tc>
          <w:tcPr>
            <w:tcW w:w="3040" w:type="dxa"/>
            <w:noWrap/>
            <w:vAlign w:val="center"/>
          </w:tcPr>
          <w:p w14:paraId="542D2BFE"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14</w:t>
            </w:r>
          </w:p>
        </w:tc>
        <w:tc>
          <w:tcPr>
            <w:tcW w:w="1280" w:type="dxa"/>
            <w:noWrap/>
            <w:vAlign w:val="center"/>
          </w:tcPr>
          <w:p w14:paraId="63FD922D"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13</w:t>
            </w:r>
          </w:p>
        </w:tc>
        <w:tc>
          <w:tcPr>
            <w:tcW w:w="1420" w:type="dxa"/>
            <w:noWrap/>
            <w:vAlign w:val="center"/>
          </w:tcPr>
          <w:p w14:paraId="11DDBF90"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1826" w:type="dxa"/>
            <w:vAlign w:val="center"/>
          </w:tcPr>
          <w:p w14:paraId="030AAA6B"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1F186BA5" w14:textId="77777777" w:rsidTr="002F34DA">
        <w:trPr>
          <w:trHeight w:val="312"/>
        </w:trPr>
        <w:tc>
          <w:tcPr>
            <w:tcW w:w="994" w:type="dxa"/>
            <w:noWrap/>
            <w:vAlign w:val="center"/>
            <w:hideMark/>
          </w:tcPr>
          <w:p w14:paraId="50A1B606"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 AB</w:t>
            </w:r>
          </w:p>
        </w:tc>
        <w:tc>
          <w:tcPr>
            <w:tcW w:w="3040" w:type="dxa"/>
            <w:noWrap/>
            <w:vAlign w:val="center"/>
          </w:tcPr>
          <w:p w14:paraId="66D0E788"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w:t>
            </w:r>
          </w:p>
        </w:tc>
        <w:tc>
          <w:tcPr>
            <w:tcW w:w="1280" w:type="dxa"/>
            <w:noWrap/>
            <w:vAlign w:val="center"/>
          </w:tcPr>
          <w:p w14:paraId="774F4710"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24</w:t>
            </w:r>
          </w:p>
        </w:tc>
        <w:tc>
          <w:tcPr>
            <w:tcW w:w="1420" w:type="dxa"/>
            <w:noWrap/>
            <w:vAlign w:val="center"/>
          </w:tcPr>
          <w:p w14:paraId="376617EA"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1826" w:type="dxa"/>
            <w:vAlign w:val="center"/>
          </w:tcPr>
          <w:p w14:paraId="62B04373"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237E41AB" w14:textId="77777777" w:rsidTr="002F34DA">
        <w:trPr>
          <w:trHeight w:val="312"/>
        </w:trPr>
        <w:tc>
          <w:tcPr>
            <w:tcW w:w="994" w:type="dxa"/>
            <w:noWrap/>
            <w:vAlign w:val="center"/>
            <w:hideMark/>
          </w:tcPr>
          <w:p w14:paraId="06E65CC1"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8. AB</w:t>
            </w:r>
          </w:p>
        </w:tc>
        <w:tc>
          <w:tcPr>
            <w:tcW w:w="3040" w:type="dxa"/>
            <w:noWrap/>
            <w:vAlign w:val="center"/>
          </w:tcPr>
          <w:p w14:paraId="4E811A5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11</w:t>
            </w:r>
          </w:p>
        </w:tc>
        <w:tc>
          <w:tcPr>
            <w:tcW w:w="1280" w:type="dxa"/>
            <w:noWrap/>
            <w:vAlign w:val="center"/>
          </w:tcPr>
          <w:p w14:paraId="49DCB80D"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28</w:t>
            </w:r>
          </w:p>
        </w:tc>
        <w:tc>
          <w:tcPr>
            <w:tcW w:w="1420" w:type="dxa"/>
            <w:noWrap/>
            <w:vAlign w:val="center"/>
          </w:tcPr>
          <w:p w14:paraId="338D9DE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1826" w:type="dxa"/>
            <w:vAlign w:val="center"/>
          </w:tcPr>
          <w:p w14:paraId="5AEF257E"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0ABCDEFC" w14:textId="77777777" w:rsidTr="002F34DA">
        <w:trPr>
          <w:trHeight w:val="312"/>
        </w:trPr>
        <w:tc>
          <w:tcPr>
            <w:tcW w:w="994" w:type="dxa"/>
            <w:noWrap/>
            <w:vAlign w:val="center"/>
            <w:hideMark/>
          </w:tcPr>
          <w:p w14:paraId="3DAA105E"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9. AB</w:t>
            </w:r>
          </w:p>
        </w:tc>
        <w:tc>
          <w:tcPr>
            <w:tcW w:w="3040" w:type="dxa"/>
            <w:noWrap/>
            <w:vAlign w:val="center"/>
          </w:tcPr>
          <w:p w14:paraId="4042B86C"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21</w:t>
            </w:r>
          </w:p>
        </w:tc>
        <w:tc>
          <w:tcPr>
            <w:tcW w:w="1280" w:type="dxa"/>
            <w:noWrap/>
            <w:vAlign w:val="center"/>
          </w:tcPr>
          <w:p w14:paraId="5AA9CBA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20</w:t>
            </w:r>
          </w:p>
        </w:tc>
        <w:tc>
          <w:tcPr>
            <w:tcW w:w="1420" w:type="dxa"/>
            <w:noWrap/>
            <w:vAlign w:val="center"/>
          </w:tcPr>
          <w:p w14:paraId="3EF64C90"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1826" w:type="dxa"/>
            <w:vAlign w:val="center"/>
          </w:tcPr>
          <w:p w14:paraId="09E3FF11"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647D7CE0" w14:textId="77777777" w:rsidTr="002F34DA">
        <w:trPr>
          <w:trHeight w:val="324"/>
        </w:trPr>
        <w:tc>
          <w:tcPr>
            <w:tcW w:w="994" w:type="dxa"/>
            <w:shd w:val="clear" w:color="auto" w:fill="DAE9F7" w:themeFill="text2" w:themeFillTint="1A"/>
            <w:noWrap/>
            <w:vAlign w:val="center"/>
            <w:hideMark/>
          </w:tcPr>
          <w:p w14:paraId="0AC318AE"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Celkem</w:t>
            </w:r>
          </w:p>
        </w:tc>
        <w:tc>
          <w:tcPr>
            <w:tcW w:w="3040" w:type="dxa"/>
            <w:shd w:val="clear" w:color="auto" w:fill="DAE9F7" w:themeFill="text2" w:themeFillTint="1A"/>
            <w:noWrap/>
            <w:vAlign w:val="center"/>
          </w:tcPr>
          <w:p w14:paraId="79968859"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180</w:t>
            </w:r>
          </w:p>
        </w:tc>
        <w:tc>
          <w:tcPr>
            <w:tcW w:w="1280" w:type="dxa"/>
            <w:shd w:val="clear" w:color="auto" w:fill="DAE9F7" w:themeFill="text2" w:themeFillTint="1A"/>
            <w:noWrap/>
            <w:vAlign w:val="center"/>
          </w:tcPr>
          <w:p w14:paraId="1EF9C6EE"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119</w:t>
            </w:r>
          </w:p>
        </w:tc>
        <w:tc>
          <w:tcPr>
            <w:tcW w:w="1420" w:type="dxa"/>
            <w:shd w:val="clear" w:color="auto" w:fill="DAE9F7" w:themeFill="text2" w:themeFillTint="1A"/>
            <w:noWrap/>
            <w:vAlign w:val="center"/>
          </w:tcPr>
          <w:p w14:paraId="6F515107"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6</w:t>
            </w:r>
          </w:p>
        </w:tc>
        <w:tc>
          <w:tcPr>
            <w:tcW w:w="1826" w:type="dxa"/>
            <w:shd w:val="clear" w:color="auto" w:fill="DAE9F7" w:themeFill="text2" w:themeFillTint="1A"/>
            <w:vAlign w:val="center"/>
          </w:tcPr>
          <w:p w14:paraId="1D9E7F11"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0</w:t>
            </w:r>
          </w:p>
        </w:tc>
      </w:tr>
    </w:tbl>
    <w:p w14:paraId="2DDC87A8" w14:textId="77777777" w:rsidR="00557F43" w:rsidRDefault="00557F43" w:rsidP="00E517E9">
      <w:pPr>
        <w:pStyle w:val="Nadpis3"/>
        <w:rPr>
          <w:color w:val="215E99" w:themeColor="text2" w:themeTint="BF"/>
        </w:rPr>
      </w:pPr>
      <w:bookmarkStart w:id="28" w:name="_Toc84364027"/>
    </w:p>
    <w:p w14:paraId="66DCEEBB" w14:textId="0220FBFA" w:rsidR="00557F43" w:rsidRDefault="002F34DA" w:rsidP="00557F43">
      <w:pPr>
        <w:pStyle w:val="Nadpis3"/>
        <w:rPr>
          <w:color w:val="215E99" w:themeColor="text2" w:themeTint="BF"/>
        </w:rPr>
      </w:pPr>
      <w:bookmarkStart w:id="29" w:name="_Toc179822206"/>
      <w:r w:rsidRPr="000C4555">
        <w:rPr>
          <w:color w:val="215E99" w:themeColor="text2" w:themeTint="BF"/>
        </w:rPr>
        <w:t>Zhoršené chování</w:t>
      </w:r>
      <w:bookmarkEnd w:id="28"/>
      <w:bookmarkEnd w:id="29"/>
      <w:r w:rsidRPr="000C4555">
        <w:rPr>
          <w:color w:val="215E99" w:themeColor="text2" w:themeTint="BF"/>
        </w:rPr>
        <w:t xml:space="preserve"> </w:t>
      </w:r>
    </w:p>
    <w:p w14:paraId="466F618A" w14:textId="56245C85" w:rsidR="00557F43" w:rsidRPr="00557F43" w:rsidRDefault="00557F43" w:rsidP="00557F43">
      <w:pPr>
        <w:spacing w:after="0"/>
      </w:pPr>
      <w:r>
        <w:t>(2. pololetí školního roku; k 31. 8. 2024)</w:t>
      </w:r>
    </w:p>
    <w:tbl>
      <w:tblPr>
        <w:tblpPr w:leftFromText="141" w:rightFromText="141" w:vertAnchor="text" w:horzAnchor="margin" w:tblpY="139"/>
        <w:tblW w:w="7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3060"/>
        <w:gridCol w:w="2680"/>
      </w:tblGrid>
      <w:tr w:rsidR="002F34DA" w:rsidRPr="000C4555" w14:paraId="2513D65B" w14:textId="77777777" w:rsidTr="002F34DA">
        <w:trPr>
          <w:trHeight w:val="324"/>
        </w:trPr>
        <w:tc>
          <w:tcPr>
            <w:tcW w:w="1560" w:type="dxa"/>
            <w:shd w:val="clear" w:color="auto" w:fill="DAE9F7" w:themeFill="text2" w:themeFillTint="1A"/>
            <w:noWrap/>
            <w:vAlign w:val="center"/>
            <w:hideMark/>
          </w:tcPr>
          <w:p w14:paraId="7B993930"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Třída</w:t>
            </w:r>
          </w:p>
        </w:tc>
        <w:tc>
          <w:tcPr>
            <w:tcW w:w="3060" w:type="dxa"/>
            <w:shd w:val="clear" w:color="auto" w:fill="DAE9F7" w:themeFill="text2" w:themeFillTint="1A"/>
            <w:noWrap/>
            <w:vAlign w:val="center"/>
            <w:hideMark/>
          </w:tcPr>
          <w:p w14:paraId="4033E4B1"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Uspokojivé chování</w:t>
            </w:r>
          </w:p>
        </w:tc>
        <w:tc>
          <w:tcPr>
            <w:tcW w:w="2680" w:type="dxa"/>
            <w:shd w:val="clear" w:color="auto" w:fill="DAE9F7" w:themeFill="text2" w:themeFillTint="1A"/>
            <w:noWrap/>
            <w:vAlign w:val="center"/>
            <w:hideMark/>
          </w:tcPr>
          <w:p w14:paraId="21D936B1"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Neuspokojivé chování</w:t>
            </w:r>
          </w:p>
        </w:tc>
      </w:tr>
      <w:tr w:rsidR="002F34DA" w:rsidRPr="000C4555" w14:paraId="67C88D26" w14:textId="77777777" w:rsidTr="002F34DA">
        <w:trPr>
          <w:trHeight w:val="312"/>
        </w:trPr>
        <w:tc>
          <w:tcPr>
            <w:tcW w:w="1560" w:type="dxa"/>
            <w:noWrap/>
            <w:vAlign w:val="center"/>
            <w:hideMark/>
          </w:tcPr>
          <w:p w14:paraId="0513216D"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 AB</w:t>
            </w:r>
          </w:p>
        </w:tc>
        <w:tc>
          <w:tcPr>
            <w:tcW w:w="3060" w:type="dxa"/>
            <w:noWrap/>
            <w:vAlign w:val="center"/>
          </w:tcPr>
          <w:p w14:paraId="49F60732"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2680" w:type="dxa"/>
            <w:noWrap/>
            <w:vAlign w:val="center"/>
          </w:tcPr>
          <w:p w14:paraId="7E7EF6A1"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4BDF527E" w14:textId="77777777" w:rsidTr="002F34DA">
        <w:trPr>
          <w:trHeight w:val="312"/>
        </w:trPr>
        <w:tc>
          <w:tcPr>
            <w:tcW w:w="1560" w:type="dxa"/>
            <w:noWrap/>
            <w:vAlign w:val="center"/>
            <w:hideMark/>
          </w:tcPr>
          <w:p w14:paraId="13DBE504"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 AB</w:t>
            </w:r>
          </w:p>
        </w:tc>
        <w:tc>
          <w:tcPr>
            <w:tcW w:w="3060" w:type="dxa"/>
            <w:noWrap/>
            <w:vAlign w:val="center"/>
          </w:tcPr>
          <w:p w14:paraId="75ED87BE"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680" w:type="dxa"/>
            <w:noWrap/>
            <w:vAlign w:val="center"/>
          </w:tcPr>
          <w:p w14:paraId="347D7431"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3D3AE017" w14:textId="77777777" w:rsidTr="002F34DA">
        <w:trPr>
          <w:trHeight w:val="312"/>
        </w:trPr>
        <w:tc>
          <w:tcPr>
            <w:tcW w:w="1560" w:type="dxa"/>
            <w:noWrap/>
            <w:vAlign w:val="center"/>
            <w:hideMark/>
          </w:tcPr>
          <w:p w14:paraId="516C8BAE"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 AB</w:t>
            </w:r>
          </w:p>
        </w:tc>
        <w:tc>
          <w:tcPr>
            <w:tcW w:w="3060" w:type="dxa"/>
            <w:noWrap/>
            <w:vAlign w:val="center"/>
          </w:tcPr>
          <w:p w14:paraId="4C377F3B"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2680" w:type="dxa"/>
            <w:noWrap/>
            <w:vAlign w:val="center"/>
          </w:tcPr>
          <w:p w14:paraId="0818DF4A"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r>
      <w:tr w:rsidR="002F34DA" w:rsidRPr="000C4555" w14:paraId="38884D0F" w14:textId="77777777" w:rsidTr="002F34DA">
        <w:trPr>
          <w:trHeight w:val="312"/>
        </w:trPr>
        <w:tc>
          <w:tcPr>
            <w:tcW w:w="1560" w:type="dxa"/>
            <w:noWrap/>
            <w:vAlign w:val="center"/>
            <w:hideMark/>
          </w:tcPr>
          <w:p w14:paraId="16B3B3C4"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 AB</w:t>
            </w:r>
          </w:p>
        </w:tc>
        <w:tc>
          <w:tcPr>
            <w:tcW w:w="3060" w:type="dxa"/>
            <w:noWrap/>
            <w:vAlign w:val="center"/>
          </w:tcPr>
          <w:p w14:paraId="07041EC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680" w:type="dxa"/>
            <w:noWrap/>
            <w:vAlign w:val="center"/>
          </w:tcPr>
          <w:p w14:paraId="441D711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r>
      <w:tr w:rsidR="002F34DA" w:rsidRPr="000C4555" w14:paraId="60FFF4BD" w14:textId="77777777" w:rsidTr="002F34DA">
        <w:trPr>
          <w:trHeight w:val="312"/>
        </w:trPr>
        <w:tc>
          <w:tcPr>
            <w:tcW w:w="1560" w:type="dxa"/>
            <w:noWrap/>
            <w:vAlign w:val="center"/>
            <w:hideMark/>
          </w:tcPr>
          <w:p w14:paraId="6000F9C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 AB</w:t>
            </w:r>
          </w:p>
        </w:tc>
        <w:tc>
          <w:tcPr>
            <w:tcW w:w="3060" w:type="dxa"/>
            <w:noWrap/>
            <w:vAlign w:val="center"/>
          </w:tcPr>
          <w:p w14:paraId="207B7CD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680" w:type="dxa"/>
            <w:noWrap/>
            <w:vAlign w:val="center"/>
          </w:tcPr>
          <w:p w14:paraId="3C7148BB"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2CA5A19F" w14:textId="77777777" w:rsidTr="002F34DA">
        <w:trPr>
          <w:trHeight w:val="312"/>
        </w:trPr>
        <w:tc>
          <w:tcPr>
            <w:tcW w:w="1560" w:type="dxa"/>
            <w:noWrap/>
            <w:vAlign w:val="center"/>
            <w:hideMark/>
          </w:tcPr>
          <w:p w14:paraId="565CE973"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 AB</w:t>
            </w:r>
          </w:p>
        </w:tc>
        <w:tc>
          <w:tcPr>
            <w:tcW w:w="3060" w:type="dxa"/>
            <w:noWrap/>
            <w:vAlign w:val="center"/>
          </w:tcPr>
          <w:p w14:paraId="4574C51B"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680" w:type="dxa"/>
            <w:noWrap/>
            <w:vAlign w:val="center"/>
          </w:tcPr>
          <w:p w14:paraId="2BBA7EF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r>
      <w:tr w:rsidR="002F34DA" w:rsidRPr="000C4555" w14:paraId="7748B74C" w14:textId="77777777" w:rsidTr="002F34DA">
        <w:trPr>
          <w:trHeight w:val="312"/>
        </w:trPr>
        <w:tc>
          <w:tcPr>
            <w:tcW w:w="1560" w:type="dxa"/>
            <w:noWrap/>
            <w:vAlign w:val="center"/>
            <w:hideMark/>
          </w:tcPr>
          <w:p w14:paraId="69362D12"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 AB</w:t>
            </w:r>
          </w:p>
        </w:tc>
        <w:tc>
          <w:tcPr>
            <w:tcW w:w="3060" w:type="dxa"/>
            <w:noWrap/>
            <w:vAlign w:val="center"/>
          </w:tcPr>
          <w:p w14:paraId="5E6C035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680" w:type="dxa"/>
            <w:noWrap/>
            <w:vAlign w:val="center"/>
          </w:tcPr>
          <w:p w14:paraId="70C9582D"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481F3698" w14:textId="77777777" w:rsidTr="002F34DA">
        <w:trPr>
          <w:trHeight w:val="312"/>
        </w:trPr>
        <w:tc>
          <w:tcPr>
            <w:tcW w:w="1560" w:type="dxa"/>
            <w:noWrap/>
            <w:vAlign w:val="center"/>
            <w:hideMark/>
          </w:tcPr>
          <w:p w14:paraId="3BACCFAD"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8. AB</w:t>
            </w:r>
          </w:p>
        </w:tc>
        <w:tc>
          <w:tcPr>
            <w:tcW w:w="3060" w:type="dxa"/>
            <w:noWrap/>
            <w:vAlign w:val="center"/>
          </w:tcPr>
          <w:p w14:paraId="6FA7FD6E"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680" w:type="dxa"/>
            <w:noWrap/>
            <w:vAlign w:val="center"/>
          </w:tcPr>
          <w:p w14:paraId="1AB2602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1099D208" w14:textId="77777777" w:rsidTr="002F34DA">
        <w:trPr>
          <w:trHeight w:val="312"/>
        </w:trPr>
        <w:tc>
          <w:tcPr>
            <w:tcW w:w="1560" w:type="dxa"/>
            <w:noWrap/>
            <w:vAlign w:val="center"/>
            <w:hideMark/>
          </w:tcPr>
          <w:p w14:paraId="707E462C"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9. AB</w:t>
            </w:r>
          </w:p>
        </w:tc>
        <w:tc>
          <w:tcPr>
            <w:tcW w:w="3060" w:type="dxa"/>
            <w:noWrap/>
            <w:vAlign w:val="center"/>
          </w:tcPr>
          <w:p w14:paraId="375707D6"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680" w:type="dxa"/>
            <w:noWrap/>
            <w:vAlign w:val="center"/>
          </w:tcPr>
          <w:p w14:paraId="20D46E5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1B78693D" w14:textId="77777777" w:rsidTr="002F34DA">
        <w:trPr>
          <w:trHeight w:val="324"/>
        </w:trPr>
        <w:tc>
          <w:tcPr>
            <w:tcW w:w="1560" w:type="dxa"/>
            <w:shd w:val="clear" w:color="auto" w:fill="DAE9F7" w:themeFill="text2" w:themeFillTint="1A"/>
            <w:noWrap/>
            <w:vAlign w:val="center"/>
            <w:hideMark/>
          </w:tcPr>
          <w:p w14:paraId="781B28E3"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Celkem</w:t>
            </w:r>
          </w:p>
        </w:tc>
        <w:tc>
          <w:tcPr>
            <w:tcW w:w="3060" w:type="dxa"/>
            <w:shd w:val="clear" w:color="auto" w:fill="DAE9F7" w:themeFill="text2" w:themeFillTint="1A"/>
            <w:noWrap/>
            <w:vAlign w:val="center"/>
          </w:tcPr>
          <w:p w14:paraId="44FC7E35"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2</w:t>
            </w:r>
          </w:p>
        </w:tc>
        <w:tc>
          <w:tcPr>
            <w:tcW w:w="2680" w:type="dxa"/>
            <w:shd w:val="clear" w:color="auto" w:fill="DAE9F7" w:themeFill="text2" w:themeFillTint="1A"/>
            <w:noWrap/>
            <w:vAlign w:val="center"/>
          </w:tcPr>
          <w:p w14:paraId="258286C1"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5</w:t>
            </w:r>
          </w:p>
        </w:tc>
      </w:tr>
    </w:tbl>
    <w:p w14:paraId="756A1BCE" w14:textId="77777777" w:rsidR="002F34DA" w:rsidRPr="000C4555" w:rsidRDefault="002F34DA" w:rsidP="002F34DA">
      <w:pPr>
        <w:pStyle w:val="Nadpis2"/>
        <w:rPr>
          <w:rFonts w:ascii="Times New Roman" w:eastAsiaTheme="minorHAnsi" w:hAnsi="Times New Roman" w:cs="Times New Roman"/>
          <w:b/>
          <w:bCs/>
          <w:sz w:val="22"/>
          <w:szCs w:val="22"/>
        </w:rPr>
      </w:pPr>
    </w:p>
    <w:p w14:paraId="02B99517" w14:textId="77777777" w:rsidR="002F34DA" w:rsidRPr="000C4555" w:rsidRDefault="002F34DA" w:rsidP="002F34DA">
      <w:pPr>
        <w:rPr>
          <w:rFonts w:ascii="Times New Roman" w:hAnsi="Times New Roman" w:cs="Times New Roman"/>
        </w:rPr>
      </w:pPr>
    </w:p>
    <w:p w14:paraId="2499525F" w14:textId="77777777" w:rsidR="002F34DA" w:rsidRPr="000C4555" w:rsidRDefault="002F34DA" w:rsidP="002F34DA">
      <w:pPr>
        <w:rPr>
          <w:rFonts w:ascii="Times New Roman" w:hAnsi="Times New Roman" w:cs="Times New Roman"/>
        </w:rPr>
      </w:pPr>
    </w:p>
    <w:p w14:paraId="28F9D723" w14:textId="77777777" w:rsidR="002F34DA" w:rsidRPr="000C4555" w:rsidRDefault="002F34DA" w:rsidP="002F34DA">
      <w:pPr>
        <w:rPr>
          <w:rFonts w:ascii="Times New Roman" w:hAnsi="Times New Roman" w:cs="Times New Roman"/>
        </w:rPr>
      </w:pPr>
    </w:p>
    <w:p w14:paraId="13BF3548" w14:textId="77777777" w:rsidR="002F34DA" w:rsidRPr="000C4555" w:rsidRDefault="002F34DA" w:rsidP="002F34DA">
      <w:pPr>
        <w:rPr>
          <w:rFonts w:ascii="Times New Roman" w:hAnsi="Times New Roman" w:cs="Times New Roman"/>
        </w:rPr>
      </w:pPr>
    </w:p>
    <w:p w14:paraId="296BBD49" w14:textId="77777777" w:rsidR="002F34DA" w:rsidRPr="000C4555" w:rsidRDefault="002F34DA" w:rsidP="002F34DA">
      <w:pPr>
        <w:rPr>
          <w:rFonts w:ascii="Times New Roman" w:hAnsi="Times New Roman" w:cs="Times New Roman"/>
        </w:rPr>
      </w:pPr>
    </w:p>
    <w:p w14:paraId="254960DA" w14:textId="77777777" w:rsidR="002F34DA" w:rsidRPr="000C4555" w:rsidRDefault="002F34DA" w:rsidP="002F34DA">
      <w:pPr>
        <w:rPr>
          <w:rFonts w:ascii="Times New Roman" w:hAnsi="Times New Roman" w:cs="Times New Roman"/>
        </w:rPr>
      </w:pPr>
    </w:p>
    <w:p w14:paraId="0B15620A" w14:textId="77777777" w:rsidR="002F34DA" w:rsidRPr="000C4555" w:rsidRDefault="002F34DA" w:rsidP="002F34DA">
      <w:pPr>
        <w:rPr>
          <w:rFonts w:ascii="Times New Roman" w:hAnsi="Times New Roman" w:cs="Times New Roman"/>
        </w:rPr>
      </w:pPr>
    </w:p>
    <w:p w14:paraId="6CE9A44A" w14:textId="77777777" w:rsidR="00557F43" w:rsidRDefault="00557F43">
      <w:pPr>
        <w:rPr>
          <w:rFonts w:ascii="Times New Roman" w:hAnsi="Times New Roman" w:cs="Times New Roman"/>
          <w:smallCaps/>
          <w:color w:val="215E99" w:themeColor="text2" w:themeTint="BF"/>
          <w:spacing w:val="5"/>
          <w:sz w:val="28"/>
          <w:szCs w:val="28"/>
        </w:rPr>
      </w:pPr>
      <w:bookmarkStart w:id="30" w:name="_Toc84364028"/>
      <w:r>
        <w:rPr>
          <w:rFonts w:ascii="Times New Roman" w:hAnsi="Times New Roman" w:cs="Times New Roman"/>
          <w:color w:val="215E99" w:themeColor="text2" w:themeTint="BF"/>
        </w:rPr>
        <w:br w:type="page"/>
      </w:r>
    </w:p>
    <w:p w14:paraId="28EEFA51" w14:textId="5843269F" w:rsidR="002F34DA" w:rsidRPr="000C4555" w:rsidRDefault="00557F43" w:rsidP="00836171">
      <w:pPr>
        <w:pStyle w:val="Nadpis2"/>
        <w:rPr>
          <w:rFonts w:ascii="Times New Roman" w:hAnsi="Times New Roman" w:cs="Times New Roman"/>
          <w:color w:val="215E99" w:themeColor="text2" w:themeTint="BF"/>
        </w:rPr>
      </w:pPr>
      <w:bookmarkStart w:id="31" w:name="_Toc179822207"/>
      <w:r>
        <w:rPr>
          <w:rFonts w:ascii="Times New Roman" w:hAnsi="Times New Roman" w:cs="Times New Roman"/>
          <w:color w:val="215E99" w:themeColor="text2" w:themeTint="BF"/>
        </w:rPr>
        <w:lastRenderedPageBreak/>
        <w:t>4.3</w:t>
      </w:r>
      <w:r>
        <w:rPr>
          <w:rFonts w:ascii="Times New Roman" w:hAnsi="Times New Roman" w:cs="Times New Roman"/>
          <w:color w:val="215E99" w:themeColor="text2" w:themeTint="BF"/>
        </w:rPr>
        <w:tab/>
      </w:r>
      <w:r w:rsidR="002F34DA" w:rsidRPr="000C4555">
        <w:rPr>
          <w:rFonts w:ascii="Times New Roman" w:hAnsi="Times New Roman" w:cs="Times New Roman"/>
          <w:color w:val="215E99" w:themeColor="text2" w:themeTint="BF"/>
        </w:rPr>
        <w:t>Výchovná opatření</w:t>
      </w:r>
      <w:bookmarkEnd w:id="30"/>
      <w:bookmarkEnd w:id="31"/>
    </w:p>
    <w:p w14:paraId="29329D59" w14:textId="272743DD" w:rsidR="00034B2E" w:rsidRDefault="002F34DA" w:rsidP="00B63B64">
      <w:pPr>
        <w:pStyle w:val="Nadpis3"/>
      </w:pPr>
      <w:bookmarkStart w:id="32" w:name="_Toc84364029"/>
      <w:bookmarkStart w:id="33" w:name="_Toc179822208"/>
      <w:r w:rsidRPr="000C4555">
        <w:rPr>
          <w:color w:val="215E99" w:themeColor="text2" w:themeTint="BF"/>
        </w:rPr>
        <w:t>Pochvaly</w:t>
      </w:r>
      <w:bookmarkEnd w:id="32"/>
      <w:bookmarkEnd w:id="33"/>
      <w:r w:rsidRPr="000C4555">
        <w:t xml:space="preserve"> </w:t>
      </w:r>
    </w:p>
    <w:p w14:paraId="28633B92" w14:textId="6353F8B4" w:rsidR="00557F43" w:rsidRPr="00557F43" w:rsidRDefault="00557F43" w:rsidP="00557F43">
      <w:r>
        <w:t>(1. a 2. pololetí školního roku)</w:t>
      </w:r>
    </w:p>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780"/>
        <w:gridCol w:w="2980"/>
      </w:tblGrid>
      <w:tr w:rsidR="002F34DA" w:rsidRPr="000C4555" w14:paraId="5FA84F5F" w14:textId="77777777" w:rsidTr="00325217">
        <w:trPr>
          <w:trHeight w:val="324"/>
        </w:trPr>
        <w:tc>
          <w:tcPr>
            <w:tcW w:w="940" w:type="dxa"/>
            <w:shd w:val="clear" w:color="auto" w:fill="DAE9F7" w:themeFill="text2" w:themeFillTint="1A"/>
            <w:noWrap/>
            <w:vAlign w:val="center"/>
            <w:hideMark/>
          </w:tcPr>
          <w:p w14:paraId="7B80A627" w14:textId="77777777" w:rsidR="002F34DA" w:rsidRPr="000C4555" w:rsidRDefault="002F34DA" w:rsidP="00217699">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Třída</w:t>
            </w:r>
          </w:p>
        </w:tc>
        <w:tc>
          <w:tcPr>
            <w:tcW w:w="2780" w:type="dxa"/>
            <w:shd w:val="clear" w:color="auto" w:fill="DAE9F7" w:themeFill="text2" w:themeFillTint="1A"/>
            <w:noWrap/>
            <w:vAlign w:val="center"/>
            <w:hideMark/>
          </w:tcPr>
          <w:p w14:paraId="11730FD2" w14:textId="77777777" w:rsidR="002F34DA" w:rsidRPr="000C4555" w:rsidRDefault="002F34DA" w:rsidP="00217699">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Pochvala ředitele školy</w:t>
            </w:r>
          </w:p>
        </w:tc>
        <w:tc>
          <w:tcPr>
            <w:tcW w:w="2980" w:type="dxa"/>
            <w:shd w:val="clear" w:color="auto" w:fill="DAE9F7" w:themeFill="text2" w:themeFillTint="1A"/>
            <w:noWrap/>
            <w:vAlign w:val="center"/>
            <w:hideMark/>
          </w:tcPr>
          <w:p w14:paraId="0632A31D" w14:textId="77777777" w:rsidR="002F34DA" w:rsidRPr="000C4555" w:rsidRDefault="002F34DA" w:rsidP="00217699">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Pochvala třídního učitele</w:t>
            </w:r>
          </w:p>
        </w:tc>
      </w:tr>
      <w:tr w:rsidR="002F34DA" w:rsidRPr="000C4555" w14:paraId="5B340908" w14:textId="77777777" w:rsidTr="002F34DA">
        <w:trPr>
          <w:trHeight w:val="312"/>
        </w:trPr>
        <w:tc>
          <w:tcPr>
            <w:tcW w:w="940" w:type="dxa"/>
            <w:noWrap/>
            <w:vAlign w:val="center"/>
            <w:hideMark/>
          </w:tcPr>
          <w:p w14:paraId="56F9E66C"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 AB</w:t>
            </w:r>
          </w:p>
        </w:tc>
        <w:tc>
          <w:tcPr>
            <w:tcW w:w="2780" w:type="dxa"/>
            <w:noWrap/>
            <w:vAlign w:val="center"/>
            <w:hideMark/>
          </w:tcPr>
          <w:p w14:paraId="4C09A130"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 0</w:t>
            </w:r>
          </w:p>
        </w:tc>
        <w:tc>
          <w:tcPr>
            <w:tcW w:w="2980" w:type="dxa"/>
            <w:noWrap/>
            <w:vAlign w:val="center"/>
          </w:tcPr>
          <w:p w14:paraId="2879941E"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6C528DF3" w14:textId="77777777" w:rsidTr="002F34DA">
        <w:trPr>
          <w:trHeight w:val="312"/>
        </w:trPr>
        <w:tc>
          <w:tcPr>
            <w:tcW w:w="940" w:type="dxa"/>
            <w:noWrap/>
            <w:vAlign w:val="center"/>
            <w:hideMark/>
          </w:tcPr>
          <w:p w14:paraId="764B5257"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 AB</w:t>
            </w:r>
          </w:p>
        </w:tc>
        <w:tc>
          <w:tcPr>
            <w:tcW w:w="2780" w:type="dxa"/>
            <w:noWrap/>
            <w:vAlign w:val="center"/>
          </w:tcPr>
          <w:p w14:paraId="42A2DD06"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980" w:type="dxa"/>
            <w:noWrap/>
            <w:vAlign w:val="center"/>
          </w:tcPr>
          <w:p w14:paraId="7D060DF6"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14</w:t>
            </w:r>
          </w:p>
        </w:tc>
      </w:tr>
      <w:tr w:rsidR="002F34DA" w:rsidRPr="000C4555" w14:paraId="099BA45B" w14:textId="77777777" w:rsidTr="002F34DA">
        <w:trPr>
          <w:trHeight w:val="312"/>
        </w:trPr>
        <w:tc>
          <w:tcPr>
            <w:tcW w:w="940" w:type="dxa"/>
            <w:noWrap/>
            <w:vAlign w:val="center"/>
            <w:hideMark/>
          </w:tcPr>
          <w:p w14:paraId="361C9F96"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 AB</w:t>
            </w:r>
          </w:p>
        </w:tc>
        <w:tc>
          <w:tcPr>
            <w:tcW w:w="2780" w:type="dxa"/>
            <w:noWrap/>
            <w:vAlign w:val="center"/>
          </w:tcPr>
          <w:p w14:paraId="0322FE29"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980" w:type="dxa"/>
            <w:noWrap/>
            <w:vAlign w:val="center"/>
          </w:tcPr>
          <w:p w14:paraId="707D1500"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24</w:t>
            </w:r>
          </w:p>
        </w:tc>
      </w:tr>
      <w:tr w:rsidR="002F34DA" w:rsidRPr="000C4555" w14:paraId="41A659E6" w14:textId="77777777" w:rsidTr="002F34DA">
        <w:trPr>
          <w:trHeight w:val="312"/>
        </w:trPr>
        <w:tc>
          <w:tcPr>
            <w:tcW w:w="940" w:type="dxa"/>
            <w:noWrap/>
            <w:vAlign w:val="center"/>
            <w:hideMark/>
          </w:tcPr>
          <w:p w14:paraId="32FCEB23"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 AB</w:t>
            </w:r>
          </w:p>
        </w:tc>
        <w:tc>
          <w:tcPr>
            <w:tcW w:w="2780" w:type="dxa"/>
            <w:noWrap/>
            <w:vAlign w:val="center"/>
          </w:tcPr>
          <w:p w14:paraId="2BD55A69"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980" w:type="dxa"/>
            <w:noWrap/>
            <w:vAlign w:val="center"/>
          </w:tcPr>
          <w:p w14:paraId="32FA2691"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13</w:t>
            </w:r>
          </w:p>
        </w:tc>
      </w:tr>
      <w:tr w:rsidR="002F34DA" w:rsidRPr="000C4555" w14:paraId="230D1908" w14:textId="77777777" w:rsidTr="002F34DA">
        <w:trPr>
          <w:trHeight w:val="312"/>
        </w:trPr>
        <w:tc>
          <w:tcPr>
            <w:tcW w:w="940" w:type="dxa"/>
            <w:noWrap/>
            <w:vAlign w:val="center"/>
            <w:hideMark/>
          </w:tcPr>
          <w:p w14:paraId="25D3A280"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 AB</w:t>
            </w:r>
          </w:p>
        </w:tc>
        <w:tc>
          <w:tcPr>
            <w:tcW w:w="2780" w:type="dxa"/>
            <w:noWrap/>
            <w:vAlign w:val="center"/>
          </w:tcPr>
          <w:p w14:paraId="430DC917"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980" w:type="dxa"/>
            <w:noWrap/>
            <w:vAlign w:val="center"/>
          </w:tcPr>
          <w:p w14:paraId="02E840DD"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10</w:t>
            </w:r>
          </w:p>
        </w:tc>
      </w:tr>
      <w:tr w:rsidR="002F34DA" w:rsidRPr="000C4555" w14:paraId="2367DB20" w14:textId="77777777" w:rsidTr="002F34DA">
        <w:trPr>
          <w:trHeight w:val="312"/>
        </w:trPr>
        <w:tc>
          <w:tcPr>
            <w:tcW w:w="940" w:type="dxa"/>
            <w:noWrap/>
            <w:vAlign w:val="center"/>
            <w:hideMark/>
          </w:tcPr>
          <w:p w14:paraId="48860AF8"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 AB</w:t>
            </w:r>
          </w:p>
        </w:tc>
        <w:tc>
          <w:tcPr>
            <w:tcW w:w="2780" w:type="dxa"/>
            <w:noWrap/>
            <w:vAlign w:val="center"/>
          </w:tcPr>
          <w:p w14:paraId="595FAC60"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2980" w:type="dxa"/>
            <w:noWrap/>
            <w:vAlign w:val="center"/>
          </w:tcPr>
          <w:p w14:paraId="4664C860"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14</w:t>
            </w:r>
          </w:p>
        </w:tc>
      </w:tr>
      <w:tr w:rsidR="002F34DA" w:rsidRPr="000C4555" w14:paraId="1F1FF9DF" w14:textId="77777777" w:rsidTr="002F34DA">
        <w:trPr>
          <w:trHeight w:val="312"/>
        </w:trPr>
        <w:tc>
          <w:tcPr>
            <w:tcW w:w="940" w:type="dxa"/>
            <w:noWrap/>
            <w:vAlign w:val="center"/>
            <w:hideMark/>
          </w:tcPr>
          <w:p w14:paraId="624E22B4"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 AB</w:t>
            </w:r>
          </w:p>
        </w:tc>
        <w:tc>
          <w:tcPr>
            <w:tcW w:w="2780" w:type="dxa"/>
            <w:noWrap/>
            <w:vAlign w:val="center"/>
          </w:tcPr>
          <w:p w14:paraId="6A96498D"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w:t>
            </w:r>
          </w:p>
        </w:tc>
        <w:tc>
          <w:tcPr>
            <w:tcW w:w="2980" w:type="dxa"/>
            <w:noWrap/>
            <w:vAlign w:val="center"/>
          </w:tcPr>
          <w:p w14:paraId="22909139"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14</w:t>
            </w:r>
          </w:p>
        </w:tc>
      </w:tr>
      <w:tr w:rsidR="002F34DA" w:rsidRPr="000C4555" w14:paraId="59881D64" w14:textId="77777777" w:rsidTr="002F34DA">
        <w:trPr>
          <w:trHeight w:val="312"/>
        </w:trPr>
        <w:tc>
          <w:tcPr>
            <w:tcW w:w="940" w:type="dxa"/>
            <w:noWrap/>
            <w:vAlign w:val="center"/>
            <w:hideMark/>
          </w:tcPr>
          <w:p w14:paraId="28C1A266"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8. AB</w:t>
            </w:r>
          </w:p>
        </w:tc>
        <w:tc>
          <w:tcPr>
            <w:tcW w:w="2780" w:type="dxa"/>
            <w:noWrap/>
            <w:vAlign w:val="center"/>
          </w:tcPr>
          <w:p w14:paraId="277FFA59"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w:t>
            </w:r>
          </w:p>
        </w:tc>
        <w:tc>
          <w:tcPr>
            <w:tcW w:w="2980" w:type="dxa"/>
            <w:noWrap/>
            <w:vAlign w:val="center"/>
          </w:tcPr>
          <w:p w14:paraId="73B3F342"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w:t>
            </w:r>
          </w:p>
        </w:tc>
      </w:tr>
      <w:tr w:rsidR="002F34DA" w:rsidRPr="000C4555" w14:paraId="0E509590" w14:textId="77777777" w:rsidTr="002F34DA">
        <w:trPr>
          <w:trHeight w:val="312"/>
        </w:trPr>
        <w:tc>
          <w:tcPr>
            <w:tcW w:w="940" w:type="dxa"/>
            <w:noWrap/>
            <w:vAlign w:val="center"/>
            <w:hideMark/>
          </w:tcPr>
          <w:p w14:paraId="55DC6D41"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9. AB</w:t>
            </w:r>
          </w:p>
        </w:tc>
        <w:tc>
          <w:tcPr>
            <w:tcW w:w="2780" w:type="dxa"/>
            <w:noWrap/>
            <w:vAlign w:val="center"/>
          </w:tcPr>
          <w:p w14:paraId="04582DFC"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w:t>
            </w:r>
          </w:p>
        </w:tc>
        <w:tc>
          <w:tcPr>
            <w:tcW w:w="2980" w:type="dxa"/>
            <w:noWrap/>
            <w:vAlign w:val="center"/>
          </w:tcPr>
          <w:p w14:paraId="45E8C815" w14:textId="77777777" w:rsidR="002F34DA" w:rsidRPr="000C4555" w:rsidRDefault="002F34DA" w:rsidP="0021769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28</w:t>
            </w:r>
          </w:p>
        </w:tc>
      </w:tr>
      <w:tr w:rsidR="002F34DA" w:rsidRPr="000C4555" w14:paraId="7E653E8C" w14:textId="77777777" w:rsidTr="00325217">
        <w:trPr>
          <w:trHeight w:val="324"/>
        </w:trPr>
        <w:tc>
          <w:tcPr>
            <w:tcW w:w="940" w:type="dxa"/>
            <w:shd w:val="clear" w:color="auto" w:fill="DAE9F7" w:themeFill="text2" w:themeFillTint="1A"/>
            <w:noWrap/>
            <w:vAlign w:val="center"/>
            <w:hideMark/>
          </w:tcPr>
          <w:p w14:paraId="4486772D" w14:textId="77777777" w:rsidR="002F34DA" w:rsidRPr="000C4555" w:rsidRDefault="002F34DA" w:rsidP="00217699">
            <w:pPr>
              <w:spacing w:after="0"/>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Celkem</w:t>
            </w:r>
          </w:p>
        </w:tc>
        <w:tc>
          <w:tcPr>
            <w:tcW w:w="2780" w:type="dxa"/>
            <w:shd w:val="clear" w:color="auto" w:fill="DAE9F7" w:themeFill="text2" w:themeFillTint="1A"/>
            <w:noWrap/>
            <w:vAlign w:val="center"/>
          </w:tcPr>
          <w:p w14:paraId="7596C639" w14:textId="77777777" w:rsidR="002F34DA" w:rsidRPr="000C4555" w:rsidRDefault="002F34DA" w:rsidP="00217699">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14</w:t>
            </w:r>
          </w:p>
        </w:tc>
        <w:tc>
          <w:tcPr>
            <w:tcW w:w="2980" w:type="dxa"/>
            <w:shd w:val="clear" w:color="auto" w:fill="DAE9F7" w:themeFill="text2" w:themeFillTint="1A"/>
            <w:noWrap/>
            <w:vAlign w:val="center"/>
          </w:tcPr>
          <w:p w14:paraId="343F607C" w14:textId="77777777" w:rsidR="002F34DA" w:rsidRPr="000C4555" w:rsidRDefault="002F34DA" w:rsidP="00217699">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122</w:t>
            </w:r>
          </w:p>
        </w:tc>
      </w:tr>
    </w:tbl>
    <w:p w14:paraId="0D1D8855" w14:textId="77777777" w:rsidR="002F34DA" w:rsidRPr="000C4555" w:rsidRDefault="002F34DA" w:rsidP="002F34DA">
      <w:pPr>
        <w:rPr>
          <w:rFonts w:ascii="Times New Roman" w:hAnsi="Times New Roman" w:cs="Times New Roman"/>
          <w:b/>
        </w:rPr>
      </w:pPr>
    </w:p>
    <w:p w14:paraId="666581F9" w14:textId="6A5C8D1C" w:rsidR="00034B2E" w:rsidRDefault="002F34DA" w:rsidP="00B63B64">
      <w:pPr>
        <w:pStyle w:val="Nadpis3"/>
        <w:rPr>
          <w:color w:val="215E99" w:themeColor="text2" w:themeTint="BF"/>
        </w:rPr>
      </w:pPr>
      <w:bookmarkStart w:id="34" w:name="_Toc84364030"/>
      <w:bookmarkStart w:id="35" w:name="_Toc179822209"/>
      <w:r w:rsidRPr="000C4555">
        <w:rPr>
          <w:color w:val="215E99" w:themeColor="text2" w:themeTint="BF"/>
        </w:rPr>
        <w:t>Napomenutí a důtky</w:t>
      </w:r>
      <w:bookmarkEnd w:id="34"/>
      <w:bookmarkEnd w:id="35"/>
      <w:r w:rsidR="000C4555" w:rsidRPr="000C4555">
        <w:rPr>
          <w:color w:val="215E99" w:themeColor="text2" w:themeTint="BF"/>
        </w:rPr>
        <w:t xml:space="preserve"> </w:t>
      </w:r>
    </w:p>
    <w:p w14:paraId="7B9E5CC3" w14:textId="577A12A5" w:rsidR="00557F43" w:rsidRPr="00557F43" w:rsidRDefault="00557F43" w:rsidP="00557F43">
      <w:r>
        <w:t>(1. a 2. pololetí školního roku)</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3320"/>
        <w:gridCol w:w="2600"/>
        <w:gridCol w:w="2380"/>
      </w:tblGrid>
      <w:tr w:rsidR="002F34DA" w:rsidRPr="000C4555" w14:paraId="1820539B" w14:textId="77777777" w:rsidTr="002F34DA">
        <w:trPr>
          <w:trHeight w:val="324"/>
          <w:jc w:val="center"/>
        </w:trPr>
        <w:tc>
          <w:tcPr>
            <w:tcW w:w="940" w:type="dxa"/>
            <w:shd w:val="clear" w:color="auto" w:fill="DAE9F7" w:themeFill="text2" w:themeFillTint="1A"/>
            <w:noWrap/>
            <w:vAlign w:val="center"/>
            <w:hideMark/>
          </w:tcPr>
          <w:p w14:paraId="64138ABD"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Třída</w:t>
            </w:r>
          </w:p>
        </w:tc>
        <w:tc>
          <w:tcPr>
            <w:tcW w:w="3320" w:type="dxa"/>
            <w:shd w:val="clear" w:color="auto" w:fill="DAE9F7" w:themeFill="text2" w:themeFillTint="1A"/>
            <w:noWrap/>
            <w:vAlign w:val="center"/>
            <w:hideMark/>
          </w:tcPr>
          <w:p w14:paraId="5CBE71CA"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Napomenutí třídního učitele</w:t>
            </w:r>
          </w:p>
        </w:tc>
        <w:tc>
          <w:tcPr>
            <w:tcW w:w="2600" w:type="dxa"/>
            <w:shd w:val="clear" w:color="auto" w:fill="DAE9F7" w:themeFill="text2" w:themeFillTint="1A"/>
            <w:noWrap/>
            <w:vAlign w:val="center"/>
            <w:hideMark/>
          </w:tcPr>
          <w:p w14:paraId="11203943"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Důtka třídního učitele</w:t>
            </w:r>
          </w:p>
        </w:tc>
        <w:tc>
          <w:tcPr>
            <w:tcW w:w="2380" w:type="dxa"/>
            <w:shd w:val="clear" w:color="auto" w:fill="DAE9F7" w:themeFill="text2" w:themeFillTint="1A"/>
            <w:noWrap/>
            <w:vAlign w:val="center"/>
            <w:hideMark/>
          </w:tcPr>
          <w:p w14:paraId="1C4181E1"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Důtka ředitele školy</w:t>
            </w:r>
          </w:p>
        </w:tc>
      </w:tr>
      <w:tr w:rsidR="002F34DA" w:rsidRPr="000C4555" w14:paraId="7160EDB3" w14:textId="77777777" w:rsidTr="002F34DA">
        <w:trPr>
          <w:trHeight w:val="312"/>
          <w:jc w:val="center"/>
        </w:trPr>
        <w:tc>
          <w:tcPr>
            <w:tcW w:w="940" w:type="dxa"/>
            <w:noWrap/>
            <w:vAlign w:val="center"/>
            <w:hideMark/>
          </w:tcPr>
          <w:p w14:paraId="2B3423FF"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 AB</w:t>
            </w:r>
          </w:p>
        </w:tc>
        <w:tc>
          <w:tcPr>
            <w:tcW w:w="3320" w:type="dxa"/>
            <w:noWrap/>
            <w:vAlign w:val="center"/>
          </w:tcPr>
          <w:p w14:paraId="0A55BA71"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c>
          <w:tcPr>
            <w:tcW w:w="2600" w:type="dxa"/>
            <w:noWrap/>
            <w:vAlign w:val="center"/>
          </w:tcPr>
          <w:p w14:paraId="15DE3B7F"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c>
          <w:tcPr>
            <w:tcW w:w="2380" w:type="dxa"/>
            <w:noWrap/>
            <w:vAlign w:val="center"/>
          </w:tcPr>
          <w:p w14:paraId="099D44B1"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r>
      <w:tr w:rsidR="002F34DA" w:rsidRPr="000C4555" w14:paraId="61DE4788" w14:textId="77777777" w:rsidTr="002F34DA">
        <w:trPr>
          <w:trHeight w:val="312"/>
          <w:jc w:val="center"/>
        </w:trPr>
        <w:tc>
          <w:tcPr>
            <w:tcW w:w="940" w:type="dxa"/>
            <w:noWrap/>
            <w:vAlign w:val="center"/>
            <w:hideMark/>
          </w:tcPr>
          <w:p w14:paraId="2E8BDD18"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 AB</w:t>
            </w:r>
          </w:p>
        </w:tc>
        <w:tc>
          <w:tcPr>
            <w:tcW w:w="3320" w:type="dxa"/>
            <w:noWrap/>
            <w:vAlign w:val="center"/>
          </w:tcPr>
          <w:p w14:paraId="46ADBF4E"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c>
          <w:tcPr>
            <w:tcW w:w="2600" w:type="dxa"/>
            <w:noWrap/>
            <w:vAlign w:val="center"/>
          </w:tcPr>
          <w:p w14:paraId="1290E828"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380" w:type="dxa"/>
            <w:noWrap/>
            <w:vAlign w:val="center"/>
          </w:tcPr>
          <w:p w14:paraId="5C2711AF"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3F6A4340" w14:textId="77777777" w:rsidTr="002F34DA">
        <w:trPr>
          <w:trHeight w:val="312"/>
          <w:jc w:val="center"/>
        </w:trPr>
        <w:tc>
          <w:tcPr>
            <w:tcW w:w="940" w:type="dxa"/>
            <w:noWrap/>
            <w:vAlign w:val="center"/>
            <w:hideMark/>
          </w:tcPr>
          <w:p w14:paraId="276B07E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 AB</w:t>
            </w:r>
          </w:p>
        </w:tc>
        <w:tc>
          <w:tcPr>
            <w:tcW w:w="3320" w:type="dxa"/>
            <w:noWrap/>
            <w:vAlign w:val="center"/>
          </w:tcPr>
          <w:p w14:paraId="501AADB6"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w:t>
            </w:r>
          </w:p>
        </w:tc>
        <w:tc>
          <w:tcPr>
            <w:tcW w:w="2600" w:type="dxa"/>
            <w:noWrap/>
            <w:vAlign w:val="center"/>
          </w:tcPr>
          <w:p w14:paraId="2A8710EF"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w:t>
            </w:r>
          </w:p>
        </w:tc>
        <w:tc>
          <w:tcPr>
            <w:tcW w:w="2380" w:type="dxa"/>
            <w:noWrap/>
            <w:vAlign w:val="center"/>
          </w:tcPr>
          <w:p w14:paraId="1AA1774B"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w:t>
            </w:r>
          </w:p>
        </w:tc>
      </w:tr>
      <w:tr w:rsidR="002F34DA" w:rsidRPr="000C4555" w14:paraId="08EE675D" w14:textId="77777777" w:rsidTr="002F34DA">
        <w:trPr>
          <w:trHeight w:val="312"/>
          <w:jc w:val="center"/>
        </w:trPr>
        <w:tc>
          <w:tcPr>
            <w:tcW w:w="940" w:type="dxa"/>
            <w:noWrap/>
            <w:vAlign w:val="center"/>
            <w:hideMark/>
          </w:tcPr>
          <w:p w14:paraId="6AA2C14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 AB</w:t>
            </w:r>
          </w:p>
        </w:tc>
        <w:tc>
          <w:tcPr>
            <w:tcW w:w="3320" w:type="dxa"/>
            <w:noWrap/>
            <w:vAlign w:val="center"/>
          </w:tcPr>
          <w:p w14:paraId="00DD57CD"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w:t>
            </w:r>
          </w:p>
        </w:tc>
        <w:tc>
          <w:tcPr>
            <w:tcW w:w="2600" w:type="dxa"/>
            <w:noWrap/>
            <w:vAlign w:val="center"/>
          </w:tcPr>
          <w:p w14:paraId="467DFDE2"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380" w:type="dxa"/>
            <w:noWrap/>
            <w:vAlign w:val="center"/>
          </w:tcPr>
          <w:p w14:paraId="6A81999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w:t>
            </w:r>
          </w:p>
        </w:tc>
      </w:tr>
      <w:tr w:rsidR="002F34DA" w:rsidRPr="000C4555" w14:paraId="35A0FD55" w14:textId="77777777" w:rsidTr="002F34DA">
        <w:trPr>
          <w:trHeight w:val="312"/>
          <w:jc w:val="center"/>
        </w:trPr>
        <w:tc>
          <w:tcPr>
            <w:tcW w:w="940" w:type="dxa"/>
            <w:noWrap/>
            <w:vAlign w:val="center"/>
            <w:hideMark/>
          </w:tcPr>
          <w:p w14:paraId="3D001A06"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 AB</w:t>
            </w:r>
          </w:p>
        </w:tc>
        <w:tc>
          <w:tcPr>
            <w:tcW w:w="3320" w:type="dxa"/>
            <w:noWrap/>
            <w:vAlign w:val="center"/>
          </w:tcPr>
          <w:p w14:paraId="47F33DB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w:t>
            </w:r>
          </w:p>
        </w:tc>
        <w:tc>
          <w:tcPr>
            <w:tcW w:w="2600" w:type="dxa"/>
            <w:noWrap/>
            <w:vAlign w:val="center"/>
          </w:tcPr>
          <w:p w14:paraId="59932750"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c>
          <w:tcPr>
            <w:tcW w:w="2380" w:type="dxa"/>
            <w:noWrap/>
            <w:vAlign w:val="center"/>
          </w:tcPr>
          <w:p w14:paraId="7D580ABD"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r>
      <w:tr w:rsidR="002F34DA" w:rsidRPr="000C4555" w14:paraId="378D59E7" w14:textId="77777777" w:rsidTr="002F34DA">
        <w:trPr>
          <w:trHeight w:val="312"/>
          <w:jc w:val="center"/>
        </w:trPr>
        <w:tc>
          <w:tcPr>
            <w:tcW w:w="940" w:type="dxa"/>
            <w:noWrap/>
            <w:vAlign w:val="center"/>
            <w:hideMark/>
          </w:tcPr>
          <w:p w14:paraId="7C23655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 AB</w:t>
            </w:r>
          </w:p>
        </w:tc>
        <w:tc>
          <w:tcPr>
            <w:tcW w:w="3320" w:type="dxa"/>
            <w:noWrap/>
            <w:vAlign w:val="center"/>
          </w:tcPr>
          <w:p w14:paraId="74F3B50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c>
          <w:tcPr>
            <w:tcW w:w="2600" w:type="dxa"/>
            <w:noWrap/>
            <w:vAlign w:val="center"/>
          </w:tcPr>
          <w:p w14:paraId="447512D4"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2380" w:type="dxa"/>
            <w:noWrap/>
            <w:vAlign w:val="center"/>
          </w:tcPr>
          <w:p w14:paraId="5A6032E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r>
      <w:tr w:rsidR="002F34DA" w:rsidRPr="000C4555" w14:paraId="4B0C8A54" w14:textId="77777777" w:rsidTr="002F34DA">
        <w:trPr>
          <w:trHeight w:val="312"/>
          <w:jc w:val="center"/>
        </w:trPr>
        <w:tc>
          <w:tcPr>
            <w:tcW w:w="940" w:type="dxa"/>
            <w:noWrap/>
            <w:vAlign w:val="center"/>
            <w:hideMark/>
          </w:tcPr>
          <w:p w14:paraId="44BEBD2C"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 AB</w:t>
            </w:r>
          </w:p>
        </w:tc>
        <w:tc>
          <w:tcPr>
            <w:tcW w:w="3320" w:type="dxa"/>
            <w:noWrap/>
            <w:vAlign w:val="center"/>
          </w:tcPr>
          <w:p w14:paraId="646C1B0C"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12</w:t>
            </w:r>
          </w:p>
        </w:tc>
        <w:tc>
          <w:tcPr>
            <w:tcW w:w="2600" w:type="dxa"/>
            <w:noWrap/>
            <w:vAlign w:val="center"/>
          </w:tcPr>
          <w:p w14:paraId="225681F0"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14</w:t>
            </w:r>
          </w:p>
        </w:tc>
        <w:tc>
          <w:tcPr>
            <w:tcW w:w="2380" w:type="dxa"/>
            <w:noWrap/>
            <w:vAlign w:val="center"/>
          </w:tcPr>
          <w:p w14:paraId="6BC3A136"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w:t>
            </w:r>
          </w:p>
        </w:tc>
      </w:tr>
      <w:tr w:rsidR="002F34DA" w:rsidRPr="000C4555" w14:paraId="7CBC33E2" w14:textId="77777777" w:rsidTr="002F34DA">
        <w:trPr>
          <w:trHeight w:val="312"/>
          <w:jc w:val="center"/>
        </w:trPr>
        <w:tc>
          <w:tcPr>
            <w:tcW w:w="940" w:type="dxa"/>
            <w:noWrap/>
            <w:vAlign w:val="center"/>
            <w:hideMark/>
          </w:tcPr>
          <w:p w14:paraId="3B23A024"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8. AB</w:t>
            </w:r>
          </w:p>
        </w:tc>
        <w:tc>
          <w:tcPr>
            <w:tcW w:w="3320" w:type="dxa"/>
            <w:noWrap/>
            <w:vAlign w:val="center"/>
          </w:tcPr>
          <w:p w14:paraId="60C366EF"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c>
          <w:tcPr>
            <w:tcW w:w="2600" w:type="dxa"/>
            <w:noWrap/>
            <w:vAlign w:val="center"/>
          </w:tcPr>
          <w:p w14:paraId="4350C13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w:t>
            </w:r>
          </w:p>
        </w:tc>
        <w:tc>
          <w:tcPr>
            <w:tcW w:w="2380" w:type="dxa"/>
            <w:noWrap/>
            <w:vAlign w:val="center"/>
          </w:tcPr>
          <w:p w14:paraId="0C10D4B1"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w:t>
            </w:r>
          </w:p>
        </w:tc>
      </w:tr>
      <w:tr w:rsidR="002F34DA" w:rsidRPr="000C4555" w14:paraId="4486CA96" w14:textId="77777777" w:rsidTr="002F34DA">
        <w:trPr>
          <w:trHeight w:val="312"/>
          <w:jc w:val="center"/>
        </w:trPr>
        <w:tc>
          <w:tcPr>
            <w:tcW w:w="940" w:type="dxa"/>
            <w:noWrap/>
            <w:vAlign w:val="center"/>
            <w:hideMark/>
          </w:tcPr>
          <w:p w14:paraId="5B1F5E0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9. AB</w:t>
            </w:r>
          </w:p>
        </w:tc>
        <w:tc>
          <w:tcPr>
            <w:tcW w:w="3320" w:type="dxa"/>
            <w:noWrap/>
            <w:vAlign w:val="center"/>
          </w:tcPr>
          <w:p w14:paraId="5D675F8D"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2600" w:type="dxa"/>
            <w:noWrap/>
            <w:vAlign w:val="center"/>
          </w:tcPr>
          <w:p w14:paraId="61C98DB8"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w:t>
            </w:r>
          </w:p>
        </w:tc>
        <w:tc>
          <w:tcPr>
            <w:tcW w:w="2380" w:type="dxa"/>
            <w:noWrap/>
            <w:vAlign w:val="center"/>
          </w:tcPr>
          <w:p w14:paraId="0C4EC27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w:t>
            </w:r>
          </w:p>
        </w:tc>
      </w:tr>
      <w:tr w:rsidR="002F34DA" w:rsidRPr="000C4555" w14:paraId="709D19F1" w14:textId="77777777" w:rsidTr="002F34DA">
        <w:trPr>
          <w:trHeight w:val="324"/>
          <w:jc w:val="center"/>
        </w:trPr>
        <w:tc>
          <w:tcPr>
            <w:tcW w:w="940" w:type="dxa"/>
            <w:shd w:val="clear" w:color="auto" w:fill="DAE9F7" w:themeFill="text2" w:themeFillTint="1A"/>
            <w:noWrap/>
            <w:vAlign w:val="center"/>
            <w:hideMark/>
          </w:tcPr>
          <w:p w14:paraId="0216AC4C"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Celkem</w:t>
            </w:r>
          </w:p>
        </w:tc>
        <w:tc>
          <w:tcPr>
            <w:tcW w:w="3320" w:type="dxa"/>
            <w:shd w:val="clear" w:color="auto" w:fill="DAE9F7" w:themeFill="text2" w:themeFillTint="1A"/>
            <w:noWrap/>
            <w:vAlign w:val="center"/>
          </w:tcPr>
          <w:p w14:paraId="3ADC7DE2"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32</w:t>
            </w:r>
          </w:p>
        </w:tc>
        <w:tc>
          <w:tcPr>
            <w:tcW w:w="2600" w:type="dxa"/>
            <w:shd w:val="clear" w:color="auto" w:fill="DAE9F7" w:themeFill="text2" w:themeFillTint="1A"/>
            <w:noWrap/>
            <w:vAlign w:val="center"/>
          </w:tcPr>
          <w:p w14:paraId="37D60944"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35</w:t>
            </w:r>
          </w:p>
        </w:tc>
        <w:tc>
          <w:tcPr>
            <w:tcW w:w="2380" w:type="dxa"/>
            <w:shd w:val="clear" w:color="auto" w:fill="DAE9F7" w:themeFill="text2" w:themeFillTint="1A"/>
            <w:noWrap/>
            <w:vAlign w:val="center"/>
          </w:tcPr>
          <w:p w14:paraId="292E4F18"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22</w:t>
            </w:r>
          </w:p>
        </w:tc>
      </w:tr>
    </w:tbl>
    <w:p w14:paraId="55F924AA" w14:textId="77777777" w:rsidR="002F34DA" w:rsidRPr="000C4555" w:rsidRDefault="002F34DA" w:rsidP="002F34DA">
      <w:pPr>
        <w:rPr>
          <w:rFonts w:ascii="Times New Roman" w:hAnsi="Times New Roman" w:cs="Times New Roman"/>
        </w:rPr>
      </w:pPr>
    </w:p>
    <w:p w14:paraId="5200802C" w14:textId="77777777" w:rsidR="002F34DA" w:rsidRPr="000C4555" w:rsidRDefault="002F34DA" w:rsidP="002F34DA">
      <w:pPr>
        <w:rPr>
          <w:rFonts w:ascii="Times New Roman" w:eastAsiaTheme="majorEastAsia" w:hAnsi="Times New Roman" w:cs="Times New Roman"/>
          <w:b/>
          <w:bCs/>
          <w:color w:val="156082" w:themeColor="accent1"/>
          <w:sz w:val="26"/>
          <w:szCs w:val="26"/>
        </w:rPr>
      </w:pPr>
      <w:r w:rsidRPr="000C4555">
        <w:rPr>
          <w:rFonts w:ascii="Times New Roman" w:hAnsi="Times New Roman" w:cs="Times New Roman"/>
        </w:rPr>
        <w:br w:type="page"/>
      </w:r>
    </w:p>
    <w:p w14:paraId="7841FFD5" w14:textId="043C0957" w:rsidR="002F34DA" w:rsidRPr="000C4555" w:rsidRDefault="00557F43" w:rsidP="000C4555">
      <w:pPr>
        <w:pStyle w:val="Nadpis2"/>
        <w:rPr>
          <w:color w:val="215E99" w:themeColor="text2" w:themeTint="BF"/>
        </w:rPr>
      </w:pPr>
      <w:bookmarkStart w:id="36" w:name="_Toc84364031"/>
      <w:bookmarkStart w:id="37" w:name="_Toc179822210"/>
      <w:r>
        <w:rPr>
          <w:color w:val="215E99" w:themeColor="text2" w:themeTint="BF"/>
        </w:rPr>
        <w:lastRenderedPageBreak/>
        <w:t>4.4</w:t>
      </w:r>
      <w:r>
        <w:rPr>
          <w:color w:val="215E99" w:themeColor="text2" w:themeTint="BF"/>
        </w:rPr>
        <w:tab/>
      </w:r>
      <w:r w:rsidR="002F34DA" w:rsidRPr="000C4555">
        <w:rPr>
          <w:color w:val="215E99" w:themeColor="text2" w:themeTint="BF"/>
        </w:rPr>
        <w:t>Komisionální zkoušky žáků</w:t>
      </w:r>
      <w:bookmarkEnd w:id="36"/>
      <w:bookmarkEnd w:id="37"/>
    </w:p>
    <w:tbl>
      <w:tblPr>
        <w:tblW w:w="7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4360"/>
        <w:gridCol w:w="2120"/>
      </w:tblGrid>
      <w:tr w:rsidR="002F34DA" w:rsidRPr="000C4555" w14:paraId="7668F90C" w14:textId="77777777" w:rsidTr="002F34DA">
        <w:trPr>
          <w:trHeight w:val="324"/>
        </w:trPr>
        <w:tc>
          <w:tcPr>
            <w:tcW w:w="940" w:type="dxa"/>
            <w:shd w:val="clear" w:color="auto" w:fill="DAE9F7" w:themeFill="text2" w:themeFillTint="1A"/>
            <w:noWrap/>
            <w:vAlign w:val="center"/>
            <w:hideMark/>
          </w:tcPr>
          <w:p w14:paraId="0A008C2D"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Třída</w:t>
            </w:r>
          </w:p>
        </w:tc>
        <w:tc>
          <w:tcPr>
            <w:tcW w:w="4360" w:type="dxa"/>
            <w:shd w:val="clear" w:color="auto" w:fill="DAE9F7" w:themeFill="text2" w:themeFillTint="1A"/>
            <w:noWrap/>
            <w:vAlign w:val="center"/>
            <w:hideMark/>
          </w:tcPr>
          <w:p w14:paraId="520E4282"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Pochybnosti o správnosti hodnocení</w:t>
            </w:r>
          </w:p>
        </w:tc>
        <w:tc>
          <w:tcPr>
            <w:tcW w:w="2120" w:type="dxa"/>
            <w:shd w:val="clear" w:color="auto" w:fill="DAE9F7" w:themeFill="text2" w:themeFillTint="1A"/>
            <w:noWrap/>
            <w:vAlign w:val="center"/>
            <w:hideMark/>
          </w:tcPr>
          <w:p w14:paraId="081A5CDB" w14:textId="77777777" w:rsidR="002F34DA" w:rsidRPr="000C4555" w:rsidRDefault="002F34DA" w:rsidP="002F34DA">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Opravné zkoušky</w:t>
            </w:r>
          </w:p>
        </w:tc>
      </w:tr>
      <w:tr w:rsidR="002F34DA" w:rsidRPr="000C4555" w14:paraId="361C246B" w14:textId="77777777" w:rsidTr="002F34DA">
        <w:trPr>
          <w:trHeight w:val="312"/>
        </w:trPr>
        <w:tc>
          <w:tcPr>
            <w:tcW w:w="940" w:type="dxa"/>
            <w:noWrap/>
            <w:vAlign w:val="center"/>
            <w:hideMark/>
          </w:tcPr>
          <w:p w14:paraId="34274A1B"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 AB</w:t>
            </w:r>
          </w:p>
        </w:tc>
        <w:tc>
          <w:tcPr>
            <w:tcW w:w="4360" w:type="dxa"/>
            <w:noWrap/>
            <w:vAlign w:val="center"/>
            <w:hideMark/>
          </w:tcPr>
          <w:p w14:paraId="6252B450"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120" w:type="dxa"/>
            <w:noWrap/>
            <w:vAlign w:val="center"/>
          </w:tcPr>
          <w:p w14:paraId="19DC5E58"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7E769F79" w14:textId="77777777" w:rsidTr="002F34DA">
        <w:trPr>
          <w:trHeight w:val="312"/>
        </w:trPr>
        <w:tc>
          <w:tcPr>
            <w:tcW w:w="940" w:type="dxa"/>
            <w:noWrap/>
            <w:vAlign w:val="center"/>
            <w:hideMark/>
          </w:tcPr>
          <w:p w14:paraId="70ADFD8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2. AB</w:t>
            </w:r>
          </w:p>
        </w:tc>
        <w:tc>
          <w:tcPr>
            <w:tcW w:w="4360" w:type="dxa"/>
            <w:noWrap/>
            <w:vAlign w:val="center"/>
            <w:hideMark/>
          </w:tcPr>
          <w:p w14:paraId="5DE40A05"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120" w:type="dxa"/>
            <w:noWrap/>
            <w:vAlign w:val="center"/>
          </w:tcPr>
          <w:p w14:paraId="106143E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2D96B923" w14:textId="77777777" w:rsidTr="002F34DA">
        <w:trPr>
          <w:trHeight w:val="312"/>
        </w:trPr>
        <w:tc>
          <w:tcPr>
            <w:tcW w:w="940" w:type="dxa"/>
            <w:noWrap/>
            <w:vAlign w:val="center"/>
            <w:hideMark/>
          </w:tcPr>
          <w:p w14:paraId="27D0EBC1"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3. AB</w:t>
            </w:r>
          </w:p>
        </w:tc>
        <w:tc>
          <w:tcPr>
            <w:tcW w:w="4360" w:type="dxa"/>
            <w:noWrap/>
            <w:vAlign w:val="center"/>
            <w:hideMark/>
          </w:tcPr>
          <w:p w14:paraId="14F11C43"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120" w:type="dxa"/>
            <w:noWrap/>
            <w:vAlign w:val="center"/>
          </w:tcPr>
          <w:p w14:paraId="00D60552"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21FB506A" w14:textId="77777777" w:rsidTr="002F34DA">
        <w:trPr>
          <w:trHeight w:val="312"/>
        </w:trPr>
        <w:tc>
          <w:tcPr>
            <w:tcW w:w="940" w:type="dxa"/>
            <w:noWrap/>
            <w:vAlign w:val="center"/>
            <w:hideMark/>
          </w:tcPr>
          <w:p w14:paraId="0A493CDA"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4. AB</w:t>
            </w:r>
          </w:p>
        </w:tc>
        <w:tc>
          <w:tcPr>
            <w:tcW w:w="4360" w:type="dxa"/>
            <w:noWrap/>
            <w:vAlign w:val="center"/>
            <w:hideMark/>
          </w:tcPr>
          <w:p w14:paraId="36B01A9A"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120" w:type="dxa"/>
            <w:noWrap/>
            <w:vAlign w:val="center"/>
          </w:tcPr>
          <w:p w14:paraId="1CF945E6"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437C5D99" w14:textId="77777777" w:rsidTr="002F34DA">
        <w:trPr>
          <w:trHeight w:val="312"/>
        </w:trPr>
        <w:tc>
          <w:tcPr>
            <w:tcW w:w="940" w:type="dxa"/>
            <w:noWrap/>
            <w:vAlign w:val="center"/>
            <w:hideMark/>
          </w:tcPr>
          <w:p w14:paraId="4148AD6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 AB</w:t>
            </w:r>
          </w:p>
        </w:tc>
        <w:tc>
          <w:tcPr>
            <w:tcW w:w="4360" w:type="dxa"/>
            <w:noWrap/>
            <w:vAlign w:val="center"/>
            <w:hideMark/>
          </w:tcPr>
          <w:p w14:paraId="1C31196B"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120" w:type="dxa"/>
            <w:noWrap/>
            <w:vAlign w:val="center"/>
          </w:tcPr>
          <w:p w14:paraId="22A8DEE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r>
      <w:tr w:rsidR="002F34DA" w:rsidRPr="000C4555" w14:paraId="012E6E78" w14:textId="77777777" w:rsidTr="002F34DA">
        <w:trPr>
          <w:trHeight w:val="312"/>
        </w:trPr>
        <w:tc>
          <w:tcPr>
            <w:tcW w:w="940" w:type="dxa"/>
            <w:noWrap/>
            <w:vAlign w:val="center"/>
            <w:hideMark/>
          </w:tcPr>
          <w:p w14:paraId="151F7EF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6. AB</w:t>
            </w:r>
          </w:p>
        </w:tc>
        <w:tc>
          <w:tcPr>
            <w:tcW w:w="4360" w:type="dxa"/>
            <w:noWrap/>
            <w:vAlign w:val="center"/>
            <w:hideMark/>
          </w:tcPr>
          <w:p w14:paraId="74568F0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120" w:type="dxa"/>
            <w:noWrap/>
            <w:vAlign w:val="center"/>
          </w:tcPr>
          <w:p w14:paraId="37BA4D26"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058BC366" w14:textId="77777777" w:rsidTr="002F34DA">
        <w:trPr>
          <w:trHeight w:val="312"/>
        </w:trPr>
        <w:tc>
          <w:tcPr>
            <w:tcW w:w="940" w:type="dxa"/>
            <w:noWrap/>
            <w:vAlign w:val="center"/>
            <w:hideMark/>
          </w:tcPr>
          <w:p w14:paraId="6D50A5E4"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7. AB</w:t>
            </w:r>
          </w:p>
        </w:tc>
        <w:tc>
          <w:tcPr>
            <w:tcW w:w="4360" w:type="dxa"/>
            <w:noWrap/>
            <w:vAlign w:val="center"/>
            <w:hideMark/>
          </w:tcPr>
          <w:p w14:paraId="49F913CA"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2120" w:type="dxa"/>
            <w:noWrap/>
            <w:vAlign w:val="center"/>
          </w:tcPr>
          <w:p w14:paraId="73790A44"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1E48B0B9" w14:textId="77777777" w:rsidTr="002F34DA">
        <w:trPr>
          <w:trHeight w:val="312"/>
        </w:trPr>
        <w:tc>
          <w:tcPr>
            <w:tcW w:w="940" w:type="dxa"/>
            <w:noWrap/>
            <w:vAlign w:val="center"/>
            <w:hideMark/>
          </w:tcPr>
          <w:p w14:paraId="5DD3DAB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8. AB</w:t>
            </w:r>
          </w:p>
        </w:tc>
        <w:tc>
          <w:tcPr>
            <w:tcW w:w="4360" w:type="dxa"/>
            <w:noWrap/>
            <w:vAlign w:val="center"/>
            <w:hideMark/>
          </w:tcPr>
          <w:p w14:paraId="237ACDAA"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120" w:type="dxa"/>
            <w:noWrap/>
            <w:vAlign w:val="center"/>
          </w:tcPr>
          <w:p w14:paraId="3930C029"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r>
      <w:tr w:rsidR="002F34DA" w:rsidRPr="000C4555" w14:paraId="1C78582F" w14:textId="77777777" w:rsidTr="002F34DA">
        <w:trPr>
          <w:trHeight w:val="312"/>
        </w:trPr>
        <w:tc>
          <w:tcPr>
            <w:tcW w:w="940" w:type="dxa"/>
            <w:noWrap/>
            <w:vAlign w:val="center"/>
            <w:hideMark/>
          </w:tcPr>
          <w:p w14:paraId="65B07C27"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9. AB</w:t>
            </w:r>
          </w:p>
        </w:tc>
        <w:tc>
          <w:tcPr>
            <w:tcW w:w="4360" w:type="dxa"/>
            <w:noWrap/>
            <w:vAlign w:val="center"/>
            <w:hideMark/>
          </w:tcPr>
          <w:p w14:paraId="3E97C0EE"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c>
          <w:tcPr>
            <w:tcW w:w="2120" w:type="dxa"/>
            <w:noWrap/>
            <w:vAlign w:val="center"/>
          </w:tcPr>
          <w:p w14:paraId="5ED13F5A" w14:textId="77777777" w:rsidR="002F34DA" w:rsidRPr="000C4555" w:rsidRDefault="002F34DA" w:rsidP="002F34DA">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0</w:t>
            </w:r>
          </w:p>
        </w:tc>
      </w:tr>
      <w:tr w:rsidR="002F34DA" w:rsidRPr="000C4555" w14:paraId="22397C78" w14:textId="77777777" w:rsidTr="0073141E">
        <w:trPr>
          <w:trHeight w:val="324"/>
        </w:trPr>
        <w:tc>
          <w:tcPr>
            <w:tcW w:w="940" w:type="dxa"/>
            <w:shd w:val="clear" w:color="auto" w:fill="DAE9F7" w:themeFill="text2" w:themeFillTint="1A"/>
            <w:noWrap/>
            <w:vAlign w:val="center"/>
            <w:hideMark/>
          </w:tcPr>
          <w:p w14:paraId="4FDBB98C" w14:textId="77777777" w:rsidR="002F34DA" w:rsidRPr="000C4555" w:rsidRDefault="002F34DA" w:rsidP="002F34DA">
            <w:pPr>
              <w:spacing w:after="0"/>
              <w:jc w:val="center"/>
              <w:rPr>
                <w:rFonts w:ascii="Times New Roman" w:eastAsia="Times New Roman" w:hAnsi="Times New Roman" w:cs="Times New Roman"/>
                <w:b/>
                <w:bCs/>
                <w:sz w:val="22"/>
                <w:szCs w:val="22"/>
                <w:lang w:eastAsia="cs-CZ"/>
              </w:rPr>
            </w:pPr>
            <w:r w:rsidRPr="000C4555">
              <w:rPr>
                <w:rFonts w:ascii="Times New Roman" w:eastAsia="Times New Roman" w:hAnsi="Times New Roman" w:cs="Times New Roman"/>
                <w:b/>
                <w:bCs/>
                <w:sz w:val="22"/>
                <w:szCs w:val="22"/>
                <w:lang w:eastAsia="cs-CZ"/>
              </w:rPr>
              <w:t>Celkem</w:t>
            </w:r>
          </w:p>
        </w:tc>
        <w:tc>
          <w:tcPr>
            <w:tcW w:w="4360" w:type="dxa"/>
            <w:shd w:val="clear" w:color="auto" w:fill="DAE9F7" w:themeFill="text2" w:themeFillTint="1A"/>
            <w:noWrap/>
            <w:vAlign w:val="center"/>
            <w:hideMark/>
          </w:tcPr>
          <w:p w14:paraId="3B6A0BB9" w14:textId="77777777" w:rsidR="002F34DA" w:rsidRPr="000C4555" w:rsidRDefault="002F34DA" w:rsidP="002F34DA">
            <w:pPr>
              <w:spacing w:after="0"/>
              <w:jc w:val="center"/>
              <w:rPr>
                <w:rFonts w:ascii="Times New Roman" w:eastAsia="Times New Roman" w:hAnsi="Times New Roman" w:cs="Times New Roman"/>
                <w:b/>
                <w:sz w:val="22"/>
                <w:szCs w:val="22"/>
                <w:lang w:eastAsia="cs-CZ"/>
              </w:rPr>
            </w:pPr>
            <w:r w:rsidRPr="000C4555">
              <w:rPr>
                <w:rFonts w:ascii="Times New Roman" w:eastAsia="Times New Roman" w:hAnsi="Times New Roman" w:cs="Times New Roman"/>
                <w:b/>
                <w:sz w:val="22"/>
                <w:szCs w:val="22"/>
                <w:lang w:eastAsia="cs-CZ"/>
              </w:rPr>
              <w:t>1</w:t>
            </w:r>
          </w:p>
        </w:tc>
        <w:tc>
          <w:tcPr>
            <w:tcW w:w="2120" w:type="dxa"/>
            <w:shd w:val="clear" w:color="auto" w:fill="DAE9F7" w:themeFill="text2" w:themeFillTint="1A"/>
            <w:noWrap/>
            <w:vAlign w:val="center"/>
          </w:tcPr>
          <w:p w14:paraId="6E508634" w14:textId="77777777" w:rsidR="002F34DA" w:rsidRPr="000C4555" w:rsidRDefault="002F34DA" w:rsidP="002F34DA">
            <w:pPr>
              <w:spacing w:after="0"/>
              <w:jc w:val="center"/>
              <w:rPr>
                <w:rFonts w:ascii="Times New Roman" w:eastAsia="Times New Roman" w:hAnsi="Times New Roman" w:cs="Times New Roman"/>
                <w:b/>
                <w:sz w:val="22"/>
                <w:szCs w:val="22"/>
                <w:lang w:eastAsia="cs-CZ"/>
              </w:rPr>
            </w:pPr>
            <w:r w:rsidRPr="000C4555">
              <w:rPr>
                <w:rFonts w:ascii="Times New Roman" w:eastAsia="Times New Roman" w:hAnsi="Times New Roman" w:cs="Times New Roman"/>
                <w:b/>
                <w:sz w:val="22"/>
                <w:szCs w:val="22"/>
                <w:lang w:eastAsia="cs-CZ"/>
              </w:rPr>
              <w:t>2</w:t>
            </w:r>
          </w:p>
        </w:tc>
      </w:tr>
    </w:tbl>
    <w:p w14:paraId="67F03943" w14:textId="12989DCC" w:rsidR="00557F43" w:rsidRDefault="00557F43" w:rsidP="002F34DA">
      <w:pPr>
        <w:rPr>
          <w:rFonts w:ascii="Times New Roman" w:hAnsi="Times New Roman" w:cs="Times New Roman"/>
        </w:rPr>
      </w:pPr>
    </w:p>
    <w:p w14:paraId="03EA4646" w14:textId="77777777" w:rsidR="00557F43" w:rsidRDefault="00557F43">
      <w:pPr>
        <w:rPr>
          <w:rFonts w:ascii="Times New Roman" w:hAnsi="Times New Roman" w:cs="Times New Roman"/>
        </w:rPr>
      </w:pPr>
      <w:r>
        <w:rPr>
          <w:rFonts w:ascii="Times New Roman" w:hAnsi="Times New Roman" w:cs="Times New Roman"/>
        </w:rPr>
        <w:br w:type="page"/>
      </w:r>
    </w:p>
    <w:p w14:paraId="6B7D43BF" w14:textId="39D26209" w:rsidR="00557F43" w:rsidRPr="00557F43" w:rsidRDefault="00C078A2" w:rsidP="00C12FCA">
      <w:pPr>
        <w:pStyle w:val="Nadpis1"/>
        <w:numPr>
          <w:ilvl w:val="0"/>
          <w:numId w:val="26"/>
        </w:numPr>
        <w:ind w:left="284"/>
        <w:rPr>
          <w:color w:val="215E99" w:themeColor="text2" w:themeTint="BF"/>
        </w:rPr>
      </w:pPr>
      <w:bookmarkStart w:id="38" w:name="_Toc179822211"/>
      <w:r>
        <w:rPr>
          <w:rFonts w:ascii="Times New Roman" w:hAnsi="Times New Roman" w:cs="Times New Roman"/>
          <w:color w:val="215E99" w:themeColor="text2" w:themeTint="BF"/>
        </w:rPr>
        <w:lastRenderedPageBreak/>
        <w:t>Zájmové aktivity</w:t>
      </w:r>
      <w:bookmarkEnd w:id="38"/>
    </w:p>
    <w:p w14:paraId="584CA495" w14:textId="2A99DB42" w:rsidR="003161FD" w:rsidRPr="003161FD" w:rsidRDefault="003161FD" w:rsidP="003161FD">
      <w:pPr>
        <w:pStyle w:val="Nadpis2"/>
        <w:rPr>
          <w:color w:val="215E99" w:themeColor="text2" w:themeTint="BF"/>
        </w:rPr>
      </w:pPr>
      <w:bookmarkStart w:id="39" w:name="_Toc179822212"/>
      <w:r w:rsidRPr="003161FD">
        <w:rPr>
          <w:color w:val="215E99" w:themeColor="text2" w:themeTint="BF"/>
        </w:rPr>
        <w:t>Seznam kroužků</w:t>
      </w:r>
      <w:bookmarkEnd w:id="39"/>
    </w:p>
    <w:tbl>
      <w:tblPr>
        <w:tblStyle w:val="Mkatabulky"/>
        <w:tblW w:w="0" w:type="auto"/>
        <w:tblLook w:val="04A0" w:firstRow="1" w:lastRow="0" w:firstColumn="1" w:lastColumn="0" w:noHBand="0" w:noVBand="1"/>
      </w:tblPr>
      <w:tblGrid>
        <w:gridCol w:w="4531"/>
        <w:gridCol w:w="4531"/>
      </w:tblGrid>
      <w:tr w:rsidR="00A605CB" w:rsidRPr="00A605CB" w14:paraId="696DFCDD" w14:textId="77777777" w:rsidTr="00A605CB">
        <w:tc>
          <w:tcPr>
            <w:tcW w:w="4531" w:type="dxa"/>
            <w:shd w:val="clear" w:color="auto" w:fill="DAE9F7" w:themeFill="text2" w:themeFillTint="1A"/>
          </w:tcPr>
          <w:p w14:paraId="349DCAE1" w14:textId="4F6D8B7E" w:rsidR="00A605CB" w:rsidRPr="00A605CB" w:rsidRDefault="00A605CB" w:rsidP="00A605CB">
            <w:pPr>
              <w:spacing w:line="276" w:lineRule="auto"/>
              <w:rPr>
                <w:rFonts w:ascii="Times New Roman" w:hAnsi="Times New Roman" w:cs="Times New Roman"/>
                <w:b/>
                <w:sz w:val="22"/>
                <w:szCs w:val="22"/>
              </w:rPr>
            </w:pPr>
            <w:r w:rsidRPr="00A605CB">
              <w:rPr>
                <w:rFonts w:ascii="Times New Roman" w:hAnsi="Times New Roman" w:cs="Times New Roman"/>
                <w:b/>
                <w:sz w:val="22"/>
                <w:szCs w:val="22"/>
              </w:rPr>
              <w:t>Název kroužku</w:t>
            </w:r>
          </w:p>
        </w:tc>
        <w:tc>
          <w:tcPr>
            <w:tcW w:w="4531" w:type="dxa"/>
            <w:shd w:val="clear" w:color="auto" w:fill="DAE9F7" w:themeFill="text2" w:themeFillTint="1A"/>
          </w:tcPr>
          <w:p w14:paraId="247CF920" w14:textId="019A3FBB" w:rsidR="00A605CB" w:rsidRPr="00A605CB" w:rsidRDefault="00A605CB" w:rsidP="00A605CB">
            <w:pPr>
              <w:spacing w:line="276" w:lineRule="auto"/>
              <w:rPr>
                <w:rFonts w:ascii="Times New Roman" w:hAnsi="Times New Roman" w:cs="Times New Roman"/>
                <w:b/>
                <w:sz w:val="22"/>
                <w:szCs w:val="22"/>
              </w:rPr>
            </w:pPr>
            <w:r w:rsidRPr="00A605CB">
              <w:rPr>
                <w:rFonts w:ascii="Times New Roman" w:hAnsi="Times New Roman" w:cs="Times New Roman"/>
                <w:b/>
                <w:sz w:val="22"/>
                <w:szCs w:val="22"/>
              </w:rPr>
              <w:t>Vyučující</w:t>
            </w:r>
          </w:p>
        </w:tc>
      </w:tr>
      <w:tr w:rsidR="00A605CB" w:rsidRPr="00A605CB" w14:paraId="17E2D0EF" w14:textId="77777777" w:rsidTr="0021594D">
        <w:tc>
          <w:tcPr>
            <w:tcW w:w="4531" w:type="dxa"/>
            <w:vAlign w:val="bottom"/>
          </w:tcPr>
          <w:p w14:paraId="78117C18" w14:textId="430D606C" w:rsidR="00A605CB" w:rsidRPr="00A605CB" w:rsidRDefault="00A605CB" w:rsidP="00A605CB">
            <w:pPr>
              <w:spacing w:line="276" w:lineRule="auto"/>
              <w:rPr>
                <w:rFonts w:ascii="Times New Roman" w:hAnsi="Times New Roman" w:cs="Times New Roman"/>
                <w:b/>
                <w:sz w:val="22"/>
                <w:szCs w:val="22"/>
              </w:rPr>
            </w:pPr>
            <w:r w:rsidRPr="00A605CB">
              <w:rPr>
                <w:rFonts w:ascii="Times New Roman" w:eastAsia="Times New Roman" w:hAnsi="Times New Roman" w:cs="Times New Roman"/>
                <w:sz w:val="22"/>
                <w:szCs w:val="22"/>
                <w:lang w:eastAsia="cs-CZ"/>
              </w:rPr>
              <w:t xml:space="preserve">Pěvecký sbor Michálek </w:t>
            </w:r>
          </w:p>
        </w:tc>
        <w:tc>
          <w:tcPr>
            <w:tcW w:w="4531" w:type="dxa"/>
            <w:vAlign w:val="bottom"/>
          </w:tcPr>
          <w:p w14:paraId="51D29D21" w14:textId="7EC93B84" w:rsidR="00A605CB" w:rsidRPr="00A605CB" w:rsidRDefault="00A605CB" w:rsidP="00A605CB">
            <w:pPr>
              <w:spacing w:line="276" w:lineRule="auto"/>
              <w:jc w:val="left"/>
              <w:rPr>
                <w:rFonts w:ascii="Times New Roman" w:hAnsi="Times New Roman" w:cs="Times New Roman"/>
                <w:b/>
                <w:sz w:val="22"/>
                <w:szCs w:val="22"/>
              </w:rPr>
            </w:pPr>
            <w:r w:rsidRPr="00A605CB">
              <w:rPr>
                <w:rFonts w:ascii="Times New Roman" w:eastAsia="Times New Roman" w:hAnsi="Times New Roman" w:cs="Times New Roman"/>
                <w:color w:val="000000"/>
                <w:sz w:val="22"/>
                <w:szCs w:val="22"/>
                <w:lang w:eastAsia="cs-CZ"/>
              </w:rPr>
              <w:t xml:space="preserve">Lada </w:t>
            </w:r>
            <w:proofErr w:type="spellStart"/>
            <w:r w:rsidRPr="00A605CB">
              <w:rPr>
                <w:rFonts w:ascii="Times New Roman" w:eastAsia="Times New Roman" w:hAnsi="Times New Roman" w:cs="Times New Roman"/>
                <w:color w:val="000000"/>
                <w:sz w:val="22"/>
                <w:szCs w:val="22"/>
                <w:lang w:eastAsia="cs-CZ"/>
              </w:rPr>
              <w:t>Vežranovská</w:t>
            </w:r>
            <w:proofErr w:type="spellEnd"/>
            <w:r w:rsidRPr="00A605CB">
              <w:rPr>
                <w:rFonts w:ascii="Times New Roman" w:eastAsia="Times New Roman" w:hAnsi="Times New Roman" w:cs="Times New Roman"/>
                <w:color w:val="000000"/>
                <w:sz w:val="22"/>
                <w:szCs w:val="22"/>
                <w:lang w:eastAsia="cs-CZ"/>
              </w:rPr>
              <w:t>      </w:t>
            </w:r>
          </w:p>
        </w:tc>
      </w:tr>
      <w:tr w:rsidR="00A605CB" w:rsidRPr="00A605CB" w14:paraId="331CB946" w14:textId="77777777" w:rsidTr="0021594D">
        <w:tc>
          <w:tcPr>
            <w:tcW w:w="4531" w:type="dxa"/>
            <w:vAlign w:val="bottom"/>
          </w:tcPr>
          <w:p w14:paraId="73762169" w14:textId="7338F4AF" w:rsidR="00A605CB" w:rsidRPr="00A605CB" w:rsidRDefault="00A605CB" w:rsidP="00A605CB">
            <w:pPr>
              <w:spacing w:line="276" w:lineRule="auto"/>
              <w:rPr>
                <w:rFonts w:ascii="Times New Roman" w:hAnsi="Times New Roman" w:cs="Times New Roman"/>
                <w:b/>
                <w:sz w:val="22"/>
                <w:szCs w:val="22"/>
              </w:rPr>
            </w:pPr>
            <w:r w:rsidRPr="00A605CB">
              <w:rPr>
                <w:rFonts w:ascii="Times New Roman" w:eastAsia="Times New Roman" w:hAnsi="Times New Roman" w:cs="Times New Roman"/>
                <w:sz w:val="22"/>
                <w:szCs w:val="22"/>
                <w:lang w:eastAsia="cs-CZ"/>
              </w:rPr>
              <w:t>Pedagogická intervence</w:t>
            </w:r>
          </w:p>
        </w:tc>
        <w:tc>
          <w:tcPr>
            <w:tcW w:w="4531" w:type="dxa"/>
            <w:vAlign w:val="bottom"/>
          </w:tcPr>
          <w:p w14:paraId="15ECA904" w14:textId="08FD2494" w:rsidR="00A605CB" w:rsidRPr="00A605CB" w:rsidRDefault="00A605CB" w:rsidP="00A605CB">
            <w:pPr>
              <w:spacing w:line="276" w:lineRule="auto"/>
              <w:jc w:val="left"/>
              <w:rPr>
                <w:rFonts w:ascii="Times New Roman" w:hAnsi="Times New Roman" w:cs="Times New Roman"/>
                <w:b/>
                <w:sz w:val="22"/>
                <w:szCs w:val="22"/>
              </w:rPr>
            </w:pPr>
            <w:r w:rsidRPr="00A605CB">
              <w:rPr>
                <w:rFonts w:ascii="Times New Roman" w:eastAsia="Times New Roman" w:hAnsi="Times New Roman" w:cs="Times New Roman"/>
                <w:color w:val="000000"/>
                <w:sz w:val="22"/>
                <w:szCs w:val="22"/>
                <w:lang w:eastAsia="cs-CZ"/>
              </w:rPr>
              <w:t>Mgr. Jiří Slaný           </w:t>
            </w:r>
          </w:p>
        </w:tc>
      </w:tr>
      <w:tr w:rsidR="00A605CB" w:rsidRPr="00A605CB" w14:paraId="531F5932" w14:textId="77777777" w:rsidTr="0021594D">
        <w:tc>
          <w:tcPr>
            <w:tcW w:w="4531" w:type="dxa"/>
            <w:vAlign w:val="bottom"/>
          </w:tcPr>
          <w:p w14:paraId="6FFC7C75" w14:textId="6B0FDB87" w:rsidR="00A605CB" w:rsidRPr="00A605CB" w:rsidRDefault="00A605CB" w:rsidP="00A605CB">
            <w:pPr>
              <w:spacing w:line="276" w:lineRule="auto"/>
              <w:rPr>
                <w:rFonts w:ascii="Times New Roman" w:hAnsi="Times New Roman" w:cs="Times New Roman"/>
                <w:b/>
                <w:sz w:val="22"/>
                <w:szCs w:val="22"/>
              </w:rPr>
            </w:pPr>
            <w:r w:rsidRPr="00A605CB">
              <w:rPr>
                <w:rFonts w:ascii="Times New Roman" w:eastAsia="Times New Roman" w:hAnsi="Times New Roman" w:cs="Times New Roman"/>
                <w:sz w:val="22"/>
                <w:szCs w:val="22"/>
                <w:lang w:eastAsia="cs-CZ"/>
              </w:rPr>
              <w:t>Všetečka</w:t>
            </w:r>
          </w:p>
        </w:tc>
        <w:tc>
          <w:tcPr>
            <w:tcW w:w="4531" w:type="dxa"/>
            <w:vAlign w:val="bottom"/>
          </w:tcPr>
          <w:p w14:paraId="443F8007" w14:textId="7270EB59" w:rsidR="00A605CB" w:rsidRPr="00A605CB" w:rsidRDefault="00A605CB" w:rsidP="00A605CB">
            <w:pPr>
              <w:spacing w:line="276" w:lineRule="auto"/>
              <w:jc w:val="left"/>
              <w:rPr>
                <w:rFonts w:ascii="Times New Roman" w:hAnsi="Times New Roman" w:cs="Times New Roman"/>
                <w:b/>
                <w:sz w:val="22"/>
                <w:szCs w:val="22"/>
              </w:rPr>
            </w:pPr>
            <w:r w:rsidRPr="00A605CB">
              <w:rPr>
                <w:rFonts w:ascii="Times New Roman" w:eastAsia="Times New Roman" w:hAnsi="Times New Roman" w:cs="Times New Roman"/>
                <w:color w:val="000000"/>
                <w:sz w:val="22"/>
                <w:szCs w:val="22"/>
                <w:lang w:eastAsia="cs-CZ"/>
              </w:rPr>
              <w:t xml:space="preserve">Mgr. Šárka </w:t>
            </w:r>
            <w:proofErr w:type="spellStart"/>
            <w:r w:rsidRPr="00A605CB">
              <w:rPr>
                <w:rFonts w:ascii="Times New Roman" w:eastAsia="Times New Roman" w:hAnsi="Times New Roman" w:cs="Times New Roman"/>
                <w:color w:val="000000"/>
                <w:sz w:val="22"/>
                <w:szCs w:val="22"/>
                <w:lang w:eastAsia="cs-CZ"/>
              </w:rPr>
              <w:t>Vežranovská</w:t>
            </w:r>
            <w:proofErr w:type="spellEnd"/>
            <w:r w:rsidRPr="00A605CB">
              <w:rPr>
                <w:rFonts w:ascii="Times New Roman" w:eastAsia="Times New Roman" w:hAnsi="Times New Roman" w:cs="Times New Roman"/>
                <w:color w:val="000000"/>
                <w:sz w:val="22"/>
                <w:szCs w:val="22"/>
                <w:lang w:eastAsia="cs-CZ"/>
              </w:rPr>
              <w:t>    </w:t>
            </w:r>
          </w:p>
        </w:tc>
      </w:tr>
      <w:tr w:rsidR="00A605CB" w:rsidRPr="00A605CB" w14:paraId="3415A7E7" w14:textId="77777777" w:rsidTr="0021594D">
        <w:tc>
          <w:tcPr>
            <w:tcW w:w="4531" w:type="dxa"/>
            <w:vAlign w:val="bottom"/>
          </w:tcPr>
          <w:p w14:paraId="74ADA608" w14:textId="5A65B0EB" w:rsidR="00A605CB" w:rsidRPr="00A605CB" w:rsidRDefault="00A605CB" w:rsidP="00A605CB">
            <w:pPr>
              <w:spacing w:line="276" w:lineRule="auto"/>
              <w:rPr>
                <w:rFonts w:ascii="Times New Roman" w:hAnsi="Times New Roman" w:cs="Times New Roman"/>
                <w:b/>
                <w:sz w:val="22"/>
                <w:szCs w:val="22"/>
              </w:rPr>
            </w:pPr>
            <w:r w:rsidRPr="00A605CB">
              <w:rPr>
                <w:rFonts w:ascii="Times New Roman" w:eastAsia="Times New Roman" w:hAnsi="Times New Roman" w:cs="Times New Roman"/>
                <w:sz w:val="22"/>
                <w:szCs w:val="22"/>
                <w:lang w:eastAsia="cs-CZ"/>
              </w:rPr>
              <w:t xml:space="preserve">Příprava k přijímacím zkouškám </w:t>
            </w:r>
            <w:proofErr w:type="spellStart"/>
            <w:r w:rsidRPr="00A605CB">
              <w:rPr>
                <w:rFonts w:ascii="Times New Roman" w:eastAsia="Times New Roman" w:hAnsi="Times New Roman" w:cs="Times New Roman"/>
                <w:sz w:val="22"/>
                <w:szCs w:val="22"/>
                <w:lang w:eastAsia="cs-CZ"/>
              </w:rPr>
              <w:t>Čj</w:t>
            </w:r>
            <w:proofErr w:type="spellEnd"/>
          </w:p>
        </w:tc>
        <w:tc>
          <w:tcPr>
            <w:tcW w:w="4531" w:type="dxa"/>
            <w:vAlign w:val="bottom"/>
          </w:tcPr>
          <w:p w14:paraId="44C77D10" w14:textId="7101AE43" w:rsidR="00A605CB" w:rsidRPr="00A605CB" w:rsidRDefault="00A605CB" w:rsidP="00A605CB">
            <w:pPr>
              <w:spacing w:line="276" w:lineRule="auto"/>
              <w:jc w:val="left"/>
              <w:rPr>
                <w:rFonts w:ascii="Times New Roman" w:hAnsi="Times New Roman" w:cs="Times New Roman"/>
                <w:b/>
                <w:sz w:val="22"/>
                <w:szCs w:val="22"/>
              </w:rPr>
            </w:pPr>
            <w:r w:rsidRPr="00A605CB">
              <w:rPr>
                <w:rFonts w:ascii="Times New Roman" w:eastAsia="Times New Roman" w:hAnsi="Times New Roman" w:cs="Times New Roman"/>
                <w:color w:val="000000"/>
                <w:sz w:val="22"/>
                <w:szCs w:val="22"/>
                <w:lang w:eastAsia="cs-CZ"/>
              </w:rPr>
              <w:t xml:space="preserve">Mgr. Gabriela Davidová, </w:t>
            </w:r>
            <w:r w:rsidRPr="00A605CB">
              <w:rPr>
                <w:rFonts w:ascii="Times New Roman" w:eastAsia="Times New Roman" w:hAnsi="Times New Roman" w:cs="Times New Roman"/>
                <w:color w:val="000000"/>
                <w:sz w:val="22"/>
                <w:szCs w:val="22"/>
                <w:lang w:eastAsia="cs-CZ"/>
              </w:rPr>
              <w:br/>
              <w:t>Mgr. Eva Masná </w:t>
            </w:r>
          </w:p>
        </w:tc>
      </w:tr>
      <w:tr w:rsidR="00A605CB" w:rsidRPr="00A605CB" w14:paraId="7B05DCD5" w14:textId="77777777" w:rsidTr="0021594D">
        <w:tc>
          <w:tcPr>
            <w:tcW w:w="4531" w:type="dxa"/>
            <w:vAlign w:val="bottom"/>
          </w:tcPr>
          <w:p w14:paraId="3DD721A2" w14:textId="0A411059" w:rsidR="00A605CB" w:rsidRPr="00A605CB" w:rsidRDefault="00A605CB" w:rsidP="00A605CB">
            <w:pPr>
              <w:spacing w:line="276" w:lineRule="auto"/>
              <w:rPr>
                <w:rFonts w:ascii="Times New Roman" w:hAnsi="Times New Roman" w:cs="Times New Roman"/>
                <w:b/>
                <w:sz w:val="22"/>
                <w:szCs w:val="22"/>
              </w:rPr>
            </w:pPr>
            <w:r w:rsidRPr="00A605CB">
              <w:rPr>
                <w:rFonts w:ascii="Times New Roman" w:eastAsia="Times New Roman" w:hAnsi="Times New Roman" w:cs="Times New Roman"/>
                <w:sz w:val="22"/>
                <w:szCs w:val="22"/>
                <w:lang w:eastAsia="cs-CZ"/>
              </w:rPr>
              <w:t>Příprava k přijímacím zkouškám M</w:t>
            </w:r>
          </w:p>
        </w:tc>
        <w:tc>
          <w:tcPr>
            <w:tcW w:w="4531" w:type="dxa"/>
            <w:vAlign w:val="bottom"/>
          </w:tcPr>
          <w:p w14:paraId="01322018" w14:textId="68874722" w:rsidR="00A605CB" w:rsidRPr="00A605CB" w:rsidRDefault="00A605CB" w:rsidP="00A605CB">
            <w:pPr>
              <w:spacing w:line="276" w:lineRule="auto"/>
              <w:jc w:val="left"/>
              <w:rPr>
                <w:rFonts w:ascii="Times New Roman" w:hAnsi="Times New Roman" w:cs="Times New Roman"/>
                <w:b/>
                <w:sz w:val="22"/>
                <w:szCs w:val="22"/>
              </w:rPr>
            </w:pPr>
            <w:r w:rsidRPr="00A605CB">
              <w:rPr>
                <w:rFonts w:ascii="Times New Roman" w:eastAsia="Times New Roman" w:hAnsi="Times New Roman" w:cs="Times New Roman"/>
                <w:color w:val="000000"/>
                <w:sz w:val="22"/>
                <w:szCs w:val="22"/>
                <w:lang w:eastAsia="cs-CZ"/>
              </w:rPr>
              <w:t xml:space="preserve">Ing. Katuše Fišerová, </w:t>
            </w:r>
            <w:r w:rsidRPr="00A605CB">
              <w:rPr>
                <w:rFonts w:ascii="Times New Roman" w:eastAsia="Times New Roman" w:hAnsi="Times New Roman" w:cs="Times New Roman"/>
                <w:color w:val="000000"/>
                <w:sz w:val="22"/>
                <w:szCs w:val="22"/>
                <w:lang w:eastAsia="cs-CZ"/>
              </w:rPr>
              <w:br/>
              <w:t>Ing. Mgr. Zdeňka Kupková</w:t>
            </w:r>
          </w:p>
        </w:tc>
      </w:tr>
      <w:tr w:rsidR="00A605CB" w:rsidRPr="00A605CB" w14:paraId="40A93AF7" w14:textId="77777777" w:rsidTr="0021594D">
        <w:tc>
          <w:tcPr>
            <w:tcW w:w="4531" w:type="dxa"/>
            <w:vAlign w:val="bottom"/>
          </w:tcPr>
          <w:p w14:paraId="2AF5C65A" w14:textId="7D1CEC29" w:rsidR="00A605CB" w:rsidRPr="00A605CB" w:rsidRDefault="00A605CB" w:rsidP="00A605CB">
            <w:pPr>
              <w:spacing w:line="276" w:lineRule="auto"/>
              <w:rPr>
                <w:rFonts w:ascii="Times New Roman" w:hAnsi="Times New Roman" w:cs="Times New Roman"/>
                <w:b/>
                <w:sz w:val="22"/>
                <w:szCs w:val="22"/>
              </w:rPr>
            </w:pPr>
            <w:r w:rsidRPr="00A605CB">
              <w:rPr>
                <w:rFonts w:ascii="Times New Roman" w:eastAsia="Times New Roman" w:hAnsi="Times New Roman" w:cs="Times New Roman"/>
                <w:sz w:val="22"/>
                <w:szCs w:val="22"/>
                <w:lang w:eastAsia="cs-CZ"/>
              </w:rPr>
              <w:t xml:space="preserve">PSPP </w:t>
            </w:r>
          </w:p>
        </w:tc>
        <w:tc>
          <w:tcPr>
            <w:tcW w:w="4531" w:type="dxa"/>
            <w:vAlign w:val="bottom"/>
          </w:tcPr>
          <w:p w14:paraId="31C72A29" w14:textId="28C0DADD" w:rsidR="00A605CB" w:rsidRPr="00A605CB" w:rsidRDefault="00A605CB" w:rsidP="00A605CB">
            <w:pPr>
              <w:spacing w:line="276" w:lineRule="auto"/>
              <w:jc w:val="left"/>
              <w:rPr>
                <w:rFonts w:ascii="Times New Roman" w:hAnsi="Times New Roman" w:cs="Times New Roman"/>
                <w:b/>
                <w:sz w:val="22"/>
                <w:szCs w:val="22"/>
              </w:rPr>
            </w:pPr>
            <w:r w:rsidRPr="00A605CB">
              <w:rPr>
                <w:rFonts w:ascii="Times New Roman" w:eastAsia="Times New Roman" w:hAnsi="Times New Roman" w:cs="Times New Roman"/>
                <w:color w:val="000000"/>
                <w:sz w:val="22"/>
                <w:szCs w:val="22"/>
                <w:lang w:eastAsia="cs-CZ"/>
              </w:rPr>
              <w:t>Mgr. Jiří Slaný</w:t>
            </w:r>
          </w:p>
        </w:tc>
      </w:tr>
      <w:tr w:rsidR="00A605CB" w:rsidRPr="00A605CB" w14:paraId="47E7B5AA" w14:textId="77777777" w:rsidTr="0021594D">
        <w:tc>
          <w:tcPr>
            <w:tcW w:w="4531" w:type="dxa"/>
            <w:vAlign w:val="bottom"/>
          </w:tcPr>
          <w:p w14:paraId="338FD631" w14:textId="1F310E74" w:rsidR="00A605CB" w:rsidRPr="00A605CB" w:rsidRDefault="00A605CB" w:rsidP="00A605CB">
            <w:pPr>
              <w:spacing w:line="276" w:lineRule="auto"/>
              <w:rPr>
                <w:rFonts w:ascii="Times New Roman" w:eastAsia="Times New Roman" w:hAnsi="Times New Roman" w:cs="Times New Roman"/>
                <w:sz w:val="22"/>
                <w:szCs w:val="22"/>
                <w:lang w:eastAsia="cs-CZ"/>
              </w:rPr>
            </w:pPr>
            <w:proofErr w:type="spellStart"/>
            <w:r w:rsidRPr="00A605CB">
              <w:rPr>
                <w:rFonts w:ascii="Times New Roman" w:eastAsia="Times New Roman" w:hAnsi="Times New Roman" w:cs="Times New Roman"/>
                <w:sz w:val="22"/>
                <w:szCs w:val="22"/>
                <w:lang w:eastAsia="cs-CZ"/>
              </w:rPr>
              <w:t>Fun</w:t>
            </w:r>
            <w:proofErr w:type="spellEnd"/>
            <w:r w:rsidRPr="00A605CB">
              <w:rPr>
                <w:rFonts w:ascii="Times New Roman" w:eastAsia="Times New Roman" w:hAnsi="Times New Roman" w:cs="Times New Roman"/>
                <w:sz w:val="22"/>
                <w:szCs w:val="22"/>
                <w:lang w:eastAsia="cs-CZ"/>
              </w:rPr>
              <w:t xml:space="preserve"> sport (sportovní kroužek)</w:t>
            </w:r>
          </w:p>
        </w:tc>
        <w:tc>
          <w:tcPr>
            <w:tcW w:w="4531" w:type="dxa"/>
            <w:vAlign w:val="bottom"/>
          </w:tcPr>
          <w:p w14:paraId="3018F124" w14:textId="09991F43" w:rsidR="00A605CB" w:rsidRPr="00A605CB" w:rsidRDefault="00A605CB" w:rsidP="00A605CB">
            <w:pPr>
              <w:spacing w:line="276" w:lineRule="auto"/>
              <w:jc w:val="left"/>
              <w:rPr>
                <w:rFonts w:ascii="Times New Roman" w:hAnsi="Times New Roman" w:cs="Times New Roman"/>
                <w:b/>
                <w:sz w:val="22"/>
                <w:szCs w:val="22"/>
              </w:rPr>
            </w:pPr>
            <w:r w:rsidRPr="00A605CB">
              <w:rPr>
                <w:rFonts w:ascii="Times New Roman" w:eastAsia="Times New Roman" w:hAnsi="Times New Roman" w:cs="Times New Roman"/>
                <w:sz w:val="22"/>
                <w:szCs w:val="22"/>
                <w:lang w:eastAsia="cs-CZ"/>
              </w:rPr>
              <w:t xml:space="preserve">Kroužky Ostrava </w:t>
            </w:r>
          </w:p>
        </w:tc>
      </w:tr>
      <w:tr w:rsidR="00A605CB" w:rsidRPr="00A605CB" w14:paraId="7128F451" w14:textId="77777777" w:rsidTr="0021594D">
        <w:tc>
          <w:tcPr>
            <w:tcW w:w="4531" w:type="dxa"/>
            <w:vAlign w:val="bottom"/>
          </w:tcPr>
          <w:p w14:paraId="61E379F6" w14:textId="4B31CE85" w:rsidR="00A605CB" w:rsidRPr="00A605CB" w:rsidRDefault="00A605CB" w:rsidP="00A605CB">
            <w:pPr>
              <w:spacing w:line="276" w:lineRule="auto"/>
              <w:rPr>
                <w:rFonts w:ascii="Times New Roman" w:eastAsia="Times New Roman" w:hAnsi="Times New Roman" w:cs="Times New Roman"/>
                <w:sz w:val="22"/>
                <w:szCs w:val="22"/>
                <w:lang w:eastAsia="cs-CZ"/>
              </w:rPr>
            </w:pPr>
            <w:r w:rsidRPr="00A605CB">
              <w:rPr>
                <w:rFonts w:ascii="Times New Roman" w:eastAsia="Times New Roman" w:hAnsi="Times New Roman" w:cs="Times New Roman"/>
                <w:sz w:val="22"/>
                <w:szCs w:val="22"/>
                <w:lang w:eastAsia="cs-CZ"/>
              </w:rPr>
              <w:t xml:space="preserve">Dance </w:t>
            </w:r>
            <w:proofErr w:type="spellStart"/>
            <w:r w:rsidRPr="00A605CB">
              <w:rPr>
                <w:rFonts w:ascii="Times New Roman" w:eastAsia="Times New Roman" w:hAnsi="Times New Roman" w:cs="Times New Roman"/>
                <w:sz w:val="22"/>
                <w:szCs w:val="22"/>
                <w:lang w:eastAsia="cs-CZ"/>
              </w:rPr>
              <w:t>Flow</w:t>
            </w:r>
            <w:proofErr w:type="spellEnd"/>
            <w:r w:rsidRPr="00A605CB">
              <w:rPr>
                <w:rFonts w:ascii="Times New Roman" w:eastAsia="Times New Roman" w:hAnsi="Times New Roman" w:cs="Times New Roman"/>
                <w:sz w:val="22"/>
                <w:szCs w:val="22"/>
                <w:lang w:eastAsia="cs-CZ"/>
              </w:rPr>
              <w:t xml:space="preserve"> (taneční kroužek)</w:t>
            </w:r>
          </w:p>
        </w:tc>
        <w:tc>
          <w:tcPr>
            <w:tcW w:w="4531" w:type="dxa"/>
            <w:vAlign w:val="bottom"/>
          </w:tcPr>
          <w:p w14:paraId="6ECAB259" w14:textId="5251120C" w:rsidR="00A605CB" w:rsidRPr="00A605CB" w:rsidRDefault="00A605CB" w:rsidP="00A605CB">
            <w:pPr>
              <w:spacing w:line="276" w:lineRule="auto"/>
              <w:jc w:val="left"/>
              <w:rPr>
                <w:rFonts w:ascii="Times New Roman" w:hAnsi="Times New Roman" w:cs="Times New Roman"/>
                <w:b/>
                <w:sz w:val="22"/>
                <w:szCs w:val="22"/>
              </w:rPr>
            </w:pPr>
            <w:r w:rsidRPr="00A605CB">
              <w:rPr>
                <w:rFonts w:ascii="Times New Roman" w:eastAsia="Times New Roman" w:hAnsi="Times New Roman" w:cs="Times New Roman"/>
                <w:sz w:val="22"/>
                <w:szCs w:val="22"/>
                <w:lang w:eastAsia="cs-CZ"/>
              </w:rPr>
              <w:t>Kroužky Ostrava</w:t>
            </w:r>
          </w:p>
        </w:tc>
      </w:tr>
      <w:tr w:rsidR="00A605CB" w:rsidRPr="00A605CB" w14:paraId="24DAE3D2" w14:textId="77777777" w:rsidTr="0021594D">
        <w:tc>
          <w:tcPr>
            <w:tcW w:w="4531" w:type="dxa"/>
            <w:vAlign w:val="bottom"/>
          </w:tcPr>
          <w:p w14:paraId="6582264A" w14:textId="7C62A815" w:rsidR="00A605CB" w:rsidRPr="00A605CB" w:rsidRDefault="00A605CB" w:rsidP="00A605CB">
            <w:pPr>
              <w:spacing w:line="276" w:lineRule="auto"/>
              <w:rPr>
                <w:rFonts w:ascii="Times New Roman" w:eastAsia="Times New Roman" w:hAnsi="Times New Roman" w:cs="Times New Roman"/>
                <w:sz w:val="22"/>
                <w:szCs w:val="22"/>
                <w:lang w:eastAsia="cs-CZ"/>
              </w:rPr>
            </w:pPr>
            <w:r w:rsidRPr="00A605CB">
              <w:rPr>
                <w:rFonts w:ascii="Times New Roman" w:eastAsia="Times New Roman" w:hAnsi="Times New Roman" w:cs="Times New Roman"/>
                <w:sz w:val="22"/>
                <w:szCs w:val="22"/>
                <w:lang w:eastAsia="cs-CZ"/>
              </w:rPr>
              <w:t>Hra na hudební nástroj</w:t>
            </w:r>
          </w:p>
        </w:tc>
        <w:tc>
          <w:tcPr>
            <w:tcW w:w="4531" w:type="dxa"/>
            <w:vAlign w:val="bottom"/>
          </w:tcPr>
          <w:p w14:paraId="4D03C64A" w14:textId="0B2E45DB" w:rsidR="00A605CB" w:rsidRPr="00A605CB" w:rsidRDefault="00A605CB" w:rsidP="00A605CB">
            <w:pPr>
              <w:spacing w:line="276" w:lineRule="auto"/>
              <w:jc w:val="left"/>
              <w:rPr>
                <w:rFonts w:ascii="Times New Roman" w:hAnsi="Times New Roman" w:cs="Times New Roman"/>
                <w:b/>
                <w:sz w:val="22"/>
                <w:szCs w:val="22"/>
              </w:rPr>
            </w:pPr>
            <w:r w:rsidRPr="00A605CB">
              <w:rPr>
                <w:rFonts w:ascii="Times New Roman" w:eastAsia="Times New Roman" w:hAnsi="Times New Roman" w:cs="Times New Roman"/>
                <w:sz w:val="22"/>
                <w:szCs w:val="22"/>
                <w:lang w:eastAsia="cs-CZ"/>
              </w:rPr>
              <w:t>ZUŠ E. Runda, Ostrava</w:t>
            </w:r>
          </w:p>
        </w:tc>
      </w:tr>
    </w:tbl>
    <w:p w14:paraId="24A07424" w14:textId="77777777" w:rsidR="00545BD5" w:rsidRDefault="00545BD5" w:rsidP="00A605CB">
      <w:pPr>
        <w:rPr>
          <w:rFonts w:ascii="Times New Roman" w:hAnsi="Times New Roman" w:cs="Times New Roman"/>
          <w:b/>
        </w:rPr>
      </w:pPr>
    </w:p>
    <w:p w14:paraId="65178E6C" w14:textId="77777777" w:rsidR="00545BD5" w:rsidRDefault="00545BD5" w:rsidP="00A605CB">
      <w:pPr>
        <w:rPr>
          <w:rFonts w:ascii="Times New Roman" w:hAnsi="Times New Roman" w:cs="Times New Roman"/>
          <w:b/>
        </w:rPr>
      </w:pPr>
    </w:p>
    <w:p w14:paraId="7AC1DC80" w14:textId="77777777" w:rsidR="00545BD5" w:rsidRDefault="00545BD5" w:rsidP="00344AEF">
      <w:pPr>
        <w:rPr>
          <w:rFonts w:ascii="Times New Roman" w:hAnsi="Times New Roman" w:cs="Times New Roman"/>
          <w:b/>
        </w:rPr>
      </w:pPr>
    </w:p>
    <w:p w14:paraId="4901B8AD" w14:textId="77777777" w:rsidR="00C22352" w:rsidRDefault="00C22352" w:rsidP="00344AEF">
      <w:pPr>
        <w:rPr>
          <w:rFonts w:ascii="Times New Roman" w:hAnsi="Times New Roman" w:cs="Times New Roman"/>
          <w:b/>
        </w:rPr>
      </w:pPr>
    </w:p>
    <w:p w14:paraId="17E1227A" w14:textId="77777777" w:rsidR="00C22352" w:rsidRDefault="00C22352" w:rsidP="00344AEF">
      <w:pPr>
        <w:rPr>
          <w:rFonts w:ascii="Times New Roman" w:hAnsi="Times New Roman" w:cs="Times New Roman"/>
          <w:b/>
        </w:rPr>
      </w:pPr>
    </w:p>
    <w:p w14:paraId="74D9075B" w14:textId="77777777" w:rsidR="00344AEF" w:rsidRDefault="00344AEF" w:rsidP="00344AEF">
      <w:pPr>
        <w:rPr>
          <w:rFonts w:ascii="Times New Roman" w:hAnsi="Times New Roman" w:cs="Times New Roman"/>
          <w:b/>
        </w:rPr>
      </w:pPr>
    </w:p>
    <w:p w14:paraId="1543433C" w14:textId="77777777" w:rsidR="00344AEF" w:rsidRDefault="00344AEF" w:rsidP="00344AEF">
      <w:pPr>
        <w:rPr>
          <w:rFonts w:ascii="Times New Roman" w:hAnsi="Times New Roman" w:cs="Times New Roman"/>
          <w:b/>
        </w:rPr>
      </w:pPr>
    </w:p>
    <w:p w14:paraId="290C6A53" w14:textId="77777777" w:rsidR="00212CF3" w:rsidRDefault="00212CF3">
      <w:pPr>
        <w:rPr>
          <w:smallCaps/>
          <w:color w:val="215E99" w:themeColor="text2" w:themeTint="BF"/>
          <w:spacing w:val="5"/>
          <w:sz w:val="32"/>
          <w:szCs w:val="32"/>
        </w:rPr>
      </w:pPr>
      <w:r>
        <w:rPr>
          <w:color w:val="215E99" w:themeColor="text2" w:themeTint="BF"/>
        </w:rPr>
        <w:br w:type="page"/>
      </w:r>
    </w:p>
    <w:p w14:paraId="68958CFB" w14:textId="309A4316" w:rsidR="00985BC9" w:rsidRPr="00702CC1" w:rsidRDefault="00985BC9" w:rsidP="00C078A2">
      <w:pPr>
        <w:pStyle w:val="Nadpis1"/>
        <w:numPr>
          <w:ilvl w:val="0"/>
          <w:numId w:val="30"/>
        </w:numPr>
        <w:ind w:left="426"/>
        <w:rPr>
          <w:color w:val="215E99" w:themeColor="text2" w:themeTint="BF"/>
        </w:rPr>
      </w:pPr>
      <w:bookmarkStart w:id="40" w:name="_Toc179822213"/>
      <w:r w:rsidRPr="00985BC9">
        <w:rPr>
          <w:color w:val="215E99" w:themeColor="text2" w:themeTint="BF"/>
        </w:rPr>
        <w:lastRenderedPageBreak/>
        <w:t>Údaje o prevenci sociálně patologických jevů a činnost šk</w:t>
      </w:r>
      <w:r w:rsidR="00A902FD">
        <w:rPr>
          <w:color w:val="215E99" w:themeColor="text2" w:themeTint="BF"/>
        </w:rPr>
        <w:t>olního</w:t>
      </w:r>
      <w:r w:rsidRPr="00985BC9">
        <w:rPr>
          <w:color w:val="215E99" w:themeColor="text2" w:themeTint="BF"/>
        </w:rPr>
        <w:t xml:space="preserve"> poradenského pracoviště</w:t>
      </w:r>
      <w:bookmarkEnd w:id="40"/>
    </w:p>
    <w:p w14:paraId="1B47EE8E" w14:textId="76EAFB0D" w:rsidR="001151CF" w:rsidRDefault="00340286" w:rsidP="00340286">
      <w:pPr>
        <w:pStyle w:val="Nadpis2"/>
        <w:numPr>
          <w:ilvl w:val="1"/>
          <w:numId w:val="30"/>
        </w:numPr>
        <w:ind w:left="709"/>
        <w:rPr>
          <w:color w:val="215E99" w:themeColor="text2" w:themeTint="BF"/>
        </w:rPr>
      </w:pPr>
      <w:bookmarkStart w:id="41" w:name="_Toc179822214"/>
      <w:r>
        <w:rPr>
          <w:color w:val="215E99" w:themeColor="text2" w:themeTint="BF"/>
        </w:rPr>
        <w:t>Prevence sociálně patologických jevů</w:t>
      </w:r>
      <w:bookmarkEnd w:id="41"/>
    </w:p>
    <w:p w14:paraId="60ECB17F" w14:textId="77777777" w:rsidR="00340286" w:rsidRPr="00340286" w:rsidRDefault="00340286" w:rsidP="00340286">
      <w:pPr>
        <w:spacing w:after="0"/>
        <w:rPr>
          <w:rFonts w:ascii="Times New Roman" w:hAnsi="Times New Roman" w:cs="Times New Roman"/>
          <w:sz w:val="22"/>
          <w:szCs w:val="22"/>
        </w:rPr>
      </w:pPr>
      <w:r w:rsidRPr="00340286">
        <w:rPr>
          <w:rFonts w:ascii="Times New Roman" w:hAnsi="Times New Roman" w:cs="Times New Roman"/>
          <w:sz w:val="22"/>
          <w:szCs w:val="22"/>
        </w:rPr>
        <w:t>Prevence rizikového chování se uskutečňovala na naší škole na základě Minimálního preventivního</w:t>
      </w:r>
    </w:p>
    <w:p w14:paraId="736247ED" w14:textId="77777777" w:rsidR="00340286" w:rsidRPr="00340286" w:rsidRDefault="00340286" w:rsidP="00340286">
      <w:pPr>
        <w:spacing w:after="0"/>
        <w:rPr>
          <w:rFonts w:ascii="Times New Roman" w:hAnsi="Times New Roman" w:cs="Times New Roman"/>
          <w:sz w:val="22"/>
          <w:szCs w:val="22"/>
        </w:rPr>
      </w:pPr>
      <w:r w:rsidRPr="00340286">
        <w:rPr>
          <w:rFonts w:ascii="Times New Roman" w:hAnsi="Times New Roman" w:cs="Times New Roman"/>
          <w:sz w:val="22"/>
          <w:szCs w:val="22"/>
        </w:rPr>
        <w:t>programu, který byl vypracován školním metodikem prevence. Cílem tohoto programu bylo pozitivní</w:t>
      </w:r>
    </w:p>
    <w:p w14:paraId="1C6E336E" w14:textId="77777777" w:rsidR="00340286" w:rsidRPr="00340286" w:rsidRDefault="00340286" w:rsidP="00340286">
      <w:pPr>
        <w:spacing w:after="0"/>
        <w:rPr>
          <w:rFonts w:ascii="Times New Roman" w:hAnsi="Times New Roman" w:cs="Times New Roman"/>
          <w:sz w:val="22"/>
          <w:szCs w:val="22"/>
        </w:rPr>
      </w:pPr>
      <w:r w:rsidRPr="00340286">
        <w:rPr>
          <w:rFonts w:ascii="Times New Roman" w:hAnsi="Times New Roman" w:cs="Times New Roman"/>
          <w:sz w:val="22"/>
          <w:szCs w:val="22"/>
        </w:rPr>
        <w:t>působení na žáky, rodiče i pedagogy za účelem zajištění příznivého klimatu ve třídě. Na realizaci</w:t>
      </w:r>
    </w:p>
    <w:p w14:paraId="4AB7BED4" w14:textId="77777777" w:rsidR="00340286" w:rsidRPr="00340286" w:rsidRDefault="00340286" w:rsidP="00340286">
      <w:pPr>
        <w:spacing w:after="0"/>
        <w:rPr>
          <w:rFonts w:ascii="Times New Roman" w:hAnsi="Times New Roman" w:cs="Times New Roman"/>
          <w:sz w:val="22"/>
          <w:szCs w:val="22"/>
        </w:rPr>
      </w:pPr>
      <w:r w:rsidRPr="00340286">
        <w:rPr>
          <w:rFonts w:ascii="Times New Roman" w:hAnsi="Times New Roman" w:cs="Times New Roman"/>
          <w:sz w:val="22"/>
          <w:szCs w:val="22"/>
        </w:rPr>
        <w:t>Minimálního preventivního programu se podíleli všichni pedagogové začleňováním prvků prevence</w:t>
      </w:r>
    </w:p>
    <w:p w14:paraId="0620A9E1" w14:textId="77777777" w:rsidR="00340286" w:rsidRPr="00340286" w:rsidRDefault="00340286" w:rsidP="00340286">
      <w:pPr>
        <w:spacing w:after="0"/>
        <w:rPr>
          <w:rFonts w:ascii="Times New Roman" w:hAnsi="Times New Roman" w:cs="Times New Roman"/>
          <w:sz w:val="22"/>
          <w:szCs w:val="22"/>
        </w:rPr>
      </w:pPr>
      <w:r w:rsidRPr="00340286">
        <w:rPr>
          <w:rFonts w:ascii="Times New Roman" w:hAnsi="Times New Roman" w:cs="Times New Roman"/>
          <w:sz w:val="22"/>
          <w:szCs w:val="22"/>
        </w:rPr>
        <w:t>rizikového chování do výukových plánů v jednotlivých ročnících. Během celého školního roku</w:t>
      </w:r>
    </w:p>
    <w:p w14:paraId="2E21CE91" w14:textId="77777777" w:rsidR="00340286" w:rsidRPr="00340286" w:rsidRDefault="00340286" w:rsidP="00340286">
      <w:pPr>
        <w:spacing w:after="0"/>
        <w:rPr>
          <w:rFonts w:ascii="Times New Roman" w:hAnsi="Times New Roman" w:cs="Times New Roman"/>
          <w:sz w:val="22"/>
          <w:szCs w:val="22"/>
        </w:rPr>
      </w:pPr>
      <w:r w:rsidRPr="00340286">
        <w:rPr>
          <w:rFonts w:ascii="Times New Roman" w:hAnsi="Times New Roman" w:cs="Times New Roman"/>
          <w:sz w:val="22"/>
          <w:szCs w:val="22"/>
        </w:rPr>
        <w:t>probíhala spolupráce s třídními učiteli při zachycování varovných signálů spojených s možností</w:t>
      </w:r>
    </w:p>
    <w:p w14:paraId="61FE627F" w14:textId="77777777" w:rsidR="00340286" w:rsidRPr="00340286" w:rsidRDefault="00340286" w:rsidP="00340286">
      <w:pPr>
        <w:spacing w:after="0"/>
        <w:rPr>
          <w:rFonts w:ascii="Times New Roman" w:hAnsi="Times New Roman" w:cs="Times New Roman"/>
          <w:sz w:val="22"/>
          <w:szCs w:val="22"/>
        </w:rPr>
      </w:pPr>
      <w:r w:rsidRPr="00340286">
        <w:rPr>
          <w:rFonts w:ascii="Times New Roman" w:hAnsi="Times New Roman" w:cs="Times New Roman"/>
          <w:sz w:val="22"/>
          <w:szCs w:val="22"/>
        </w:rPr>
        <w:t>rozvoje rizikového chování u jednotlivých žáků a tříd a participace na sledování úrovně rizikových</w:t>
      </w:r>
    </w:p>
    <w:p w14:paraId="77158976" w14:textId="77777777" w:rsidR="00340286" w:rsidRPr="00340286" w:rsidRDefault="00340286" w:rsidP="00340286">
      <w:pPr>
        <w:spacing w:after="0"/>
        <w:rPr>
          <w:rFonts w:ascii="Times New Roman" w:hAnsi="Times New Roman" w:cs="Times New Roman"/>
          <w:sz w:val="22"/>
          <w:szCs w:val="22"/>
        </w:rPr>
      </w:pPr>
      <w:r w:rsidRPr="00340286">
        <w:rPr>
          <w:rFonts w:ascii="Times New Roman" w:hAnsi="Times New Roman" w:cs="Times New Roman"/>
          <w:sz w:val="22"/>
          <w:szCs w:val="22"/>
        </w:rPr>
        <w:t>faktorů, které jsou významné pro rozvoj rizikového chování ve škole. Ve škole působí také školní</w:t>
      </w:r>
    </w:p>
    <w:p w14:paraId="10476037" w14:textId="77777777" w:rsidR="00340286" w:rsidRPr="00340286" w:rsidRDefault="00340286" w:rsidP="00340286">
      <w:pPr>
        <w:spacing w:after="0"/>
        <w:rPr>
          <w:rFonts w:ascii="Times New Roman" w:hAnsi="Times New Roman" w:cs="Times New Roman"/>
          <w:sz w:val="22"/>
          <w:szCs w:val="22"/>
        </w:rPr>
      </w:pPr>
      <w:r w:rsidRPr="00340286">
        <w:rPr>
          <w:rFonts w:ascii="Times New Roman" w:hAnsi="Times New Roman" w:cs="Times New Roman"/>
          <w:sz w:val="22"/>
          <w:szCs w:val="22"/>
        </w:rPr>
        <w:t>poradenské pracoviště, které pečuje o žáky se speciálními potřebami i ostatní žáky, kteří potřebují</w:t>
      </w:r>
    </w:p>
    <w:p w14:paraId="1D42EAA2" w14:textId="77777777" w:rsidR="00340286" w:rsidRPr="00340286" w:rsidRDefault="00340286" w:rsidP="00340286">
      <w:pPr>
        <w:spacing w:after="0"/>
        <w:rPr>
          <w:rFonts w:ascii="Times New Roman" w:hAnsi="Times New Roman" w:cs="Times New Roman"/>
          <w:sz w:val="22"/>
          <w:szCs w:val="22"/>
        </w:rPr>
      </w:pPr>
      <w:r w:rsidRPr="00340286">
        <w:rPr>
          <w:rFonts w:ascii="Times New Roman" w:hAnsi="Times New Roman" w:cs="Times New Roman"/>
          <w:sz w:val="22"/>
          <w:szCs w:val="22"/>
        </w:rPr>
        <w:t>podporu v náročných životních situacích. V rámci preventivního programu spolupracovala naše škola</w:t>
      </w:r>
    </w:p>
    <w:p w14:paraId="4F43CBB7" w14:textId="70203A15" w:rsidR="00340286" w:rsidRDefault="00340286" w:rsidP="00340286">
      <w:pPr>
        <w:spacing w:after="0"/>
        <w:rPr>
          <w:rFonts w:ascii="Times New Roman" w:hAnsi="Times New Roman" w:cs="Times New Roman"/>
          <w:sz w:val="22"/>
          <w:szCs w:val="22"/>
        </w:rPr>
      </w:pPr>
      <w:r w:rsidRPr="00340286">
        <w:rPr>
          <w:rFonts w:ascii="Times New Roman" w:hAnsi="Times New Roman" w:cs="Times New Roman"/>
          <w:sz w:val="22"/>
          <w:szCs w:val="22"/>
        </w:rPr>
        <w:t xml:space="preserve">zejména s pedagogicko-psychologickou poradnou v Ostravě – Zábřehu (pobočka v Ostravě – </w:t>
      </w:r>
      <w:proofErr w:type="spellStart"/>
      <w:r w:rsidRPr="00340286">
        <w:rPr>
          <w:rFonts w:ascii="Times New Roman" w:hAnsi="Times New Roman" w:cs="Times New Roman"/>
          <w:sz w:val="22"/>
          <w:szCs w:val="22"/>
        </w:rPr>
        <w:t>Porubě</w:t>
      </w:r>
      <w:proofErr w:type="spellEnd"/>
      <w:r w:rsidRPr="00340286">
        <w:rPr>
          <w:rFonts w:ascii="Times New Roman" w:hAnsi="Times New Roman" w:cs="Times New Roman"/>
          <w:sz w:val="22"/>
          <w:szCs w:val="22"/>
        </w:rPr>
        <w:t>).</w:t>
      </w:r>
    </w:p>
    <w:p w14:paraId="33BEE86B" w14:textId="77777777" w:rsidR="00340286" w:rsidRDefault="00340286" w:rsidP="00340286">
      <w:pPr>
        <w:rPr>
          <w:rFonts w:ascii="Times New Roman" w:hAnsi="Times New Roman" w:cs="Times New Roman"/>
          <w:b/>
          <w:bCs/>
          <w:color w:val="215E99" w:themeColor="text2" w:themeTint="BF"/>
          <w:sz w:val="22"/>
          <w:szCs w:val="22"/>
        </w:rPr>
      </w:pPr>
    </w:p>
    <w:p w14:paraId="6B328B8A" w14:textId="13B83C7E" w:rsidR="00340286" w:rsidRPr="00223CC8" w:rsidRDefault="00340286" w:rsidP="00340286">
      <w:pPr>
        <w:rPr>
          <w:rFonts w:ascii="Times New Roman" w:hAnsi="Times New Roman" w:cs="Times New Roman"/>
          <w:b/>
          <w:bCs/>
          <w:color w:val="215E99" w:themeColor="text2" w:themeTint="BF"/>
          <w:sz w:val="22"/>
          <w:szCs w:val="22"/>
        </w:rPr>
      </w:pPr>
      <w:r>
        <w:rPr>
          <w:rFonts w:ascii="Times New Roman" w:hAnsi="Times New Roman" w:cs="Times New Roman"/>
          <w:b/>
          <w:bCs/>
          <w:color w:val="215E99" w:themeColor="text2" w:themeTint="BF"/>
          <w:sz w:val="22"/>
          <w:szCs w:val="22"/>
        </w:rPr>
        <w:t>Akce zaměřené na prevenci sociálně patologických jevů</w:t>
      </w:r>
    </w:p>
    <w:p w14:paraId="0D202D43" w14:textId="77777777"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Celoroční preventivní program dotovaný MSK na podporu duševního zdraví dětí „Zůstaň v pohodě, problémy </w:t>
      </w:r>
      <w:proofErr w:type="spellStart"/>
      <w:r w:rsidRPr="000C4555">
        <w:rPr>
          <w:rFonts w:ascii="Times New Roman" w:hAnsi="Times New Roman" w:cs="Times New Roman"/>
          <w:sz w:val="22"/>
          <w:szCs w:val="22"/>
        </w:rPr>
        <w:t>vodplujou</w:t>
      </w:r>
      <w:proofErr w:type="spellEnd"/>
      <w:r w:rsidRPr="000C4555">
        <w:rPr>
          <w:rFonts w:ascii="Times New Roman" w:hAnsi="Times New Roman" w:cs="Times New Roman"/>
          <w:sz w:val="22"/>
          <w:szCs w:val="22"/>
        </w:rPr>
        <w:t xml:space="preserve"> ti po vodě“, září-červen</w:t>
      </w:r>
    </w:p>
    <w:p w14:paraId="26752E32" w14:textId="6D88F8EA"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20. 10.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PČR prevence kriminality mládeže 5. A</w:t>
      </w:r>
    </w:p>
    <w:p w14:paraId="7879F93F" w14:textId="3AC21A13" w:rsidR="00340286" w:rsidRPr="000C4555" w:rsidRDefault="00340286" w:rsidP="00340286">
      <w:pPr>
        <w:ind w:left="1418" w:hanging="1418"/>
        <w:rPr>
          <w:rFonts w:ascii="Times New Roman" w:hAnsi="Times New Roman" w:cs="Times New Roman"/>
          <w:sz w:val="22"/>
          <w:szCs w:val="22"/>
        </w:rPr>
      </w:pPr>
      <w:r w:rsidRPr="000C4555">
        <w:rPr>
          <w:rFonts w:ascii="Times New Roman" w:hAnsi="Times New Roman" w:cs="Times New Roman"/>
          <w:sz w:val="22"/>
          <w:szCs w:val="22"/>
        </w:rPr>
        <w:t xml:space="preserve">13.11.-14.12. </w:t>
      </w:r>
      <w:r>
        <w:rPr>
          <w:rFonts w:ascii="Times New Roman" w:hAnsi="Times New Roman" w:cs="Times New Roman"/>
          <w:sz w:val="22"/>
          <w:szCs w:val="22"/>
        </w:rPr>
        <w:tab/>
      </w:r>
      <w:r w:rsidRPr="000C4555">
        <w:rPr>
          <w:rFonts w:ascii="Times New Roman" w:hAnsi="Times New Roman" w:cs="Times New Roman"/>
          <w:sz w:val="22"/>
          <w:szCs w:val="22"/>
        </w:rPr>
        <w:t xml:space="preserve">AZ </w:t>
      </w:r>
      <w:proofErr w:type="spellStart"/>
      <w:r w:rsidRPr="000C4555">
        <w:rPr>
          <w:rFonts w:ascii="Times New Roman" w:hAnsi="Times New Roman" w:cs="Times New Roman"/>
          <w:sz w:val="22"/>
          <w:szCs w:val="22"/>
        </w:rPr>
        <w:t>Help</w:t>
      </w:r>
      <w:proofErr w:type="spellEnd"/>
      <w:r w:rsidRPr="000C4555">
        <w:rPr>
          <w:rFonts w:ascii="Times New Roman" w:hAnsi="Times New Roman" w:cs="Times New Roman"/>
          <w:sz w:val="22"/>
          <w:szCs w:val="22"/>
        </w:rPr>
        <w:t xml:space="preserve"> </w:t>
      </w:r>
      <w:proofErr w:type="spellStart"/>
      <w:r w:rsidRPr="000C4555">
        <w:rPr>
          <w:rFonts w:ascii="Times New Roman" w:hAnsi="Times New Roman" w:cs="Times New Roman"/>
          <w:sz w:val="22"/>
          <w:szCs w:val="22"/>
        </w:rPr>
        <w:t>z.s</w:t>
      </w:r>
      <w:proofErr w:type="spellEnd"/>
      <w:r w:rsidRPr="000C4555">
        <w:rPr>
          <w:rFonts w:ascii="Times New Roman" w:hAnsi="Times New Roman" w:cs="Times New Roman"/>
          <w:sz w:val="22"/>
          <w:szCs w:val="22"/>
        </w:rPr>
        <w:t>. – hlavní realizátor programu na podporu duševního zdraví dotovaného MSK – 1. a 2. stupeň (2 bloky).</w:t>
      </w:r>
    </w:p>
    <w:p w14:paraId="7A5BD1DB" w14:textId="1E943921"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22. 11.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PČR prevence kriminality mládeže 8. ročníky</w:t>
      </w:r>
    </w:p>
    <w:p w14:paraId="2F8EB506" w14:textId="0780ED23"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28.11.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PČR prevence kriminality mládeže 9. ročníky</w:t>
      </w:r>
    </w:p>
    <w:p w14:paraId="10C36167" w14:textId="254A4934"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15.1.-18.1. </w:t>
      </w:r>
      <w:r>
        <w:rPr>
          <w:rFonts w:ascii="Times New Roman" w:hAnsi="Times New Roman" w:cs="Times New Roman"/>
          <w:sz w:val="22"/>
          <w:szCs w:val="22"/>
        </w:rPr>
        <w:tab/>
      </w:r>
      <w:r w:rsidRPr="000C4555">
        <w:rPr>
          <w:rFonts w:ascii="Times New Roman" w:hAnsi="Times New Roman" w:cs="Times New Roman"/>
          <w:sz w:val="22"/>
          <w:szCs w:val="22"/>
        </w:rPr>
        <w:t>MP Besedy se žáky, 1. a 2. stupeň</w:t>
      </w:r>
    </w:p>
    <w:p w14:paraId="327C6511" w14:textId="34ED0BC6" w:rsidR="00340286" w:rsidRPr="000C4555" w:rsidRDefault="00340286" w:rsidP="00340286">
      <w:pPr>
        <w:ind w:left="2552" w:hanging="2552"/>
        <w:rPr>
          <w:rFonts w:ascii="Times New Roman" w:hAnsi="Times New Roman" w:cs="Times New Roman"/>
          <w:sz w:val="22"/>
          <w:szCs w:val="22"/>
        </w:rPr>
      </w:pPr>
      <w:r w:rsidRPr="000C4555">
        <w:rPr>
          <w:rFonts w:ascii="Times New Roman" w:hAnsi="Times New Roman" w:cs="Times New Roman"/>
          <w:sz w:val="22"/>
          <w:szCs w:val="22"/>
        </w:rPr>
        <w:t xml:space="preserve">12.1., 17.1., 26.1., 30.1. </w:t>
      </w:r>
      <w:r>
        <w:rPr>
          <w:rFonts w:ascii="Times New Roman" w:hAnsi="Times New Roman" w:cs="Times New Roman"/>
          <w:sz w:val="22"/>
          <w:szCs w:val="22"/>
        </w:rPr>
        <w:tab/>
      </w:r>
      <w:r w:rsidRPr="000C4555">
        <w:rPr>
          <w:rFonts w:ascii="Times New Roman" w:hAnsi="Times New Roman" w:cs="Times New Roman"/>
          <w:sz w:val="22"/>
          <w:szCs w:val="22"/>
        </w:rPr>
        <w:t xml:space="preserve">Centrum pro rodinu a sociální péči </w:t>
      </w:r>
      <w:proofErr w:type="spellStart"/>
      <w:r w:rsidRPr="000C4555">
        <w:rPr>
          <w:rFonts w:ascii="Times New Roman" w:hAnsi="Times New Roman" w:cs="Times New Roman"/>
          <w:sz w:val="22"/>
          <w:szCs w:val="22"/>
        </w:rPr>
        <w:t>z.s</w:t>
      </w:r>
      <w:proofErr w:type="spellEnd"/>
      <w:r w:rsidRPr="000C4555">
        <w:rPr>
          <w:rFonts w:ascii="Times New Roman" w:hAnsi="Times New Roman" w:cs="Times New Roman"/>
          <w:sz w:val="22"/>
          <w:szCs w:val="22"/>
        </w:rPr>
        <w:t>. – Škola osobního života – 8.AB, 9.AB</w:t>
      </w:r>
    </w:p>
    <w:p w14:paraId="693DFCF0" w14:textId="4116EFAA"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8.2.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Diagnostický blok selektivní prevence – Institut prevence; 3. A, 5. A</w:t>
      </w:r>
    </w:p>
    <w:p w14:paraId="0A1D7322" w14:textId="7FE56F22"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14.2.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Diagnostický blok selektivní prevence – Institut prevence; 3. A, 5. A</w:t>
      </w:r>
    </w:p>
    <w:p w14:paraId="26D6A111" w14:textId="06D26D9E" w:rsidR="00340286" w:rsidRPr="000C4555" w:rsidRDefault="00340286" w:rsidP="00340286">
      <w:pPr>
        <w:ind w:left="1418" w:hanging="1418"/>
        <w:rPr>
          <w:rFonts w:ascii="Times New Roman" w:hAnsi="Times New Roman" w:cs="Times New Roman"/>
          <w:sz w:val="22"/>
          <w:szCs w:val="22"/>
        </w:rPr>
      </w:pPr>
      <w:r w:rsidRPr="000C4555">
        <w:rPr>
          <w:rFonts w:ascii="Times New Roman" w:hAnsi="Times New Roman" w:cs="Times New Roman"/>
          <w:sz w:val="22"/>
          <w:szCs w:val="22"/>
        </w:rPr>
        <w:t xml:space="preserve">22.2. </w:t>
      </w:r>
      <w:r>
        <w:rPr>
          <w:rFonts w:ascii="Times New Roman" w:hAnsi="Times New Roman" w:cs="Times New Roman"/>
          <w:sz w:val="22"/>
          <w:szCs w:val="22"/>
        </w:rPr>
        <w:tab/>
      </w:r>
      <w:r w:rsidRPr="000C4555">
        <w:rPr>
          <w:rFonts w:ascii="Times New Roman" w:hAnsi="Times New Roman" w:cs="Times New Roman"/>
          <w:sz w:val="22"/>
          <w:szCs w:val="22"/>
        </w:rPr>
        <w:t>Jak správně relaxovat – projektový den v rámci projektu MSK na podporu duševního zdraví, 1. a 2. stupeň</w:t>
      </w:r>
    </w:p>
    <w:p w14:paraId="12EDC81E" w14:textId="6624FA3E"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6.3.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 xml:space="preserve">Prevence negativních jevů – projekt MSK; AZ </w:t>
      </w:r>
      <w:proofErr w:type="spellStart"/>
      <w:r w:rsidRPr="000C4555">
        <w:rPr>
          <w:rFonts w:ascii="Times New Roman" w:hAnsi="Times New Roman" w:cs="Times New Roman"/>
          <w:sz w:val="22"/>
          <w:szCs w:val="22"/>
        </w:rPr>
        <w:t>Help</w:t>
      </w:r>
      <w:proofErr w:type="spellEnd"/>
      <w:r w:rsidRPr="000C4555">
        <w:rPr>
          <w:rFonts w:ascii="Times New Roman" w:hAnsi="Times New Roman" w:cs="Times New Roman"/>
          <w:sz w:val="22"/>
          <w:szCs w:val="22"/>
        </w:rPr>
        <w:t>; 1. A, 1. B</w:t>
      </w:r>
    </w:p>
    <w:p w14:paraId="4722F08E" w14:textId="556C55FA"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7.3.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 xml:space="preserve">Prevence negativních jevů – projekt MSK; AZ </w:t>
      </w:r>
      <w:proofErr w:type="spellStart"/>
      <w:r w:rsidRPr="000C4555">
        <w:rPr>
          <w:rFonts w:ascii="Times New Roman" w:hAnsi="Times New Roman" w:cs="Times New Roman"/>
          <w:sz w:val="22"/>
          <w:szCs w:val="22"/>
        </w:rPr>
        <w:t>Help</w:t>
      </w:r>
      <w:proofErr w:type="spellEnd"/>
      <w:r w:rsidRPr="000C4555">
        <w:rPr>
          <w:rFonts w:ascii="Times New Roman" w:hAnsi="Times New Roman" w:cs="Times New Roman"/>
          <w:sz w:val="22"/>
          <w:szCs w:val="22"/>
        </w:rPr>
        <w:t>; 2. A, 2. B</w:t>
      </w:r>
    </w:p>
    <w:p w14:paraId="22734045" w14:textId="6B7359B2"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8.3.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 xml:space="preserve">Prevence negativních jevů – projekt MSK; AZ </w:t>
      </w:r>
      <w:proofErr w:type="spellStart"/>
      <w:r w:rsidRPr="000C4555">
        <w:rPr>
          <w:rFonts w:ascii="Times New Roman" w:hAnsi="Times New Roman" w:cs="Times New Roman"/>
          <w:sz w:val="22"/>
          <w:szCs w:val="22"/>
        </w:rPr>
        <w:t>Help</w:t>
      </w:r>
      <w:proofErr w:type="spellEnd"/>
      <w:r w:rsidRPr="000C4555">
        <w:rPr>
          <w:rFonts w:ascii="Times New Roman" w:hAnsi="Times New Roman" w:cs="Times New Roman"/>
          <w:sz w:val="22"/>
          <w:szCs w:val="22"/>
        </w:rPr>
        <w:t>; 6. A, 6. B</w:t>
      </w:r>
    </w:p>
    <w:p w14:paraId="3A7551E3" w14:textId="4585C016"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19.3.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 xml:space="preserve">Prevence negativních jevů – projekt MSK; AZ </w:t>
      </w:r>
      <w:proofErr w:type="spellStart"/>
      <w:r w:rsidRPr="000C4555">
        <w:rPr>
          <w:rFonts w:ascii="Times New Roman" w:hAnsi="Times New Roman" w:cs="Times New Roman"/>
          <w:sz w:val="22"/>
          <w:szCs w:val="22"/>
        </w:rPr>
        <w:t>Help</w:t>
      </w:r>
      <w:proofErr w:type="spellEnd"/>
      <w:r w:rsidRPr="000C4555">
        <w:rPr>
          <w:rFonts w:ascii="Times New Roman" w:hAnsi="Times New Roman" w:cs="Times New Roman"/>
          <w:sz w:val="22"/>
          <w:szCs w:val="22"/>
        </w:rPr>
        <w:t>; 4. A, 4. B</w:t>
      </w:r>
    </w:p>
    <w:p w14:paraId="41D33B7F" w14:textId="6CAA72C3"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lastRenderedPageBreak/>
        <w:t xml:space="preserve">20. 3.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 xml:space="preserve">Prevence negativních jevů – projekt MSK; AZ </w:t>
      </w:r>
      <w:proofErr w:type="spellStart"/>
      <w:r w:rsidRPr="000C4555">
        <w:rPr>
          <w:rFonts w:ascii="Times New Roman" w:hAnsi="Times New Roman" w:cs="Times New Roman"/>
          <w:sz w:val="22"/>
          <w:szCs w:val="22"/>
        </w:rPr>
        <w:t>Help</w:t>
      </w:r>
      <w:proofErr w:type="spellEnd"/>
      <w:r w:rsidRPr="000C4555">
        <w:rPr>
          <w:rFonts w:ascii="Times New Roman" w:hAnsi="Times New Roman" w:cs="Times New Roman"/>
          <w:sz w:val="22"/>
          <w:szCs w:val="22"/>
        </w:rPr>
        <w:t>; 3. A, 3.B</w:t>
      </w:r>
    </w:p>
    <w:p w14:paraId="5F9E3C4B" w14:textId="6FF33B8B"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21.3.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 xml:space="preserve">Prevence negativních jevů – projekt MSK; AZ </w:t>
      </w:r>
      <w:proofErr w:type="spellStart"/>
      <w:r w:rsidRPr="000C4555">
        <w:rPr>
          <w:rFonts w:ascii="Times New Roman" w:hAnsi="Times New Roman" w:cs="Times New Roman"/>
          <w:sz w:val="22"/>
          <w:szCs w:val="22"/>
        </w:rPr>
        <w:t>Help</w:t>
      </w:r>
      <w:proofErr w:type="spellEnd"/>
      <w:r w:rsidRPr="000C4555">
        <w:rPr>
          <w:rFonts w:ascii="Times New Roman" w:hAnsi="Times New Roman" w:cs="Times New Roman"/>
          <w:sz w:val="22"/>
          <w:szCs w:val="22"/>
        </w:rPr>
        <w:t>; 9. A, 5. B</w:t>
      </w:r>
    </w:p>
    <w:p w14:paraId="547BFC2F" w14:textId="75364C9A"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21.3.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Diagnostický blok selektivní prevence – Institut prevence; 3. A</w:t>
      </w:r>
    </w:p>
    <w:p w14:paraId="33868957" w14:textId="23061D96"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27.3.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Diagnostika třídy 5.A– Bc. Velička</w:t>
      </w:r>
    </w:p>
    <w:p w14:paraId="4B4FA885" w14:textId="59721082"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3.4.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 xml:space="preserve">AZ </w:t>
      </w:r>
      <w:proofErr w:type="spellStart"/>
      <w:r w:rsidRPr="000C4555">
        <w:rPr>
          <w:rFonts w:ascii="Times New Roman" w:hAnsi="Times New Roman" w:cs="Times New Roman"/>
          <w:sz w:val="22"/>
          <w:szCs w:val="22"/>
        </w:rPr>
        <w:t>Help</w:t>
      </w:r>
      <w:proofErr w:type="spellEnd"/>
      <w:r w:rsidRPr="000C4555">
        <w:rPr>
          <w:rFonts w:ascii="Times New Roman" w:hAnsi="Times New Roman" w:cs="Times New Roman"/>
          <w:sz w:val="22"/>
          <w:szCs w:val="22"/>
        </w:rPr>
        <w:t xml:space="preserve"> – prevence; 7. A, 7. B</w:t>
      </w:r>
    </w:p>
    <w:p w14:paraId="4A00CEF5" w14:textId="26EF7F21"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4.4.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 xml:space="preserve">AZ </w:t>
      </w:r>
      <w:proofErr w:type="spellStart"/>
      <w:r w:rsidRPr="000C4555">
        <w:rPr>
          <w:rFonts w:ascii="Times New Roman" w:hAnsi="Times New Roman" w:cs="Times New Roman"/>
          <w:sz w:val="22"/>
          <w:szCs w:val="22"/>
        </w:rPr>
        <w:t>Help</w:t>
      </w:r>
      <w:proofErr w:type="spellEnd"/>
      <w:r w:rsidRPr="000C4555">
        <w:rPr>
          <w:rFonts w:ascii="Times New Roman" w:hAnsi="Times New Roman" w:cs="Times New Roman"/>
          <w:sz w:val="22"/>
          <w:szCs w:val="22"/>
        </w:rPr>
        <w:t xml:space="preserve"> – prevence; 8. A, 8. B</w:t>
      </w:r>
    </w:p>
    <w:p w14:paraId="1C106246" w14:textId="34D5D7C1"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9.4.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Diagnostický blok selektivní prevence – Institut prevence; 5. A, 5.B</w:t>
      </w:r>
    </w:p>
    <w:p w14:paraId="3B96E608" w14:textId="6FDB3238"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10.4.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 xml:space="preserve">AZ </w:t>
      </w:r>
      <w:proofErr w:type="spellStart"/>
      <w:r w:rsidRPr="000C4555">
        <w:rPr>
          <w:rFonts w:ascii="Times New Roman" w:hAnsi="Times New Roman" w:cs="Times New Roman"/>
          <w:sz w:val="22"/>
          <w:szCs w:val="22"/>
        </w:rPr>
        <w:t>Help</w:t>
      </w:r>
      <w:proofErr w:type="spellEnd"/>
      <w:r w:rsidRPr="000C4555">
        <w:rPr>
          <w:rFonts w:ascii="Times New Roman" w:hAnsi="Times New Roman" w:cs="Times New Roman"/>
          <w:sz w:val="22"/>
          <w:szCs w:val="22"/>
        </w:rPr>
        <w:t xml:space="preserve"> – prevence; 5. A, 9. B</w:t>
      </w:r>
    </w:p>
    <w:p w14:paraId="27038924" w14:textId="0F2BB794"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16.4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Diagnostický blok selektivní prevence – Institut prevence; 5. A, 5.B</w:t>
      </w:r>
    </w:p>
    <w:p w14:paraId="4DB0E173" w14:textId="5E3C152F"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7.5.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Diagnostický blok selektivní prevence – Institut prevence; 5. A, 5.B</w:t>
      </w:r>
    </w:p>
    <w:p w14:paraId="15C5DB89" w14:textId="6A11869E"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14.5.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PČR – beseda se žáky, 5. B</w:t>
      </w:r>
    </w:p>
    <w:p w14:paraId="6283D9AE" w14:textId="15E14DA7"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22.5.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Diagnostický blok selektivní prevence – Institut prevence; 5. A, 5.B</w:t>
      </w:r>
    </w:p>
    <w:p w14:paraId="7742C9EA" w14:textId="0A352C31"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27.5. </w:t>
      </w:r>
      <w:r>
        <w:rPr>
          <w:rFonts w:ascii="Times New Roman" w:hAnsi="Times New Roman" w:cs="Times New Roman"/>
          <w:sz w:val="22"/>
          <w:szCs w:val="22"/>
        </w:rPr>
        <w:tab/>
      </w:r>
      <w:r>
        <w:rPr>
          <w:rFonts w:ascii="Times New Roman" w:hAnsi="Times New Roman" w:cs="Times New Roman"/>
          <w:sz w:val="22"/>
          <w:szCs w:val="22"/>
        </w:rPr>
        <w:tab/>
      </w:r>
      <w:r w:rsidRPr="000C4555">
        <w:rPr>
          <w:rFonts w:ascii="Times New Roman" w:hAnsi="Times New Roman" w:cs="Times New Roman"/>
          <w:sz w:val="22"/>
          <w:szCs w:val="22"/>
        </w:rPr>
        <w:t>Ideál krásy a poruchy příjmu potravy – projektový den v rámci projektu</w:t>
      </w:r>
    </w:p>
    <w:p w14:paraId="584910D0" w14:textId="77777777"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Úzká spolupráce vyučujících a ŠPP vedla ke včasnému podchycení počínajícího rizikového chování (záškoláctví, šikana, agresivní chování, krádeže apod.). Prevence byla rovněž začleněna jako výchovná složka do jednotlivých předmětů v návaznosti na probírané učivo: PRV, VL, VKZ, RV, OV, ČJ, M, VV, Ch, TV, INF, D, cizí jazyky.</w:t>
      </w:r>
    </w:p>
    <w:p w14:paraId="0616F0AE" w14:textId="77777777"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Sociální pedagožka měla možnost navštěvovat rodiny v jejich přirozeném prostředí, což zlepšovalo komunikaci mezi rodinami a školou, dále pracovala přímo v třídních kolektivech, kde probíhaly pod jejím vedením komunitní kruhy.</w:t>
      </w:r>
    </w:p>
    <w:p w14:paraId="391BF304" w14:textId="77777777"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Probíhala krizová intervence s jednotlivými žáky a také jednání s rodiči. Mezi důležitou část práce patřila spolupráce s OSPODEM, PČR, s neziskovými organizacemi v oblasti doučování dětí, se Střediskem výchovné péče v Ostravě – </w:t>
      </w:r>
      <w:proofErr w:type="spellStart"/>
      <w:r w:rsidRPr="000C4555">
        <w:rPr>
          <w:rFonts w:ascii="Times New Roman" w:hAnsi="Times New Roman" w:cs="Times New Roman"/>
          <w:sz w:val="22"/>
          <w:szCs w:val="22"/>
        </w:rPr>
        <w:t>Koblově</w:t>
      </w:r>
      <w:proofErr w:type="spellEnd"/>
      <w:r w:rsidRPr="000C4555">
        <w:rPr>
          <w:rFonts w:ascii="Times New Roman" w:hAnsi="Times New Roman" w:cs="Times New Roman"/>
          <w:sz w:val="22"/>
          <w:szCs w:val="22"/>
        </w:rPr>
        <w:t>.</w:t>
      </w:r>
    </w:p>
    <w:p w14:paraId="44969759" w14:textId="77777777" w:rsidR="00340286" w:rsidRPr="00223CC8" w:rsidRDefault="00340286" w:rsidP="00340286">
      <w:pPr>
        <w:rPr>
          <w:rFonts w:ascii="Times New Roman" w:hAnsi="Times New Roman" w:cs="Times New Roman"/>
          <w:b/>
          <w:bCs/>
          <w:color w:val="215E99" w:themeColor="text2" w:themeTint="BF"/>
          <w:sz w:val="22"/>
          <w:szCs w:val="22"/>
        </w:rPr>
      </w:pPr>
      <w:r w:rsidRPr="00223CC8">
        <w:rPr>
          <w:rFonts w:ascii="Times New Roman" w:hAnsi="Times New Roman" w:cs="Times New Roman"/>
          <w:b/>
          <w:bCs/>
          <w:color w:val="215E99" w:themeColor="text2" w:themeTint="BF"/>
          <w:sz w:val="22"/>
          <w:szCs w:val="22"/>
        </w:rPr>
        <w:t xml:space="preserve">Metody a formy preventivní práce ve škole </w:t>
      </w:r>
    </w:p>
    <w:p w14:paraId="603916EF" w14:textId="77777777"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Školní metodička prevence úzce spolupracovala s výchovnou poradkyní, školním pedagogickým pracovištěm, s OSPODEM, Pedagogicko-psychologickou poradnou Ostrava a PČR. Třídní učitelé začleňovali problematiku prevence rizikového chování do výuky, vedli třídnické hodiny zaměřené na prevenci rizikového chování žáků, spolupracovali s metodičkou prevence a výchovnou poradkyní. </w:t>
      </w:r>
    </w:p>
    <w:p w14:paraId="0931B45B" w14:textId="77777777" w:rsidR="00340286" w:rsidRPr="000C4555"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 xml:space="preserve">Žáci se mohli svěřovat se svými problémy prostřednictvím třídních učitelů a schránky důvěry. </w:t>
      </w:r>
    </w:p>
    <w:p w14:paraId="52E0BF41" w14:textId="11EB0D84" w:rsidR="00340286" w:rsidRDefault="00340286" w:rsidP="00340286">
      <w:pPr>
        <w:rPr>
          <w:rFonts w:ascii="Times New Roman" w:hAnsi="Times New Roman" w:cs="Times New Roman"/>
          <w:sz w:val="22"/>
          <w:szCs w:val="22"/>
        </w:rPr>
      </w:pPr>
      <w:r w:rsidRPr="000C4555">
        <w:rPr>
          <w:rFonts w:ascii="Times New Roman" w:hAnsi="Times New Roman" w:cs="Times New Roman"/>
          <w:sz w:val="22"/>
          <w:szCs w:val="22"/>
        </w:rPr>
        <w:t>Dále mohli využívat individuální podpory školního poradenského pracoviště během celého školního roku. Nejvíce byly řešeny špatné vztahy ve třídě, nevhodné chování ke spolužákům.  Rovněž jsme řešili závažné přestupky proti školnímu řádu, podezření na šikanu, užívání elektronické cigarety, distribuce a užívání nikotinových sáčků, nevhodné chování na sociálních sítích, neomluvené hodiny. V rámci řešení rizikového chování žáků proběhlo celkem 33 jednání se zákonnými zástupci 143 jednání se žáky a 3 výchovné komise.</w:t>
      </w:r>
    </w:p>
    <w:p w14:paraId="18C4A9EF" w14:textId="77777777" w:rsidR="00340286" w:rsidRPr="00223CC8" w:rsidRDefault="00340286" w:rsidP="00340286">
      <w:pPr>
        <w:pStyle w:val="Normlnweb"/>
        <w:shd w:val="clear" w:color="auto" w:fill="FFFFFF"/>
        <w:spacing w:before="150" w:beforeAutospacing="0" w:after="150" w:afterAutospacing="0" w:line="338" w:lineRule="atLeast"/>
        <w:rPr>
          <w:b/>
          <w:color w:val="215E99" w:themeColor="text2" w:themeTint="BF"/>
          <w:sz w:val="22"/>
          <w:szCs w:val="22"/>
        </w:rPr>
      </w:pPr>
      <w:r w:rsidRPr="00223CC8">
        <w:rPr>
          <w:b/>
          <w:color w:val="215E99" w:themeColor="text2" w:themeTint="BF"/>
          <w:sz w:val="22"/>
          <w:szCs w:val="22"/>
        </w:rPr>
        <w:lastRenderedPageBreak/>
        <w:t xml:space="preserve">Přehled výskytu jevů rizikového chování žáků </w:t>
      </w:r>
    </w:p>
    <w:tbl>
      <w:tblPr>
        <w:tblStyle w:val="Mkatabulky"/>
        <w:tblW w:w="8674" w:type="dxa"/>
        <w:tblLook w:val="04A0" w:firstRow="1" w:lastRow="0" w:firstColumn="1" w:lastColumn="0" w:noHBand="0" w:noVBand="1"/>
      </w:tblPr>
      <w:tblGrid>
        <w:gridCol w:w="3439"/>
        <w:gridCol w:w="521"/>
        <w:gridCol w:w="521"/>
        <w:gridCol w:w="521"/>
        <w:gridCol w:w="521"/>
        <w:gridCol w:w="521"/>
        <w:gridCol w:w="521"/>
        <w:gridCol w:w="521"/>
        <w:gridCol w:w="521"/>
        <w:gridCol w:w="521"/>
        <w:gridCol w:w="546"/>
      </w:tblGrid>
      <w:tr w:rsidR="00FE652D" w:rsidRPr="000C4555" w14:paraId="21E10DC0" w14:textId="77777777" w:rsidTr="00FE652D">
        <w:trPr>
          <w:cantSplit/>
          <w:trHeight w:val="1211"/>
        </w:trPr>
        <w:tc>
          <w:tcPr>
            <w:tcW w:w="3439" w:type="dxa"/>
            <w:shd w:val="clear" w:color="auto" w:fill="DAE9F7" w:themeFill="text2" w:themeFillTint="1A"/>
            <w:vAlign w:val="center"/>
          </w:tcPr>
          <w:p w14:paraId="4BB7E9AD" w14:textId="048B5935" w:rsidR="00340286" w:rsidRPr="000C4555" w:rsidRDefault="00340286" w:rsidP="00C12FCA">
            <w:pPr>
              <w:spacing w:line="276" w:lineRule="auto"/>
              <w:rPr>
                <w:rFonts w:ascii="Times New Roman" w:hAnsi="Times New Roman" w:cs="Times New Roman"/>
                <w:b/>
                <w:sz w:val="22"/>
                <w:szCs w:val="22"/>
              </w:rPr>
            </w:pPr>
            <w:r w:rsidRPr="000C4555">
              <w:rPr>
                <w:rFonts w:ascii="Times New Roman" w:hAnsi="Times New Roman" w:cs="Times New Roman"/>
                <w:b/>
                <w:sz w:val="22"/>
                <w:szCs w:val="22"/>
              </w:rPr>
              <w:t>Výskyt</w:t>
            </w:r>
            <w:r w:rsidR="00FE652D">
              <w:rPr>
                <w:rFonts w:ascii="Times New Roman" w:hAnsi="Times New Roman" w:cs="Times New Roman"/>
                <w:b/>
                <w:sz w:val="22"/>
                <w:szCs w:val="22"/>
              </w:rPr>
              <w:t> </w:t>
            </w:r>
            <w:r w:rsidRPr="000C4555">
              <w:rPr>
                <w:rFonts w:ascii="Times New Roman" w:hAnsi="Times New Roman" w:cs="Times New Roman"/>
                <w:b/>
                <w:sz w:val="22"/>
                <w:szCs w:val="22"/>
              </w:rPr>
              <w:t>rizikového chování</w:t>
            </w:r>
          </w:p>
        </w:tc>
        <w:tc>
          <w:tcPr>
            <w:tcW w:w="521" w:type="dxa"/>
            <w:shd w:val="clear" w:color="auto" w:fill="DAE9F7" w:themeFill="text2" w:themeFillTint="1A"/>
            <w:textDirection w:val="btLr"/>
            <w:vAlign w:val="center"/>
          </w:tcPr>
          <w:p w14:paraId="698C6B7F" w14:textId="77777777" w:rsidR="00340286" w:rsidRPr="000C4555" w:rsidRDefault="00340286" w:rsidP="00C12FCA">
            <w:pPr>
              <w:spacing w:line="276" w:lineRule="auto"/>
              <w:ind w:left="113" w:right="113"/>
              <w:jc w:val="center"/>
              <w:rPr>
                <w:rFonts w:ascii="Times New Roman" w:hAnsi="Times New Roman" w:cs="Times New Roman"/>
                <w:b/>
                <w:sz w:val="22"/>
                <w:szCs w:val="22"/>
              </w:rPr>
            </w:pPr>
            <w:r w:rsidRPr="000C4555">
              <w:rPr>
                <w:rFonts w:ascii="Times New Roman" w:hAnsi="Times New Roman" w:cs="Times New Roman"/>
                <w:b/>
                <w:sz w:val="22"/>
                <w:szCs w:val="22"/>
              </w:rPr>
              <w:t>1. ročník</w:t>
            </w:r>
          </w:p>
        </w:tc>
        <w:tc>
          <w:tcPr>
            <w:tcW w:w="521" w:type="dxa"/>
            <w:shd w:val="clear" w:color="auto" w:fill="DAE9F7" w:themeFill="text2" w:themeFillTint="1A"/>
            <w:textDirection w:val="btLr"/>
            <w:vAlign w:val="center"/>
          </w:tcPr>
          <w:p w14:paraId="4B04E0F8" w14:textId="77777777" w:rsidR="00340286" w:rsidRPr="000C4555" w:rsidRDefault="00340286" w:rsidP="00C12FCA">
            <w:pPr>
              <w:spacing w:line="276" w:lineRule="auto"/>
              <w:ind w:left="113" w:right="113"/>
              <w:jc w:val="center"/>
              <w:rPr>
                <w:rFonts w:ascii="Times New Roman" w:hAnsi="Times New Roman" w:cs="Times New Roman"/>
                <w:b/>
                <w:sz w:val="22"/>
                <w:szCs w:val="22"/>
              </w:rPr>
            </w:pPr>
            <w:r w:rsidRPr="000C4555">
              <w:rPr>
                <w:rFonts w:ascii="Times New Roman" w:hAnsi="Times New Roman" w:cs="Times New Roman"/>
                <w:b/>
                <w:sz w:val="22"/>
                <w:szCs w:val="22"/>
              </w:rPr>
              <w:t>2. ročník</w:t>
            </w:r>
          </w:p>
        </w:tc>
        <w:tc>
          <w:tcPr>
            <w:tcW w:w="521" w:type="dxa"/>
            <w:shd w:val="clear" w:color="auto" w:fill="DAE9F7" w:themeFill="text2" w:themeFillTint="1A"/>
            <w:textDirection w:val="btLr"/>
            <w:vAlign w:val="center"/>
          </w:tcPr>
          <w:p w14:paraId="15377146" w14:textId="77777777" w:rsidR="00340286" w:rsidRPr="000C4555" w:rsidRDefault="00340286" w:rsidP="00C12FCA">
            <w:pPr>
              <w:spacing w:line="276" w:lineRule="auto"/>
              <w:ind w:left="113" w:right="113"/>
              <w:jc w:val="center"/>
              <w:rPr>
                <w:rFonts w:ascii="Times New Roman" w:hAnsi="Times New Roman" w:cs="Times New Roman"/>
                <w:b/>
                <w:sz w:val="22"/>
                <w:szCs w:val="22"/>
              </w:rPr>
            </w:pPr>
            <w:r w:rsidRPr="000C4555">
              <w:rPr>
                <w:rFonts w:ascii="Times New Roman" w:hAnsi="Times New Roman" w:cs="Times New Roman"/>
                <w:b/>
                <w:sz w:val="22"/>
                <w:szCs w:val="22"/>
              </w:rPr>
              <w:t>3. ročník</w:t>
            </w:r>
          </w:p>
        </w:tc>
        <w:tc>
          <w:tcPr>
            <w:tcW w:w="521" w:type="dxa"/>
            <w:shd w:val="clear" w:color="auto" w:fill="DAE9F7" w:themeFill="text2" w:themeFillTint="1A"/>
            <w:textDirection w:val="btLr"/>
            <w:vAlign w:val="center"/>
          </w:tcPr>
          <w:p w14:paraId="0B01427B" w14:textId="77777777" w:rsidR="00340286" w:rsidRPr="000C4555" w:rsidRDefault="00340286" w:rsidP="00C12FCA">
            <w:pPr>
              <w:spacing w:line="276" w:lineRule="auto"/>
              <w:ind w:left="113" w:right="113"/>
              <w:jc w:val="center"/>
              <w:rPr>
                <w:rFonts w:ascii="Times New Roman" w:hAnsi="Times New Roman" w:cs="Times New Roman"/>
                <w:b/>
                <w:sz w:val="22"/>
                <w:szCs w:val="22"/>
              </w:rPr>
            </w:pPr>
            <w:r w:rsidRPr="000C4555">
              <w:rPr>
                <w:rFonts w:ascii="Times New Roman" w:hAnsi="Times New Roman" w:cs="Times New Roman"/>
                <w:b/>
                <w:sz w:val="22"/>
                <w:szCs w:val="22"/>
              </w:rPr>
              <w:t>4. ročník</w:t>
            </w:r>
          </w:p>
        </w:tc>
        <w:tc>
          <w:tcPr>
            <w:tcW w:w="521" w:type="dxa"/>
            <w:shd w:val="clear" w:color="auto" w:fill="DAE9F7" w:themeFill="text2" w:themeFillTint="1A"/>
            <w:textDirection w:val="btLr"/>
            <w:vAlign w:val="center"/>
          </w:tcPr>
          <w:p w14:paraId="4A601710" w14:textId="77777777" w:rsidR="00340286" w:rsidRPr="000C4555" w:rsidRDefault="00340286" w:rsidP="00C12FCA">
            <w:pPr>
              <w:spacing w:line="276" w:lineRule="auto"/>
              <w:ind w:left="113" w:right="113"/>
              <w:jc w:val="center"/>
              <w:rPr>
                <w:rFonts w:ascii="Times New Roman" w:hAnsi="Times New Roman" w:cs="Times New Roman"/>
                <w:b/>
                <w:sz w:val="22"/>
                <w:szCs w:val="22"/>
              </w:rPr>
            </w:pPr>
            <w:r w:rsidRPr="000C4555">
              <w:rPr>
                <w:rFonts w:ascii="Times New Roman" w:hAnsi="Times New Roman" w:cs="Times New Roman"/>
                <w:b/>
                <w:sz w:val="22"/>
                <w:szCs w:val="22"/>
              </w:rPr>
              <w:t>5. ročník</w:t>
            </w:r>
          </w:p>
        </w:tc>
        <w:tc>
          <w:tcPr>
            <w:tcW w:w="521" w:type="dxa"/>
            <w:shd w:val="clear" w:color="auto" w:fill="DAE9F7" w:themeFill="text2" w:themeFillTint="1A"/>
            <w:textDirection w:val="btLr"/>
            <w:vAlign w:val="center"/>
          </w:tcPr>
          <w:p w14:paraId="6361AB5C" w14:textId="77777777" w:rsidR="00340286" w:rsidRPr="000C4555" w:rsidRDefault="00340286" w:rsidP="00C12FCA">
            <w:pPr>
              <w:spacing w:line="276" w:lineRule="auto"/>
              <w:ind w:left="113" w:right="113"/>
              <w:jc w:val="center"/>
              <w:rPr>
                <w:rFonts w:ascii="Times New Roman" w:hAnsi="Times New Roman" w:cs="Times New Roman"/>
                <w:b/>
                <w:sz w:val="22"/>
                <w:szCs w:val="22"/>
              </w:rPr>
            </w:pPr>
            <w:r w:rsidRPr="000C4555">
              <w:rPr>
                <w:rFonts w:ascii="Times New Roman" w:hAnsi="Times New Roman" w:cs="Times New Roman"/>
                <w:b/>
                <w:sz w:val="22"/>
                <w:szCs w:val="22"/>
              </w:rPr>
              <w:t>6. ročník</w:t>
            </w:r>
          </w:p>
        </w:tc>
        <w:tc>
          <w:tcPr>
            <w:tcW w:w="521" w:type="dxa"/>
            <w:shd w:val="clear" w:color="auto" w:fill="DAE9F7" w:themeFill="text2" w:themeFillTint="1A"/>
            <w:textDirection w:val="btLr"/>
            <w:vAlign w:val="center"/>
          </w:tcPr>
          <w:p w14:paraId="34F7CD80" w14:textId="77777777" w:rsidR="00340286" w:rsidRPr="000C4555" w:rsidRDefault="00340286" w:rsidP="00C12FCA">
            <w:pPr>
              <w:spacing w:line="276" w:lineRule="auto"/>
              <w:ind w:left="113" w:right="113"/>
              <w:jc w:val="center"/>
              <w:rPr>
                <w:rFonts w:ascii="Times New Roman" w:hAnsi="Times New Roman" w:cs="Times New Roman"/>
                <w:b/>
                <w:sz w:val="22"/>
                <w:szCs w:val="22"/>
              </w:rPr>
            </w:pPr>
            <w:r w:rsidRPr="000C4555">
              <w:rPr>
                <w:rFonts w:ascii="Times New Roman" w:hAnsi="Times New Roman" w:cs="Times New Roman"/>
                <w:b/>
                <w:sz w:val="22"/>
                <w:szCs w:val="22"/>
              </w:rPr>
              <w:t>7. ročník</w:t>
            </w:r>
          </w:p>
        </w:tc>
        <w:tc>
          <w:tcPr>
            <w:tcW w:w="521" w:type="dxa"/>
            <w:shd w:val="clear" w:color="auto" w:fill="DAE9F7" w:themeFill="text2" w:themeFillTint="1A"/>
            <w:textDirection w:val="btLr"/>
            <w:vAlign w:val="center"/>
          </w:tcPr>
          <w:p w14:paraId="2193829D" w14:textId="77777777" w:rsidR="00340286" w:rsidRPr="000C4555" w:rsidRDefault="00340286" w:rsidP="00C12FCA">
            <w:pPr>
              <w:spacing w:line="276" w:lineRule="auto"/>
              <w:ind w:left="113" w:right="113"/>
              <w:jc w:val="center"/>
              <w:rPr>
                <w:rFonts w:ascii="Times New Roman" w:hAnsi="Times New Roman" w:cs="Times New Roman"/>
                <w:b/>
                <w:sz w:val="22"/>
                <w:szCs w:val="22"/>
              </w:rPr>
            </w:pPr>
            <w:r w:rsidRPr="000C4555">
              <w:rPr>
                <w:rFonts w:ascii="Times New Roman" w:hAnsi="Times New Roman" w:cs="Times New Roman"/>
                <w:b/>
                <w:sz w:val="22"/>
                <w:szCs w:val="22"/>
              </w:rPr>
              <w:t>8. ročník</w:t>
            </w:r>
          </w:p>
        </w:tc>
        <w:tc>
          <w:tcPr>
            <w:tcW w:w="521" w:type="dxa"/>
            <w:shd w:val="clear" w:color="auto" w:fill="DAE9F7" w:themeFill="text2" w:themeFillTint="1A"/>
            <w:textDirection w:val="btLr"/>
            <w:vAlign w:val="center"/>
          </w:tcPr>
          <w:p w14:paraId="33069614" w14:textId="77777777" w:rsidR="00340286" w:rsidRPr="000C4555" w:rsidRDefault="00340286" w:rsidP="00C12FCA">
            <w:pPr>
              <w:spacing w:line="276" w:lineRule="auto"/>
              <w:ind w:left="113" w:right="113"/>
              <w:jc w:val="center"/>
              <w:rPr>
                <w:rFonts w:ascii="Times New Roman" w:hAnsi="Times New Roman" w:cs="Times New Roman"/>
                <w:b/>
                <w:sz w:val="22"/>
                <w:szCs w:val="22"/>
              </w:rPr>
            </w:pPr>
            <w:r w:rsidRPr="000C4555">
              <w:rPr>
                <w:rFonts w:ascii="Times New Roman" w:hAnsi="Times New Roman" w:cs="Times New Roman"/>
                <w:b/>
                <w:sz w:val="22"/>
                <w:szCs w:val="22"/>
              </w:rPr>
              <w:t>9. ročník</w:t>
            </w:r>
          </w:p>
        </w:tc>
        <w:tc>
          <w:tcPr>
            <w:tcW w:w="546" w:type="dxa"/>
            <w:shd w:val="clear" w:color="auto" w:fill="DAE9F7" w:themeFill="text2" w:themeFillTint="1A"/>
            <w:textDirection w:val="btLr"/>
            <w:vAlign w:val="center"/>
          </w:tcPr>
          <w:p w14:paraId="1EB85D53" w14:textId="77777777" w:rsidR="00340286" w:rsidRPr="000C4555" w:rsidRDefault="00340286" w:rsidP="00FE652D">
            <w:pPr>
              <w:spacing w:line="276" w:lineRule="auto"/>
              <w:ind w:left="113" w:right="113"/>
              <w:jc w:val="center"/>
              <w:rPr>
                <w:rFonts w:ascii="Times New Roman" w:hAnsi="Times New Roman" w:cs="Times New Roman"/>
                <w:b/>
                <w:sz w:val="22"/>
                <w:szCs w:val="22"/>
              </w:rPr>
            </w:pPr>
            <w:r w:rsidRPr="000C4555">
              <w:rPr>
                <w:rFonts w:ascii="Times New Roman" w:hAnsi="Times New Roman" w:cs="Times New Roman"/>
                <w:b/>
                <w:sz w:val="22"/>
                <w:szCs w:val="22"/>
              </w:rPr>
              <w:t>Celkem</w:t>
            </w:r>
          </w:p>
        </w:tc>
      </w:tr>
      <w:tr w:rsidR="00FE652D" w:rsidRPr="000C4555" w14:paraId="258048C4" w14:textId="77777777" w:rsidTr="00FE652D">
        <w:trPr>
          <w:trHeight w:hRule="exact" w:val="567"/>
        </w:trPr>
        <w:tc>
          <w:tcPr>
            <w:tcW w:w="3439" w:type="dxa"/>
            <w:vAlign w:val="center"/>
          </w:tcPr>
          <w:p w14:paraId="51D934FF" w14:textId="77777777" w:rsidR="00340286" w:rsidRPr="000C4555" w:rsidRDefault="00340286" w:rsidP="00C12FCA">
            <w:pPr>
              <w:spacing w:line="276" w:lineRule="auto"/>
              <w:jc w:val="left"/>
              <w:rPr>
                <w:rFonts w:ascii="Times New Roman" w:hAnsi="Times New Roman" w:cs="Times New Roman"/>
                <w:sz w:val="22"/>
                <w:szCs w:val="22"/>
              </w:rPr>
            </w:pPr>
            <w:r w:rsidRPr="000C4555">
              <w:rPr>
                <w:rFonts w:ascii="Times New Roman" w:hAnsi="Times New Roman" w:cs="Times New Roman"/>
                <w:sz w:val="22"/>
                <w:szCs w:val="22"/>
              </w:rPr>
              <w:t>Špatné vztahy mezi žáky</w:t>
            </w:r>
          </w:p>
        </w:tc>
        <w:tc>
          <w:tcPr>
            <w:tcW w:w="521" w:type="dxa"/>
            <w:vAlign w:val="center"/>
          </w:tcPr>
          <w:p w14:paraId="14D307F6" w14:textId="77777777" w:rsidR="00340286" w:rsidRPr="000C4555" w:rsidRDefault="00340286" w:rsidP="00C12FCA">
            <w:pPr>
              <w:spacing w:line="276" w:lineRule="auto"/>
              <w:rPr>
                <w:rFonts w:ascii="Times New Roman" w:hAnsi="Times New Roman" w:cs="Times New Roman"/>
                <w:sz w:val="22"/>
                <w:szCs w:val="22"/>
              </w:rPr>
            </w:pPr>
            <w:r w:rsidRPr="000C4555">
              <w:rPr>
                <w:rFonts w:ascii="Times New Roman" w:hAnsi="Times New Roman" w:cs="Times New Roman"/>
                <w:sz w:val="22"/>
                <w:szCs w:val="22"/>
              </w:rPr>
              <w:t>1</w:t>
            </w:r>
          </w:p>
        </w:tc>
        <w:tc>
          <w:tcPr>
            <w:tcW w:w="521" w:type="dxa"/>
            <w:vAlign w:val="center"/>
          </w:tcPr>
          <w:p w14:paraId="7EE51C5D"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367E1E3C"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521" w:type="dxa"/>
            <w:vAlign w:val="center"/>
          </w:tcPr>
          <w:p w14:paraId="1F5AC6C8"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521" w:type="dxa"/>
            <w:vAlign w:val="center"/>
          </w:tcPr>
          <w:p w14:paraId="7888981B"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521" w:type="dxa"/>
            <w:vAlign w:val="center"/>
          </w:tcPr>
          <w:p w14:paraId="2B403F84"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521" w:type="dxa"/>
            <w:vAlign w:val="center"/>
          </w:tcPr>
          <w:p w14:paraId="5AD18098"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521" w:type="dxa"/>
            <w:vAlign w:val="center"/>
          </w:tcPr>
          <w:p w14:paraId="323F38A9" w14:textId="77777777" w:rsidR="00340286" w:rsidRPr="000C4555" w:rsidRDefault="00340286" w:rsidP="00C12FCA">
            <w:pPr>
              <w:spacing w:line="276" w:lineRule="auto"/>
              <w:rPr>
                <w:rFonts w:ascii="Times New Roman" w:hAnsi="Times New Roman" w:cs="Times New Roman"/>
                <w:sz w:val="22"/>
                <w:szCs w:val="22"/>
              </w:rPr>
            </w:pPr>
          </w:p>
        </w:tc>
        <w:tc>
          <w:tcPr>
            <w:tcW w:w="521" w:type="dxa"/>
            <w:vAlign w:val="center"/>
          </w:tcPr>
          <w:p w14:paraId="3E6D8562"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546" w:type="dxa"/>
            <w:vAlign w:val="center"/>
          </w:tcPr>
          <w:p w14:paraId="0AA2E037" w14:textId="77777777" w:rsidR="00340286" w:rsidRPr="000C4555" w:rsidRDefault="00340286" w:rsidP="00C12FCA">
            <w:pPr>
              <w:spacing w:line="276" w:lineRule="auto"/>
              <w:jc w:val="center"/>
              <w:rPr>
                <w:rFonts w:ascii="Times New Roman" w:hAnsi="Times New Roman" w:cs="Times New Roman"/>
                <w:b/>
                <w:sz w:val="22"/>
                <w:szCs w:val="22"/>
              </w:rPr>
            </w:pPr>
            <w:r w:rsidRPr="000C4555">
              <w:rPr>
                <w:rFonts w:ascii="Times New Roman" w:hAnsi="Times New Roman" w:cs="Times New Roman"/>
                <w:b/>
                <w:sz w:val="22"/>
                <w:szCs w:val="22"/>
              </w:rPr>
              <w:t>16</w:t>
            </w:r>
          </w:p>
        </w:tc>
      </w:tr>
      <w:tr w:rsidR="00FE652D" w:rsidRPr="000C4555" w14:paraId="0345010B" w14:textId="77777777" w:rsidTr="00FE652D">
        <w:trPr>
          <w:trHeight w:hRule="exact" w:val="567"/>
        </w:trPr>
        <w:tc>
          <w:tcPr>
            <w:tcW w:w="3439" w:type="dxa"/>
            <w:vAlign w:val="center"/>
          </w:tcPr>
          <w:p w14:paraId="4574562D" w14:textId="77777777" w:rsidR="00340286" w:rsidRPr="000C4555" w:rsidRDefault="00340286" w:rsidP="00C12FCA">
            <w:pPr>
              <w:spacing w:line="276" w:lineRule="auto"/>
              <w:jc w:val="left"/>
              <w:rPr>
                <w:rFonts w:ascii="Times New Roman" w:hAnsi="Times New Roman" w:cs="Times New Roman"/>
                <w:sz w:val="22"/>
                <w:szCs w:val="22"/>
              </w:rPr>
            </w:pPr>
            <w:r w:rsidRPr="000C4555">
              <w:rPr>
                <w:rFonts w:ascii="Times New Roman" w:hAnsi="Times New Roman" w:cs="Times New Roman"/>
                <w:sz w:val="22"/>
                <w:szCs w:val="22"/>
              </w:rPr>
              <w:t>Vyloučení určitých jedinců z kolektivu, ostrakizace</w:t>
            </w:r>
          </w:p>
        </w:tc>
        <w:tc>
          <w:tcPr>
            <w:tcW w:w="521" w:type="dxa"/>
            <w:vAlign w:val="center"/>
          </w:tcPr>
          <w:p w14:paraId="1B1AE76C"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722CE35D"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3F1B4B6A" w14:textId="77777777" w:rsidR="00340286" w:rsidRPr="000C4555" w:rsidRDefault="00340286" w:rsidP="00C12FCA">
            <w:pPr>
              <w:spacing w:line="276" w:lineRule="auto"/>
              <w:jc w:val="center"/>
              <w:rPr>
                <w:rFonts w:ascii="Times New Roman" w:hAnsi="Times New Roman" w:cs="Times New Roman"/>
                <w:sz w:val="22"/>
                <w:szCs w:val="22"/>
              </w:rPr>
            </w:pPr>
          </w:p>
          <w:p w14:paraId="1528F940"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5FEEDAA0"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694605D0"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p w14:paraId="3E59E6A9" w14:textId="77777777" w:rsidR="00340286" w:rsidRPr="000C4555" w:rsidRDefault="00340286" w:rsidP="00C12FCA">
            <w:pPr>
              <w:spacing w:line="276" w:lineRule="auto"/>
              <w:rPr>
                <w:rFonts w:ascii="Times New Roman" w:hAnsi="Times New Roman" w:cs="Times New Roman"/>
                <w:sz w:val="22"/>
                <w:szCs w:val="22"/>
              </w:rPr>
            </w:pPr>
          </w:p>
        </w:tc>
        <w:tc>
          <w:tcPr>
            <w:tcW w:w="521" w:type="dxa"/>
            <w:vAlign w:val="center"/>
          </w:tcPr>
          <w:p w14:paraId="19F2C307"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p w14:paraId="1130B106"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1403DF9D" w14:textId="77777777" w:rsidR="00340286" w:rsidRPr="000C4555" w:rsidRDefault="00340286" w:rsidP="00C12FCA">
            <w:pPr>
              <w:spacing w:line="276" w:lineRule="auto"/>
              <w:rPr>
                <w:rFonts w:ascii="Times New Roman" w:hAnsi="Times New Roman" w:cs="Times New Roman"/>
                <w:sz w:val="22"/>
                <w:szCs w:val="22"/>
              </w:rPr>
            </w:pPr>
          </w:p>
        </w:tc>
        <w:tc>
          <w:tcPr>
            <w:tcW w:w="521" w:type="dxa"/>
            <w:vAlign w:val="center"/>
          </w:tcPr>
          <w:p w14:paraId="73A658DB"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4FABCD0F" w14:textId="77777777" w:rsidR="00340286" w:rsidRPr="000C4555" w:rsidRDefault="00340286" w:rsidP="00C12FCA">
            <w:pPr>
              <w:spacing w:line="276" w:lineRule="auto"/>
              <w:jc w:val="center"/>
              <w:rPr>
                <w:rFonts w:ascii="Times New Roman" w:hAnsi="Times New Roman" w:cs="Times New Roman"/>
                <w:sz w:val="22"/>
                <w:szCs w:val="22"/>
              </w:rPr>
            </w:pPr>
          </w:p>
        </w:tc>
        <w:tc>
          <w:tcPr>
            <w:tcW w:w="546" w:type="dxa"/>
            <w:vAlign w:val="center"/>
          </w:tcPr>
          <w:p w14:paraId="0CE689E6" w14:textId="77777777" w:rsidR="00340286" w:rsidRPr="000C4555" w:rsidRDefault="00340286" w:rsidP="00C12FCA">
            <w:pPr>
              <w:spacing w:line="276" w:lineRule="auto"/>
              <w:jc w:val="center"/>
              <w:rPr>
                <w:rFonts w:ascii="Times New Roman" w:hAnsi="Times New Roman" w:cs="Times New Roman"/>
                <w:b/>
                <w:sz w:val="22"/>
                <w:szCs w:val="22"/>
              </w:rPr>
            </w:pPr>
            <w:r w:rsidRPr="000C4555">
              <w:rPr>
                <w:rFonts w:ascii="Times New Roman" w:hAnsi="Times New Roman" w:cs="Times New Roman"/>
                <w:b/>
                <w:sz w:val="22"/>
                <w:szCs w:val="22"/>
              </w:rPr>
              <w:t>2</w:t>
            </w:r>
          </w:p>
        </w:tc>
      </w:tr>
      <w:tr w:rsidR="00FE652D" w:rsidRPr="000C4555" w14:paraId="0176111B" w14:textId="77777777" w:rsidTr="00FE652D">
        <w:trPr>
          <w:trHeight w:hRule="exact" w:val="567"/>
        </w:trPr>
        <w:tc>
          <w:tcPr>
            <w:tcW w:w="3439" w:type="dxa"/>
            <w:vAlign w:val="center"/>
          </w:tcPr>
          <w:p w14:paraId="0945B73A" w14:textId="77777777" w:rsidR="00340286" w:rsidRPr="000C4555" w:rsidRDefault="00340286" w:rsidP="00C12FCA">
            <w:pPr>
              <w:spacing w:line="276" w:lineRule="auto"/>
              <w:jc w:val="left"/>
              <w:rPr>
                <w:rFonts w:ascii="Times New Roman" w:hAnsi="Times New Roman" w:cs="Times New Roman"/>
                <w:sz w:val="22"/>
                <w:szCs w:val="22"/>
              </w:rPr>
            </w:pPr>
            <w:r w:rsidRPr="000C4555">
              <w:rPr>
                <w:rFonts w:ascii="Times New Roman" w:hAnsi="Times New Roman" w:cs="Times New Roman"/>
                <w:sz w:val="22"/>
                <w:szCs w:val="22"/>
              </w:rPr>
              <w:t>Záškoláctví</w:t>
            </w:r>
          </w:p>
        </w:tc>
        <w:tc>
          <w:tcPr>
            <w:tcW w:w="521" w:type="dxa"/>
            <w:vAlign w:val="center"/>
          </w:tcPr>
          <w:p w14:paraId="5292D056"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521" w:type="dxa"/>
            <w:vAlign w:val="center"/>
          </w:tcPr>
          <w:p w14:paraId="654F60C7"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31409247"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5</w:t>
            </w:r>
          </w:p>
        </w:tc>
        <w:tc>
          <w:tcPr>
            <w:tcW w:w="521" w:type="dxa"/>
            <w:vAlign w:val="center"/>
          </w:tcPr>
          <w:p w14:paraId="15387B6C"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521" w:type="dxa"/>
            <w:vAlign w:val="center"/>
          </w:tcPr>
          <w:p w14:paraId="32E3989B"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606238E4"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521" w:type="dxa"/>
            <w:vAlign w:val="center"/>
          </w:tcPr>
          <w:p w14:paraId="332D60B7" w14:textId="77777777" w:rsidR="00340286" w:rsidRPr="000C4555" w:rsidRDefault="00340286" w:rsidP="00C12FCA">
            <w:pPr>
              <w:spacing w:line="276" w:lineRule="auto"/>
              <w:rPr>
                <w:rFonts w:ascii="Times New Roman" w:hAnsi="Times New Roman" w:cs="Times New Roman"/>
                <w:sz w:val="22"/>
                <w:szCs w:val="22"/>
              </w:rPr>
            </w:pPr>
            <w:r w:rsidRPr="000C4555">
              <w:rPr>
                <w:rFonts w:ascii="Times New Roman" w:hAnsi="Times New Roman" w:cs="Times New Roman"/>
                <w:sz w:val="22"/>
                <w:szCs w:val="22"/>
              </w:rPr>
              <w:t>2</w:t>
            </w:r>
          </w:p>
        </w:tc>
        <w:tc>
          <w:tcPr>
            <w:tcW w:w="521" w:type="dxa"/>
            <w:vAlign w:val="center"/>
          </w:tcPr>
          <w:p w14:paraId="6EE416CF"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521" w:type="dxa"/>
            <w:vAlign w:val="center"/>
          </w:tcPr>
          <w:p w14:paraId="3F4BE43B"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4</w:t>
            </w:r>
          </w:p>
        </w:tc>
        <w:tc>
          <w:tcPr>
            <w:tcW w:w="546" w:type="dxa"/>
            <w:vAlign w:val="center"/>
          </w:tcPr>
          <w:p w14:paraId="5D7F8DF6" w14:textId="77777777" w:rsidR="00340286" w:rsidRPr="000C4555" w:rsidRDefault="00340286" w:rsidP="00C12FCA">
            <w:pPr>
              <w:spacing w:line="276" w:lineRule="auto"/>
              <w:jc w:val="center"/>
              <w:rPr>
                <w:rFonts w:ascii="Times New Roman" w:hAnsi="Times New Roman" w:cs="Times New Roman"/>
                <w:b/>
                <w:sz w:val="22"/>
                <w:szCs w:val="22"/>
              </w:rPr>
            </w:pPr>
            <w:r w:rsidRPr="000C4555">
              <w:rPr>
                <w:rFonts w:ascii="Times New Roman" w:hAnsi="Times New Roman" w:cs="Times New Roman"/>
                <w:b/>
                <w:sz w:val="22"/>
                <w:szCs w:val="22"/>
              </w:rPr>
              <w:t>18</w:t>
            </w:r>
          </w:p>
        </w:tc>
      </w:tr>
      <w:tr w:rsidR="00FE652D" w:rsidRPr="000C4555" w14:paraId="41126DE3" w14:textId="77777777" w:rsidTr="00FE652D">
        <w:trPr>
          <w:trHeight w:hRule="exact" w:val="567"/>
        </w:trPr>
        <w:tc>
          <w:tcPr>
            <w:tcW w:w="3439" w:type="dxa"/>
            <w:vAlign w:val="center"/>
          </w:tcPr>
          <w:p w14:paraId="297ADA27" w14:textId="77777777" w:rsidR="00340286" w:rsidRPr="000C4555" w:rsidRDefault="00340286" w:rsidP="00C12FCA">
            <w:pPr>
              <w:spacing w:line="276" w:lineRule="auto"/>
              <w:jc w:val="left"/>
              <w:rPr>
                <w:rFonts w:ascii="Times New Roman" w:hAnsi="Times New Roman" w:cs="Times New Roman"/>
                <w:sz w:val="22"/>
                <w:szCs w:val="22"/>
              </w:rPr>
            </w:pPr>
            <w:r w:rsidRPr="000C4555">
              <w:rPr>
                <w:rFonts w:ascii="Times New Roman" w:hAnsi="Times New Roman" w:cs="Times New Roman"/>
                <w:sz w:val="22"/>
                <w:szCs w:val="22"/>
              </w:rPr>
              <w:t>Předmět nesouvisející s výukou</w:t>
            </w:r>
          </w:p>
        </w:tc>
        <w:tc>
          <w:tcPr>
            <w:tcW w:w="521" w:type="dxa"/>
            <w:vAlign w:val="center"/>
          </w:tcPr>
          <w:p w14:paraId="690FDD7D"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0B0E927"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3DED4C25"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538EEC26"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D065D4D"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521" w:type="dxa"/>
            <w:vAlign w:val="center"/>
          </w:tcPr>
          <w:p w14:paraId="6836113C"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7D4028D3"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16B146D"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3FB511F" w14:textId="77777777" w:rsidR="00340286" w:rsidRPr="000C4555" w:rsidRDefault="00340286" w:rsidP="00C12FCA">
            <w:pPr>
              <w:spacing w:line="276" w:lineRule="auto"/>
              <w:jc w:val="center"/>
              <w:rPr>
                <w:rFonts w:ascii="Times New Roman" w:hAnsi="Times New Roman" w:cs="Times New Roman"/>
                <w:sz w:val="22"/>
                <w:szCs w:val="22"/>
              </w:rPr>
            </w:pPr>
          </w:p>
        </w:tc>
        <w:tc>
          <w:tcPr>
            <w:tcW w:w="546" w:type="dxa"/>
            <w:vAlign w:val="center"/>
          </w:tcPr>
          <w:p w14:paraId="7B63DC96" w14:textId="77777777" w:rsidR="00340286" w:rsidRPr="000C4555" w:rsidRDefault="00340286" w:rsidP="00C12FCA">
            <w:pPr>
              <w:spacing w:line="276" w:lineRule="auto"/>
              <w:jc w:val="center"/>
              <w:rPr>
                <w:rFonts w:ascii="Times New Roman" w:hAnsi="Times New Roman" w:cs="Times New Roman"/>
                <w:b/>
                <w:sz w:val="22"/>
                <w:szCs w:val="22"/>
              </w:rPr>
            </w:pPr>
            <w:r w:rsidRPr="000C4555">
              <w:rPr>
                <w:rFonts w:ascii="Times New Roman" w:hAnsi="Times New Roman" w:cs="Times New Roman"/>
                <w:b/>
                <w:sz w:val="22"/>
                <w:szCs w:val="22"/>
              </w:rPr>
              <w:t>1</w:t>
            </w:r>
          </w:p>
        </w:tc>
      </w:tr>
      <w:tr w:rsidR="00FE652D" w:rsidRPr="000C4555" w14:paraId="70AE532C" w14:textId="77777777" w:rsidTr="00FE652D">
        <w:trPr>
          <w:trHeight w:hRule="exact" w:val="567"/>
        </w:trPr>
        <w:tc>
          <w:tcPr>
            <w:tcW w:w="3439" w:type="dxa"/>
            <w:vAlign w:val="center"/>
          </w:tcPr>
          <w:p w14:paraId="7B0E7FFE" w14:textId="77777777" w:rsidR="00340286" w:rsidRPr="000C4555" w:rsidRDefault="00340286" w:rsidP="00C12FCA">
            <w:pPr>
              <w:spacing w:line="276" w:lineRule="auto"/>
              <w:jc w:val="left"/>
              <w:rPr>
                <w:rFonts w:ascii="Times New Roman" w:hAnsi="Times New Roman" w:cs="Times New Roman"/>
                <w:sz w:val="22"/>
                <w:szCs w:val="22"/>
              </w:rPr>
            </w:pPr>
            <w:r w:rsidRPr="000C4555">
              <w:rPr>
                <w:rFonts w:ascii="Times New Roman" w:hAnsi="Times New Roman" w:cs="Times New Roman"/>
                <w:sz w:val="22"/>
                <w:szCs w:val="22"/>
              </w:rPr>
              <w:t>Podezření na šikanu</w:t>
            </w:r>
          </w:p>
        </w:tc>
        <w:tc>
          <w:tcPr>
            <w:tcW w:w="521" w:type="dxa"/>
            <w:vAlign w:val="center"/>
          </w:tcPr>
          <w:p w14:paraId="76512E01"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35ECA96"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068E9777"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75561D6"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11970BA9"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521" w:type="dxa"/>
            <w:vAlign w:val="center"/>
          </w:tcPr>
          <w:p w14:paraId="6AA71FB8"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878C111"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521" w:type="dxa"/>
            <w:vAlign w:val="center"/>
          </w:tcPr>
          <w:p w14:paraId="3B93803E"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4ABA6E9"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546" w:type="dxa"/>
            <w:vAlign w:val="center"/>
          </w:tcPr>
          <w:p w14:paraId="682F110F" w14:textId="77777777" w:rsidR="00340286" w:rsidRPr="000C4555" w:rsidRDefault="00340286" w:rsidP="00C12FCA">
            <w:pPr>
              <w:spacing w:line="276" w:lineRule="auto"/>
              <w:jc w:val="center"/>
              <w:rPr>
                <w:rFonts w:ascii="Times New Roman" w:hAnsi="Times New Roman" w:cs="Times New Roman"/>
                <w:b/>
                <w:sz w:val="22"/>
                <w:szCs w:val="22"/>
              </w:rPr>
            </w:pPr>
            <w:r w:rsidRPr="000C4555">
              <w:rPr>
                <w:rFonts w:ascii="Times New Roman" w:hAnsi="Times New Roman" w:cs="Times New Roman"/>
                <w:b/>
                <w:sz w:val="22"/>
                <w:szCs w:val="22"/>
              </w:rPr>
              <w:t>5</w:t>
            </w:r>
          </w:p>
        </w:tc>
      </w:tr>
      <w:tr w:rsidR="00FE652D" w:rsidRPr="000C4555" w14:paraId="0F3686F8" w14:textId="77777777" w:rsidTr="00FE652D">
        <w:trPr>
          <w:trHeight w:hRule="exact" w:val="567"/>
        </w:trPr>
        <w:tc>
          <w:tcPr>
            <w:tcW w:w="3439" w:type="dxa"/>
            <w:vAlign w:val="center"/>
          </w:tcPr>
          <w:p w14:paraId="6AB9C04F" w14:textId="77777777" w:rsidR="00340286" w:rsidRPr="000C4555" w:rsidRDefault="00340286" w:rsidP="00C12FCA">
            <w:pPr>
              <w:spacing w:line="276" w:lineRule="auto"/>
              <w:jc w:val="left"/>
              <w:rPr>
                <w:rFonts w:ascii="Times New Roman" w:hAnsi="Times New Roman" w:cs="Times New Roman"/>
                <w:sz w:val="22"/>
                <w:szCs w:val="22"/>
              </w:rPr>
            </w:pPr>
            <w:r w:rsidRPr="000C4555">
              <w:rPr>
                <w:rFonts w:ascii="Times New Roman" w:hAnsi="Times New Roman" w:cs="Times New Roman"/>
                <w:sz w:val="22"/>
                <w:szCs w:val="22"/>
              </w:rPr>
              <w:t>Užívání elektronické cigarety</w:t>
            </w:r>
          </w:p>
        </w:tc>
        <w:tc>
          <w:tcPr>
            <w:tcW w:w="521" w:type="dxa"/>
            <w:vAlign w:val="center"/>
          </w:tcPr>
          <w:p w14:paraId="73138451"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4EC80DA9"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6BC0FE82"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65F0B391"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5E25A2B5"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521" w:type="dxa"/>
            <w:vAlign w:val="center"/>
          </w:tcPr>
          <w:p w14:paraId="64DFDC35"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7B0FD104"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8D278A5"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521" w:type="dxa"/>
            <w:vAlign w:val="center"/>
          </w:tcPr>
          <w:p w14:paraId="2D6B24E3"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546" w:type="dxa"/>
            <w:vAlign w:val="center"/>
          </w:tcPr>
          <w:p w14:paraId="0272F53B" w14:textId="77777777" w:rsidR="00340286" w:rsidRPr="000C4555" w:rsidRDefault="00340286" w:rsidP="00C12FCA">
            <w:pPr>
              <w:spacing w:line="276" w:lineRule="auto"/>
              <w:jc w:val="center"/>
              <w:rPr>
                <w:rFonts w:ascii="Times New Roman" w:hAnsi="Times New Roman" w:cs="Times New Roman"/>
                <w:b/>
                <w:sz w:val="22"/>
                <w:szCs w:val="22"/>
              </w:rPr>
            </w:pPr>
            <w:r w:rsidRPr="000C4555">
              <w:rPr>
                <w:rFonts w:ascii="Times New Roman" w:hAnsi="Times New Roman" w:cs="Times New Roman"/>
                <w:b/>
                <w:sz w:val="22"/>
                <w:szCs w:val="22"/>
              </w:rPr>
              <w:t>5</w:t>
            </w:r>
          </w:p>
        </w:tc>
      </w:tr>
      <w:tr w:rsidR="00FE652D" w:rsidRPr="000C4555" w14:paraId="6817FAA8" w14:textId="77777777" w:rsidTr="00FE652D">
        <w:trPr>
          <w:trHeight w:hRule="exact" w:val="567"/>
        </w:trPr>
        <w:tc>
          <w:tcPr>
            <w:tcW w:w="3439" w:type="dxa"/>
            <w:vAlign w:val="center"/>
          </w:tcPr>
          <w:p w14:paraId="39E483DB" w14:textId="77777777" w:rsidR="00340286" w:rsidRPr="000C4555" w:rsidRDefault="00340286" w:rsidP="00C12FCA">
            <w:pPr>
              <w:spacing w:line="276" w:lineRule="auto"/>
              <w:jc w:val="left"/>
              <w:rPr>
                <w:rFonts w:ascii="Times New Roman" w:hAnsi="Times New Roman" w:cs="Times New Roman"/>
                <w:sz w:val="22"/>
                <w:szCs w:val="22"/>
              </w:rPr>
            </w:pPr>
            <w:r w:rsidRPr="000C4555">
              <w:rPr>
                <w:rFonts w:ascii="Times New Roman" w:hAnsi="Times New Roman" w:cs="Times New Roman"/>
                <w:sz w:val="22"/>
                <w:szCs w:val="22"/>
              </w:rPr>
              <w:t>Nevhodné chování na sociálních sítích</w:t>
            </w:r>
          </w:p>
        </w:tc>
        <w:tc>
          <w:tcPr>
            <w:tcW w:w="521" w:type="dxa"/>
            <w:vAlign w:val="center"/>
          </w:tcPr>
          <w:p w14:paraId="0EA3360A"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65CCA11"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50C0BD00"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0D1F8624"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521" w:type="dxa"/>
            <w:vAlign w:val="center"/>
          </w:tcPr>
          <w:p w14:paraId="0D69BE17"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521" w:type="dxa"/>
            <w:vAlign w:val="center"/>
          </w:tcPr>
          <w:p w14:paraId="2CAE35E0"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32558AB9"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16B7A577"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1E5379EF" w14:textId="77777777" w:rsidR="00340286" w:rsidRPr="000C4555" w:rsidRDefault="00340286" w:rsidP="00C12FCA">
            <w:pPr>
              <w:spacing w:line="276" w:lineRule="auto"/>
              <w:jc w:val="center"/>
              <w:rPr>
                <w:rFonts w:ascii="Times New Roman" w:hAnsi="Times New Roman" w:cs="Times New Roman"/>
                <w:sz w:val="22"/>
                <w:szCs w:val="22"/>
              </w:rPr>
            </w:pPr>
          </w:p>
        </w:tc>
        <w:tc>
          <w:tcPr>
            <w:tcW w:w="546" w:type="dxa"/>
            <w:vAlign w:val="center"/>
          </w:tcPr>
          <w:p w14:paraId="0379860B" w14:textId="77777777" w:rsidR="00340286" w:rsidRPr="000C4555" w:rsidRDefault="00340286" w:rsidP="00C12FCA">
            <w:pPr>
              <w:spacing w:line="276" w:lineRule="auto"/>
              <w:jc w:val="center"/>
              <w:rPr>
                <w:rFonts w:ascii="Times New Roman" w:hAnsi="Times New Roman" w:cs="Times New Roman"/>
                <w:b/>
                <w:sz w:val="22"/>
                <w:szCs w:val="22"/>
              </w:rPr>
            </w:pPr>
            <w:r w:rsidRPr="000C4555">
              <w:rPr>
                <w:rFonts w:ascii="Times New Roman" w:hAnsi="Times New Roman" w:cs="Times New Roman"/>
                <w:b/>
                <w:sz w:val="22"/>
                <w:szCs w:val="22"/>
              </w:rPr>
              <w:t>2</w:t>
            </w:r>
          </w:p>
        </w:tc>
      </w:tr>
      <w:tr w:rsidR="00FE652D" w:rsidRPr="000C4555" w14:paraId="123562EE" w14:textId="77777777" w:rsidTr="00FE652D">
        <w:trPr>
          <w:trHeight w:hRule="exact" w:val="567"/>
        </w:trPr>
        <w:tc>
          <w:tcPr>
            <w:tcW w:w="3439" w:type="dxa"/>
            <w:vAlign w:val="center"/>
          </w:tcPr>
          <w:p w14:paraId="7AF7F4BE" w14:textId="77777777" w:rsidR="00340286" w:rsidRPr="000C4555" w:rsidRDefault="00340286" w:rsidP="00C12FCA">
            <w:pPr>
              <w:spacing w:line="276" w:lineRule="auto"/>
              <w:jc w:val="left"/>
              <w:rPr>
                <w:rFonts w:ascii="Times New Roman" w:hAnsi="Times New Roman" w:cs="Times New Roman"/>
                <w:sz w:val="22"/>
                <w:szCs w:val="22"/>
              </w:rPr>
            </w:pPr>
            <w:r w:rsidRPr="000C4555">
              <w:rPr>
                <w:rFonts w:ascii="Times New Roman" w:hAnsi="Times New Roman" w:cs="Times New Roman"/>
                <w:sz w:val="22"/>
                <w:szCs w:val="22"/>
              </w:rPr>
              <w:t>Nevhodné chování vůči spolužákům a učitelům</w:t>
            </w:r>
          </w:p>
        </w:tc>
        <w:tc>
          <w:tcPr>
            <w:tcW w:w="521" w:type="dxa"/>
            <w:vAlign w:val="center"/>
          </w:tcPr>
          <w:p w14:paraId="15750494"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453D5671"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5D29FB20"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E93DECE"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79D7590D"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55804E38"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364595FB"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521" w:type="dxa"/>
            <w:vAlign w:val="center"/>
          </w:tcPr>
          <w:p w14:paraId="26979DA5"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1878627" w14:textId="77777777" w:rsidR="00340286" w:rsidRPr="000C4555" w:rsidRDefault="00340286" w:rsidP="00C12FCA">
            <w:pPr>
              <w:spacing w:line="276" w:lineRule="auto"/>
              <w:jc w:val="center"/>
              <w:rPr>
                <w:rFonts w:ascii="Times New Roman" w:hAnsi="Times New Roman" w:cs="Times New Roman"/>
                <w:sz w:val="22"/>
                <w:szCs w:val="22"/>
              </w:rPr>
            </w:pPr>
          </w:p>
        </w:tc>
        <w:tc>
          <w:tcPr>
            <w:tcW w:w="546" w:type="dxa"/>
            <w:vAlign w:val="center"/>
          </w:tcPr>
          <w:p w14:paraId="67325D62" w14:textId="77777777" w:rsidR="00340286" w:rsidRPr="000C4555" w:rsidRDefault="00340286" w:rsidP="00C12FCA">
            <w:pPr>
              <w:spacing w:line="276" w:lineRule="auto"/>
              <w:jc w:val="center"/>
              <w:rPr>
                <w:rFonts w:ascii="Times New Roman" w:hAnsi="Times New Roman" w:cs="Times New Roman"/>
                <w:b/>
                <w:sz w:val="22"/>
                <w:szCs w:val="22"/>
              </w:rPr>
            </w:pPr>
            <w:r w:rsidRPr="000C4555">
              <w:rPr>
                <w:rFonts w:ascii="Times New Roman" w:hAnsi="Times New Roman" w:cs="Times New Roman"/>
                <w:b/>
                <w:sz w:val="22"/>
                <w:szCs w:val="22"/>
              </w:rPr>
              <w:t>1</w:t>
            </w:r>
          </w:p>
        </w:tc>
      </w:tr>
      <w:tr w:rsidR="00FE652D" w:rsidRPr="000C4555" w14:paraId="4B10C367" w14:textId="77777777" w:rsidTr="00FE652D">
        <w:trPr>
          <w:trHeight w:hRule="exact" w:val="567"/>
        </w:trPr>
        <w:tc>
          <w:tcPr>
            <w:tcW w:w="3439" w:type="dxa"/>
            <w:vAlign w:val="center"/>
          </w:tcPr>
          <w:p w14:paraId="2520EE46" w14:textId="0F0EB798" w:rsidR="00340286" w:rsidRPr="000C4555" w:rsidRDefault="00340286" w:rsidP="00C12FCA">
            <w:pPr>
              <w:spacing w:line="276" w:lineRule="auto"/>
              <w:jc w:val="left"/>
              <w:rPr>
                <w:rFonts w:ascii="Times New Roman" w:hAnsi="Times New Roman" w:cs="Times New Roman"/>
                <w:sz w:val="22"/>
                <w:szCs w:val="22"/>
              </w:rPr>
            </w:pPr>
            <w:r w:rsidRPr="000C4555">
              <w:rPr>
                <w:rFonts w:ascii="Times New Roman" w:hAnsi="Times New Roman" w:cs="Times New Roman"/>
                <w:sz w:val="22"/>
                <w:szCs w:val="22"/>
              </w:rPr>
              <w:t>Užívání nikotinových sáčků</w:t>
            </w:r>
          </w:p>
        </w:tc>
        <w:tc>
          <w:tcPr>
            <w:tcW w:w="521" w:type="dxa"/>
            <w:vAlign w:val="center"/>
          </w:tcPr>
          <w:p w14:paraId="7B61B48A"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6E580C6A"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42E12922"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52F3C31C"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6C90E721"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0DFFD4A7" w14:textId="77777777" w:rsidR="00340286" w:rsidRPr="000C4555" w:rsidRDefault="00340286" w:rsidP="00C12FCA">
            <w:pPr>
              <w:spacing w:line="276" w:lineRule="auto"/>
              <w:jc w:val="center"/>
              <w:rPr>
                <w:rFonts w:ascii="Times New Roman" w:hAnsi="Times New Roman" w:cs="Times New Roman"/>
                <w:sz w:val="22"/>
                <w:szCs w:val="22"/>
              </w:rPr>
            </w:pPr>
          </w:p>
        </w:tc>
        <w:tc>
          <w:tcPr>
            <w:tcW w:w="521" w:type="dxa"/>
            <w:vAlign w:val="center"/>
          </w:tcPr>
          <w:p w14:paraId="2A8DC14B"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521" w:type="dxa"/>
            <w:vAlign w:val="center"/>
          </w:tcPr>
          <w:p w14:paraId="1B3D1DAF" w14:textId="77777777" w:rsidR="00340286" w:rsidRPr="000C4555" w:rsidRDefault="00340286" w:rsidP="00C12FCA">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521" w:type="dxa"/>
            <w:vAlign w:val="center"/>
          </w:tcPr>
          <w:p w14:paraId="12A88856" w14:textId="77777777" w:rsidR="00340286" w:rsidRPr="000C4555" w:rsidRDefault="00340286" w:rsidP="00C12FCA">
            <w:pPr>
              <w:spacing w:line="276" w:lineRule="auto"/>
              <w:jc w:val="center"/>
              <w:rPr>
                <w:rFonts w:ascii="Times New Roman" w:hAnsi="Times New Roman" w:cs="Times New Roman"/>
                <w:sz w:val="22"/>
                <w:szCs w:val="22"/>
              </w:rPr>
            </w:pPr>
          </w:p>
        </w:tc>
        <w:tc>
          <w:tcPr>
            <w:tcW w:w="546" w:type="dxa"/>
            <w:vAlign w:val="center"/>
          </w:tcPr>
          <w:p w14:paraId="668302D6" w14:textId="77777777" w:rsidR="00340286" w:rsidRPr="000C4555" w:rsidRDefault="00340286" w:rsidP="00C12FCA">
            <w:pPr>
              <w:spacing w:line="276" w:lineRule="auto"/>
              <w:jc w:val="center"/>
              <w:rPr>
                <w:rFonts w:ascii="Times New Roman" w:hAnsi="Times New Roman" w:cs="Times New Roman"/>
                <w:b/>
                <w:sz w:val="22"/>
                <w:szCs w:val="22"/>
              </w:rPr>
            </w:pPr>
            <w:r w:rsidRPr="000C4555">
              <w:rPr>
                <w:rFonts w:ascii="Times New Roman" w:hAnsi="Times New Roman" w:cs="Times New Roman"/>
                <w:b/>
                <w:sz w:val="22"/>
                <w:szCs w:val="22"/>
              </w:rPr>
              <w:t>3</w:t>
            </w:r>
          </w:p>
        </w:tc>
      </w:tr>
    </w:tbl>
    <w:p w14:paraId="01724B70" w14:textId="77777777" w:rsidR="00340286" w:rsidRPr="000C4555" w:rsidRDefault="00340286" w:rsidP="00340286">
      <w:pPr>
        <w:rPr>
          <w:rFonts w:ascii="Times New Roman" w:hAnsi="Times New Roman" w:cs="Times New Roman"/>
          <w:sz w:val="22"/>
          <w:szCs w:val="22"/>
        </w:rPr>
      </w:pPr>
    </w:p>
    <w:p w14:paraId="596E4405" w14:textId="0C6D3B01" w:rsidR="00294856" w:rsidRPr="00985BC9" w:rsidRDefault="00340286" w:rsidP="00985BC9">
      <w:pPr>
        <w:pStyle w:val="Nadpis2"/>
        <w:rPr>
          <w:color w:val="215E99" w:themeColor="text2" w:themeTint="BF"/>
        </w:rPr>
      </w:pPr>
      <w:bookmarkStart w:id="42" w:name="_Toc179822215"/>
      <w:r>
        <w:rPr>
          <w:color w:val="215E99" w:themeColor="text2" w:themeTint="BF"/>
        </w:rPr>
        <w:t>6.2</w:t>
      </w:r>
      <w:r>
        <w:rPr>
          <w:color w:val="215E99" w:themeColor="text2" w:themeTint="BF"/>
        </w:rPr>
        <w:tab/>
      </w:r>
      <w:r w:rsidR="00294856" w:rsidRPr="00985BC9">
        <w:rPr>
          <w:color w:val="215E99" w:themeColor="text2" w:themeTint="BF"/>
        </w:rPr>
        <w:t>Školní poradenské pracoviště (ŠPP)</w:t>
      </w:r>
      <w:bookmarkEnd w:id="42"/>
      <w:r w:rsidR="00294856" w:rsidRPr="00985BC9">
        <w:rPr>
          <w:color w:val="215E99" w:themeColor="text2" w:themeTint="BF"/>
        </w:rPr>
        <w:t xml:space="preserve"> </w:t>
      </w:r>
    </w:p>
    <w:p w14:paraId="763450B9" w14:textId="47826255" w:rsidR="00294856" w:rsidRPr="000C4555" w:rsidRDefault="00294856" w:rsidP="00945D85">
      <w:pPr>
        <w:rPr>
          <w:rFonts w:ascii="Times New Roman" w:hAnsi="Times New Roman" w:cs="Times New Roman"/>
          <w:color w:val="FF0000"/>
          <w:sz w:val="22"/>
          <w:szCs w:val="22"/>
        </w:rPr>
      </w:pPr>
      <w:r w:rsidRPr="000C4555">
        <w:rPr>
          <w:rFonts w:ascii="Times New Roman" w:hAnsi="Times New Roman" w:cs="Times New Roman"/>
          <w:sz w:val="22"/>
          <w:szCs w:val="22"/>
        </w:rPr>
        <w:t xml:space="preserve">Ve školním roce 2023/2024 ve škole fungovalo školní poradenské pracoviště (ŠPP), jehož součástí byli pracovníci školy – výchovná poradkyně Mgr. Hana </w:t>
      </w:r>
      <w:proofErr w:type="spellStart"/>
      <w:r w:rsidRPr="000C4555">
        <w:rPr>
          <w:rFonts w:ascii="Times New Roman" w:hAnsi="Times New Roman" w:cs="Times New Roman"/>
          <w:sz w:val="22"/>
          <w:szCs w:val="22"/>
        </w:rPr>
        <w:t>Kajfošová</w:t>
      </w:r>
      <w:proofErr w:type="spellEnd"/>
      <w:r w:rsidRPr="000C4555">
        <w:rPr>
          <w:rFonts w:ascii="Times New Roman" w:hAnsi="Times New Roman" w:cs="Times New Roman"/>
          <w:sz w:val="22"/>
          <w:szCs w:val="22"/>
        </w:rPr>
        <w:t xml:space="preserve">, pověřená vedením pracoviště, školní metodik prevence Mgr. Marcela </w:t>
      </w:r>
      <w:proofErr w:type="spellStart"/>
      <w:r w:rsidRPr="000C4555">
        <w:rPr>
          <w:rFonts w:ascii="Times New Roman" w:hAnsi="Times New Roman" w:cs="Times New Roman"/>
          <w:sz w:val="22"/>
          <w:szCs w:val="22"/>
        </w:rPr>
        <w:t>Šimanská</w:t>
      </w:r>
      <w:proofErr w:type="spellEnd"/>
      <w:r w:rsidRPr="000C4555">
        <w:rPr>
          <w:rFonts w:ascii="Times New Roman" w:hAnsi="Times New Roman" w:cs="Times New Roman"/>
          <w:sz w:val="22"/>
          <w:szCs w:val="22"/>
        </w:rPr>
        <w:t xml:space="preserve">, </w:t>
      </w:r>
      <w:r w:rsidRPr="000C4555">
        <w:rPr>
          <w:rFonts w:ascii="Times New Roman" w:hAnsi="Times New Roman" w:cs="Times New Roman"/>
          <w:sz w:val="22"/>
          <w:szCs w:val="22"/>
          <w:lang w:eastAsia="cs-CZ"/>
        </w:rPr>
        <w:t>koordinátor nadání Mgr. Eva Masná</w:t>
      </w:r>
      <w:r w:rsidR="00FE652D">
        <w:rPr>
          <w:rFonts w:ascii="Times New Roman" w:hAnsi="Times New Roman" w:cs="Times New Roman"/>
          <w:sz w:val="22"/>
          <w:szCs w:val="22"/>
          <w:lang w:eastAsia="cs-CZ"/>
        </w:rPr>
        <w:t>,</w:t>
      </w:r>
      <w:r w:rsidRPr="000C4555">
        <w:rPr>
          <w:rFonts w:ascii="Times New Roman" w:hAnsi="Times New Roman" w:cs="Times New Roman"/>
          <w:sz w:val="22"/>
          <w:szCs w:val="22"/>
          <w:lang w:eastAsia="cs-CZ"/>
        </w:rPr>
        <w:t xml:space="preserve"> kariérový poradce Mgr. Andrea </w:t>
      </w:r>
      <w:r w:rsidRPr="00FE652D">
        <w:rPr>
          <w:rFonts w:ascii="Times New Roman" w:hAnsi="Times New Roman" w:cs="Times New Roman"/>
          <w:sz w:val="22"/>
          <w:szCs w:val="22"/>
          <w:lang w:eastAsia="cs-CZ"/>
        </w:rPr>
        <w:t>Konečná,</w:t>
      </w:r>
      <w:r w:rsidR="00FE652D" w:rsidRPr="00FE652D">
        <w:rPr>
          <w:rFonts w:ascii="Times New Roman" w:hAnsi="Times New Roman" w:cs="Times New Roman"/>
          <w:sz w:val="22"/>
          <w:szCs w:val="22"/>
          <w:lang w:eastAsia="cs-CZ"/>
        </w:rPr>
        <w:t xml:space="preserve"> </w:t>
      </w:r>
      <w:r w:rsidRPr="00FE652D">
        <w:rPr>
          <w:rFonts w:ascii="Times New Roman" w:hAnsi="Times New Roman" w:cs="Times New Roman"/>
          <w:sz w:val="22"/>
          <w:szCs w:val="22"/>
        </w:rPr>
        <w:t>sociální pedagožka Mgr. Libuše Pecková a speciální pedagog Mgr. Jiří Slaný.</w:t>
      </w:r>
    </w:p>
    <w:p w14:paraId="5009D266" w14:textId="77777777" w:rsidR="00294856" w:rsidRPr="00985BC9" w:rsidRDefault="00294856" w:rsidP="00945D85">
      <w:pPr>
        <w:rPr>
          <w:rFonts w:ascii="Times New Roman" w:hAnsi="Times New Roman" w:cs="Times New Roman"/>
          <w:b/>
          <w:color w:val="215E99" w:themeColor="text2" w:themeTint="BF"/>
          <w:sz w:val="22"/>
          <w:szCs w:val="22"/>
        </w:rPr>
      </w:pPr>
      <w:r w:rsidRPr="00985BC9">
        <w:rPr>
          <w:rFonts w:ascii="Times New Roman" w:hAnsi="Times New Roman" w:cs="Times New Roman"/>
          <w:b/>
          <w:color w:val="215E99" w:themeColor="text2" w:themeTint="BF"/>
          <w:sz w:val="22"/>
          <w:szCs w:val="22"/>
        </w:rPr>
        <w:t xml:space="preserve">Péče o žáky s SPU </w:t>
      </w:r>
    </w:p>
    <w:p w14:paraId="23D98360" w14:textId="460EED67" w:rsidR="00294856" w:rsidRPr="000C4555" w:rsidRDefault="00294856" w:rsidP="00945D85">
      <w:pPr>
        <w:rPr>
          <w:rFonts w:ascii="Times New Roman" w:hAnsi="Times New Roman" w:cs="Times New Roman"/>
          <w:sz w:val="22"/>
          <w:szCs w:val="22"/>
        </w:rPr>
      </w:pPr>
      <w:r w:rsidRPr="000C4555">
        <w:rPr>
          <w:rFonts w:ascii="Times New Roman" w:hAnsi="Times New Roman" w:cs="Times New Roman"/>
          <w:sz w:val="22"/>
          <w:szCs w:val="22"/>
        </w:rPr>
        <w:t xml:space="preserve">Speciální pedagog spolu s výchovnou poradkyní zajišťoval primární diagnostikování specifických poruch učení a chování, vady řeči apod. ve spolupráci s PPP Ostrava – Poruba, SPC Ostrava – Zábřeh, SPC </w:t>
      </w:r>
      <w:r w:rsidR="00FE652D" w:rsidRPr="000C4555">
        <w:rPr>
          <w:rFonts w:ascii="Times New Roman" w:hAnsi="Times New Roman" w:cs="Times New Roman"/>
          <w:sz w:val="22"/>
          <w:szCs w:val="22"/>
        </w:rPr>
        <w:t>Frýdek – Místek</w:t>
      </w:r>
      <w:r w:rsidRPr="000C4555">
        <w:rPr>
          <w:rFonts w:ascii="Times New Roman" w:hAnsi="Times New Roman" w:cs="Times New Roman"/>
          <w:sz w:val="22"/>
          <w:szCs w:val="22"/>
        </w:rPr>
        <w:t xml:space="preserve"> a SPC Ostrava-Těšínská. Dále vedl předmět speciálně pedagogické péče. Školní poradenské pracoviště úspěšně plnilo náročné úkoly, které před školu postavila novela školského zákona počítající s inkluzivním vzděláváním žáků. Škola naplňovala podpůrná opatření 1., 2., 3. a 4. stupně. Na poskytování podpůrných opatření žákům se podílelo také 5 asistentů pedagoga.</w:t>
      </w:r>
    </w:p>
    <w:p w14:paraId="6A91B810" w14:textId="77777777" w:rsidR="00294856" w:rsidRPr="000C4555" w:rsidRDefault="00294856" w:rsidP="00945D85">
      <w:pPr>
        <w:rPr>
          <w:rFonts w:ascii="Times New Roman" w:hAnsi="Times New Roman" w:cs="Times New Roman"/>
          <w:sz w:val="22"/>
          <w:szCs w:val="22"/>
        </w:rPr>
      </w:pPr>
      <w:r w:rsidRPr="000C4555">
        <w:rPr>
          <w:rFonts w:ascii="Times New Roman" w:hAnsi="Times New Roman" w:cs="Times New Roman"/>
          <w:sz w:val="22"/>
          <w:szCs w:val="22"/>
        </w:rPr>
        <w:t>Problematiku práce se žáky se SVP ilustrují následující tabulky: (tyto tabulky jsou ryze orientační, počet žáků se během roku měnil na základě zpráv z PPP a SPC)</w:t>
      </w:r>
    </w:p>
    <w:p w14:paraId="015D0A39" w14:textId="77777777" w:rsidR="00FE652D" w:rsidRDefault="00FE652D">
      <w:pPr>
        <w:rPr>
          <w:rFonts w:ascii="Times New Roman" w:hAnsi="Times New Roman" w:cs="Times New Roman"/>
          <w:b/>
          <w:bCs/>
          <w:color w:val="215E99" w:themeColor="text2" w:themeTint="BF"/>
          <w:sz w:val="22"/>
          <w:szCs w:val="22"/>
        </w:rPr>
      </w:pPr>
      <w:r>
        <w:rPr>
          <w:rFonts w:ascii="Times New Roman" w:hAnsi="Times New Roman" w:cs="Times New Roman"/>
          <w:b/>
          <w:bCs/>
          <w:color w:val="215E99" w:themeColor="text2" w:themeTint="BF"/>
          <w:sz w:val="22"/>
          <w:szCs w:val="22"/>
        </w:rPr>
        <w:br w:type="page"/>
      </w:r>
    </w:p>
    <w:p w14:paraId="40AC40E7" w14:textId="45B66567" w:rsidR="00294856" w:rsidRPr="00985BC9" w:rsidRDefault="00294856" w:rsidP="00945D85">
      <w:pPr>
        <w:rPr>
          <w:rFonts w:ascii="Times New Roman" w:hAnsi="Times New Roman" w:cs="Times New Roman"/>
          <w:b/>
          <w:bCs/>
          <w:color w:val="215E99" w:themeColor="text2" w:themeTint="BF"/>
          <w:sz w:val="22"/>
          <w:szCs w:val="22"/>
        </w:rPr>
      </w:pPr>
      <w:r w:rsidRPr="00985BC9">
        <w:rPr>
          <w:rFonts w:ascii="Times New Roman" w:hAnsi="Times New Roman" w:cs="Times New Roman"/>
          <w:b/>
          <w:bCs/>
          <w:color w:val="215E99" w:themeColor="text2" w:themeTint="BF"/>
          <w:sz w:val="22"/>
          <w:szCs w:val="22"/>
        </w:rPr>
        <w:lastRenderedPageBreak/>
        <w:t>Žáci se speciálními vzdělávacími potřebami</w:t>
      </w:r>
    </w:p>
    <w:tbl>
      <w:tblPr>
        <w:tblStyle w:val="Mkatabulky"/>
        <w:tblW w:w="0" w:type="auto"/>
        <w:tblLook w:val="04A0" w:firstRow="1" w:lastRow="0" w:firstColumn="1" w:lastColumn="0" w:noHBand="0" w:noVBand="1"/>
      </w:tblPr>
      <w:tblGrid>
        <w:gridCol w:w="718"/>
        <w:gridCol w:w="718"/>
        <w:gridCol w:w="718"/>
        <w:gridCol w:w="718"/>
        <w:gridCol w:w="681"/>
        <w:gridCol w:w="1017"/>
      </w:tblGrid>
      <w:tr w:rsidR="00294856" w:rsidRPr="000C4555" w14:paraId="3E55817A" w14:textId="77777777" w:rsidTr="000B78DD">
        <w:trPr>
          <w:trHeight w:val="240"/>
        </w:trPr>
        <w:tc>
          <w:tcPr>
            <w:tcW w:w="71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B42BB5B"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PO1</w:t>
            </w:r>
          </w:p>
        </w:tc>
        <w:tc>
          <w:tcPr>
            <w:tcW w:w="71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A1A58F1"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PO2</w:t>
            </w:r>
          </w:p>
        </w:tc>
        <w:tc>
          <w:tcPr>
            <w:tcW w:w="71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1FD2E8F3"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PO3</w:t>
            </w:r>
          </w:p>
        </w:tc>
        <w:tc>
          <w:tcPr>
            <w:tcW w:w="71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93F6C1E"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PO4</w:t>
            </w:r>
          </w:p>
        </w:tc>
        <w:tc>
          <w:tcPr>
            <w:tcW w:w="68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1123C3CC"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IVP</w:t>
            </w:r>
          </w:p>
        </w:tc>
        <w:tc>
          <w:tcPr>
            <w:tcW w:w="1017"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41B1731"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PSPP</w:t>
            </w:r>
          </w:p>
        </w:tc>
      </w:tr>
      <w:tr w:rsidR="00294856" w:rsidRPr="000C4555" w14:paraId="433BAD51" w14:textId="77777777" w:rsidTr="00FE652D">
        <w:trPr>
          <w:trHeight w:val="298"/>
        </w:trPr>
        <w:tc>
          <w:tcPr>
            <w:tcW w:w="718" w:type="dxa"/>
            <w:tcBorders>
              <w:top w:val="single" w:sz="4" w:space="0" w:color="auto"/>
              <w:left w:val="single" w:sz="4" w:space="0" w:color="auto"/>
              <w:bottom w:val="single" w:sz="4" w:space="0" w:color="auto"/>
              <w:right w:val="single" w:sz="4" w:space="0" w:color="auto"/>
            </w:tcBorders>
            <w:hideMark/>
          </w:tcPr>
          <w:p w14:paraId="7154F484"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10</w:t>
            </w:r>
          </w:p>
        </w:tc>
        <w:tc>
          <w:tcPr>
            <w:tcW w:w="718" w:type="dxa"/>
            <w:tcBorders>
              <w:top w:val="single" w:sz="4" w:space="0" w:color="auto"/>
              <w:left w:val="single" w:sz="4" w:space="0" w:color="auto"/>
              <w:bottom w:val="single" w:sz="4" w:space="0" w:color="auto"/>
              <w:right w:val="single" w:sz="4" w:space="0" w:color="auto"/>
            </w:tcBorders>
            <w:hideMark/>
          </w:tcPr>
          <w:p w14:paraId="63356BEE"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24</w:t>
            </w:r>
          </w:p>
        </w:tc>
        <w:tc>
          <w:tcPr>
            <w:tcW w:w="718" w:type="dxa"/>
            <w:tcBorders>
              <w:top w:val="single" w:sz="4" w:space="0" w:color="auto"/>
              <w:left w:val="single" w:sz="4" w:space="0" w:color="auto"/>
              <w:bottom w:val="single" w:sz="4" w:space="0" w:color="auto"/>
              <w:right w:val="single" w:sz="4" w:space="0" w:color="auto"/>
            </w:tcBorders>
            <w:hideMark/>
          </w:tcPr>
          <w:p w14:paraId="137A6C98"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3</w:t>
            </w:r>
          </w:p>
        </w:tc>
        <w:tc>
          <w:tcPr>
            <w:tcW w:w="718" w:type="dxa"/>
            <w:tcBorders>
              <w:top w:val="single" w:sz="4" w:space="0" w:color="auto"/>
              <w:left w:val="single" w:sz="4" w:space="0" w:color="auto"/>
              <w:bottom w:val="single" w:sz="4" w:space="0" w:color="auto"/>
              <w:right w:val="single" w:sz="4" w:space="0" w:color="auto"/>
            </w:tcBorders>
            <w:hideMark/>
          </w:tcPr>
          <w:p w14:paraId="5AA4C29B"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2</w:t>
            </w:r>
          </w:p>
        </w:tc>
        <w:tc>
          <w:tcPr>
            <w:tcW w:w="681" w:type="dxa"/>
            <w:tcBorders>
              <w:top w:val="single" w:sz="4" w:space="0" w:color="auto"/>
              <w:left w:val="single" w:sz="4" w:space="0" w:color="auto"/>
              <w:bottom w:val="single" w:sz="4" w:space="0" w:color="auto"/>
              <w:right w:val="single" w:sz="4" w:space="0" w:color="auto"/>
            </w:tcBorders>
            <w:hideMark/>
          </w:tcPr>
          <w:p w14:paraId="7DCAA7C5"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1</w:t>
            </w:r>
          </w:p>
        </w:tc>
        <w:tc>
          <w:tcPr>
            <w:tcW w:w="1017" w:type="dxa"/>
            <w:tcBorders>
              <w:top w:val="single" w:sz="4" w:space="0" w:color="auto"/>
              <w:left w:val="single" w:sz="4" w:space="0" w:color="auto"/>
              <w:bottom w:val="single" w:sz="4" w:space="0" w:color="auto"/>
              <w:right w:val="single" w:sz="4" w:space="0" w:color="auto"/>
            </w:tcBorders>
            <w:hideMark/>
          </w:tcPr>
          <w:p w14:paraId="62932D3F"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16 žáků</w:t>
            </w:r>
          </w:p>
        </w:tc>
      </w:tr>
    </w:tbl>
    <w:p w14:paraId="6374D7B0" w14:textId="77777777" w:rsidR="00294856" w:rsidRPr="000C4555" w:rsidRDefault="00294856" w:rsidP="00945D85">
      <w:pPr>
        <w:rPr>
          <w:rFonts w:ascii="Times New Roman" w:hAnsi="Times New Roman" w:cs="Times New Roman"/>
          <w:sz w:val="22"/>
          <w:szCs w:val="22"/>
        </w:rPr>
      </w:pPr>
    </w:p>
    <w:p w14:paraId="0EB6D831" w14:textId="5663D184" w:rsidR="00294856" w:rsidRPr="000C4555" w:rsidRDefault="00294856" w:rsidP="00945D85">
      <w:pPr>
        <w:rPr>
          <w:rFonts w:ascii="Times New Roman" w:hAnsi="Times New Roman" w:cs="Times New Roman"/>
          <w:sz w:val="22"/>
          <w:szCs w:val="22"/>
        </w:rPr>
      </w:pPr>
      <w:r w:rsidRPr="000C4555">
        <w:rPr>
          <w:rFonts w:ascii="Times New Roman" w:hAnsi="Times New Roman" w:cs="Times New Roman"/>
          <w:sz w:val="22"/>
          <w:szCs w:val="22"/>
        </w:rPr>
        <w:t>Celkem žáků s PO 1, 2, 3, 4: 39</w:t>
      </w:r>
      <w:r w:rsidR="00985BC9">
        <w:rPr>
          <w:rFonts w:ascii="Times New Roman" w:hAnsi="Times New Roman" w:cs="Times New Roman"/>
          <w:sz w:val="22"/>
          <w:szCs w:val="22"/>
        </w:rPr>
        <w:t xml:space="preserve">, </w:t>
      </w:r>
      <w:r w:rsidRPr="000C4555">
        <w:rPr>
          <w:rFonts w:ascii="Times New Roman" w:hAnsi="Times New Roman" w:cs="Times New Roman"/>
          <w:sz w:val="22"/>
          <w:szCs w:val="22"/>
        </w:rPr>
        <w:t xml:space="preserve">OMJ – 4 žáci; 1 žák s mentálním postižením </w:t>
      </w:r>
    </w:p>
    <w:p w14:paraId="1D5C943A" w14:textId="73C21792" w:rsidR="00294856" w:rsidRPr="000C4555" w:rsidRDefault="00294856" w:rsidP="00294856">
      <w:pPr>
        <w:rPr>
          <w:rFonts w:ascii="Times New Roman" w:hAnsi="Times New Roman" w:cs="Times New Roman"/>
          <w:b/>
          <w:sz w:val="28"/>
          <w:szCs w:val="28"/>
        </w:rPr>
      </w:pPr>
      <w:r w:rsidRPr="000C4555">
        <w:rPr>
          <w:rFonts w:ascii="Times New Roman" w:hAnsi="Times New Roman" w:cs="Times New Roman"/>
          <w:b/>
          <w:sz w:val="28"/>
          <w:szCs w:val="28"/>
        </w:rPr>
        <w:t xml:space="preserve">          </w:t>
      </w:r>
    </w:p>
    <w:p w14:paraId="52A260C8" w14:textId="5E50D2FE" w:rsidR="00294856" w:rsidRPr="00985BC9" w:rsidRDefault="00294856" w:rsidP="00945D85">
      <w:pPr>
        <w:rPr>
          <w:rFonts w:ascii="Times New Roman" w:hAnsi="Times New Roman" w:cs="Times New Roman"/>
          <w:b/>
          <w:bCs/>
          <w:color w:val="215E99" w:themeColor="text2" w:themeTint="BF"/>
          <w:sz w:val="28"/>
          <w:szCs w:val="28"/>
        </w:rPr>
      </w:pPr>
      <w:r w:rsidRPr="00985BC9">
        <w:rPr>
          <w:rFonts w:ascii="Times New Roman" w:hAnsi="Times New Roman" w:cs="Times New Roman"/>
          <w:b/>
          <w:bCs/>
          <w:color w:val="215E99" w:themeColor="text2" w:themeTint="BF"/>
          <w:sz w:val="22"/>
          <w:szCs w:val="22"/>
        </w:rPr>
        <w:t xml:space="preserve">Přehled druhů postižení u žáků s PO 2, 3, 4          </w:t>
      </w:r>
    </w:p>
    <w:tbl>
      <w:tblPr>
        <w:tblStyle w:val="Mkatabulky"/>
        <w:tblW w:w="0" w:type="auto"/>
        <w:tblLook w:val="04A0" w:firstRow="1" w:lastRow="0" w:firstColumn="1" w:lastColumn="0" w:noHBand="0" w:noVBand="1"/>
      </w:tblPr>
      <w:tblGrid>
        <w:gridCol w:w="1510"/>
        <w:gridCol w:w="1510"/>
        <w:gridCol w:w="1511"/>
        <w:gridCol w:w="1510"/>
        <w:gridCol w:w="1510"/>
        <w:gridCol w:w="1511"/>
      </w:tblGrid>
      <w:tr w:rsidR="00294856" w:rsidRPr="000C4555" w14:paraId="2F211DB0" w14:textId="77777777" w:rsidTr="000B78DD">
        <w:tc>
          <w:tcPr>
            <w:tcW w:w="15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A67BDBC" w14:textId="4607078E"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Logo</w:t>
            </w:r>
            <w:r w:rsidR="00FE652D">
              <w:rPr>
                <w:rFonts w:ascii="Times New Roman" w:hAnsi="Times New Roman" w:cs="Times New Roman"/>
                <w:sz w:val="22"/>
                <w:szCs w:val="22"/>
              </w:rPr>
              <w:t xml:space="preserve">pedické </w:t>
            </w:r>
            <w:r w:rsidRPr="000C4555">
              <w:rPr>
                <w:rFonts w:ascii="Times New Roman" w:hAnsi="Times New Roman" w:cs="Times New Roman"/>
                <w:sz w:val="22"/>
                <w:szCs w:val="22"/>
              </w:rPr>
              <w:t xml:space="preserve">vady </w:t>
            </w:r>
          </w:p>
        </w:tc>
        <w:tc>
          <w:tcPr>
            <w:tcW w:w="15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8E6B069"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Snížené nadání</w:t>
            </w:r>
          </w:p>
        </w:tc>
        <w:tc>
          <w:tcPr>
            <w:tcW w:w="151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050A8131"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Chování, ADHD</w:t>
            </w:r>
          </w:p>
        </w:tc>
        <w:tc>
          <w:tcPr>
            <w:tcW w:w="15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F0AEE7E"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Vývojové poruchy učení</w:t>
            </w:r>
          </w:p>
        </w:tc>
        <w:tc>
          <w:tcPr>
            <w:tcW w:w="1510"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16C52BB"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Výukové obtíže</w:t>
            </w:r>
          </w:p>
        </w:tc>
        <w:tc>
          <w:tcPr>
            <w:tcW w:w="1511"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13AEAC9F" w14:textId="0E8A1520"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Tělesné</w:t>
            </w:r>
            <w:r w:rsidR="00BB5657">
              <w:rPr>
                <w:rFonts w:ascii="Times New Roman" w:hAnsi="Times New Roman" w:cs="Times New Roman"/>
                <w:sz w:val="22"/>
                <w:szCs w:val="22"/>
              </w:rPr>
              <w:t> a</w:t>
            </w:r>
            <w:r w:rsidRPr="000C4555">
              <w:rPr>
                <w:rFonts w:ascii="Times New Roman" w:hAnsi="Times New Roman" w:cs="Times New Roman"/>
                <w:sz w:val="22"/>
                <w:szCs w:val="22"/>
              </w:rPr>
              <w:t xml:space="preserve"> kombinované</w:t>
            </w:r>
          </w:p>
        </w:tc>
      </w:tr>
      <w:tr w:rsidR="00294856" w:rsidRPr="000C4555" w14:paraId="4BC2B644" w14:textId="77777777" w:rsidTr="000B78DD">
        <w:tc>
          <w:tcPr>
            <w:tcW w:w="1510" w:type="dxa"/>
            <w:tcBorders>
              <w:top w:val="single" w:sz="4" w:space="0" w:color="auto"/>
              <w:left w:val="single" w:sz="4" w:space="0" w:color="auto"/>
              <w:bottom w:val="single" w:sz="4" w:space="0" w:color="auto"/>
              <w:right w:val="single" w:sz="4" w:space="0" w:color="auto"/>
            </w:tcBorders>
            <w:hideMark/>
          </w:tcPr>
          <w:p w14:paraId="247CBF2F"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6</w:t>
            </w:r>
          </w:p>
        </w:tc>
        <w:tc>
          <w:tcPr>
            <w:tcW w:w="1510" w:type="dxa"/>
            <w:tcBorders>
              <w:top w:val="single" w:sz="4" w:space="0" w:color="auto"/>
              <w:left w:val="single" w:sz="4" w:space="0" w:color="auto"/>
              <w:bottom w:val="single" w:sz="4" w:space="0" w:color="auto"/>
              <w:right w:val="single" w:sz="4" w:space="0" w:color="auto"/>
            </w:tcBorders>
            <w:hideMark/>
          </w:tcPr>
          <w:p w14:paraId="60BF242C"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10</w:t>
            </w:r>
          </w:p>
        </w:tc>
        <w:tc>
          <w:tcPr>
            <w:tcW w:w="1511" w:type="dxa"/>
            <w:tcBorders>
              <w:top w:val="single" w:sz="4" w:space="0" w:color="auto"/>
              <w:left w:val="single" w:sz="4" w:space="0" w:color="auto"/>
              <w:bottom w:val="single" w:sz="4" w:space="0" w:color="auto"/>
              <w:right w:val="single" w:sz="4" w:space="0" w:color="auto"/>
            </w:tcBorders>
            <w:hideMark/>
          </w:tcPr>
          <w:p w14:paraId="1FDB8B5F"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11</w:t>
            </w:r>
          </w:p>
        </w:tc>
        <w:tc>
          <w:tcPr>
            <w:tcW w:w="1510" w:type="dxa"/>
            <w:tcBorders>
              <w:top w:val="single" w:sz="4" w:space="0" w:color="auto"/>
              <w:left w:val="single" w:sz="4" w:space="0" w:color="auto"/>
              <w:bottom w:val="single" w:sz="4" w:space="0" w:color="auto"/>
              <w:right w:val="single" w:sz="4" w:space="0" w:color="auto"/>
            </w:tcBorders>
            <w:hideMark/>
          </w:tcPr>
          <w:p w14:paraId="447E77C1"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3</w:t>
            </w:r>
          </w:p>
        </w:tc>
        <w:tc>
          <w:tcPr>
            <w:tcW w:w="1510" w:type="dxa"/>
            <w:tcBorders>
              <w:top w:val="single" w:sz="4" w:space="0" w:color="auto"/>
              <w:left w:val="single" w:sz="4" w:space="0" w:color="auto"/>
              <w:bottom w:val="single" w:sz="4" w:space="0" w:color="auto"/>
              <w:right w:val="single" w:sz="4" w:space="0" w:color="auto"/>
            </w:tcBorders>
          </w:tcPr>
          <w:p w14:paraId="42C50273"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3</w:t>
            </w:r>
          </w:p>
        </w:tc>
        <w:tc>
          <w:tcPr>
            <w:tcW w:w="1511" w:type="dxa"/>
            <w:tcBorders>
              <w:top w:val="single" w:sz="4" w:space="0" w:color="auto"/>
              <w:left w:val="single" w:sz="4" w:space="0" w:color="auto"/>
              <w:bottom w:val="single" w:sz="4" w:space="0" w:color="auto"/>
              <w:right w:val="single" w:sz="4" w:space="0" w:color="auto"/>
            </w:tcBorders>
          </w:tcPr>
          <w:p w14:paraId="1AFBDFBB"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1</w:t>
            </w:r>
          </w:p>
        </w:tc>
      </w:tr>
    </w:tbl>
    <w:p w14:paraId="639D1547" w14:textId="77777777" w:rsidR="00294856" w:rsidRDefault="00294856" w:rsidP="00294856">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7069"/>
        <w:gridCol w:w="559"/>
        <w:gridCol w:w="998"/>
        <w:gridCol w:w="436"/>
      </w:tblGrid>
      <w:tr w:rsidR="00294856" w:rsidRPr="000C4555" w14:paraId="4C3B3F09" w14:textId="77777777" w:rsidTr="00945D85">
        <w:tc>
          <w:tcPr>
            <w:tcW w:w="0" w:type="auto"/>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3A9C2BDC" w14:textId="77777777" w:rsidR="00BB5657" w:rsidRDefault="00BB5657" w:rsidP="00945D85">
            <w:pPr>
              <w:spacing w:line="276" w:lineRule="auto"/>
              <w:rPr>
                <w:rFonts w:ascii="Times New Roman" w:hAnsi="Times New Roman" w:cs="Times New Roman"/>
                <w:b/>
                <w:bCs/>
                <w:sz w:val="22"/>
                <w:szCs w:val="22"/>
              </w:rPr>
            </w:pPr>
          </w:p>
          <w:p w14:paraId="1C464107" w14:textId="0B96FE08" w:rsidR="00294856" w:rsidRPr="00985BC9" w:rsidRDefault="00294856" w:rsidP="00945D85">
            <w:pPr>
              <w:spacing w:line="276" w:lineRule="auto"/>
              <w:rPr>
                <w:rFonts w:ascii="Times New Roman" w:hAnsi="Times New Roman" w:cs="Times New Roman"/>
                <w:b/>
                <w:bCs/>
                <w:sz w:val="22"/>
                <w:szCs w:val="22"/>
              </w:rPr>
            </w:pPr>
            <w:r w:rsidRPr="00985BC9">
              <w:rPr>
                <w:rFonts w:ascii="Times New Roman" w:hAnsi="Times New Roman" w:cs="Times New Roman"/>
                <w:b/>
                <w:bCs/>
                <w:sz w:val="22"/>
                <w:szCs w:val="22"/>
              </w:rPr>
              <w:t xml:space="preserve">Podmínky pro vzdělávání žáků se SVP  </w:t>
            </w:r>
          </w:p>
        </w:tc>
        <w:tc>
          <w:tcPr>
            <w:tcW w:w="0" w:type="auto"/>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4E39632A" w14:textId="77777777" w:rsidR="00294856" w:rsidRPr="00985BC9" w:rsidRDefault="00294856" w:rsidP="00945D85">
            <w:pPr>
              <w:spacing w:line="276" w:lineRule="auto"/>
              <w:rPr>
                <w:rFonts w:ascii="Times New Roman" w:hAnsi="Times New Roman" w:cs="Times New Roman"/>
                <w:b/>
                <w:bCs/>
                <w:sz w:val="22"/>
                <w:szCs w:val="22"/>
              </w:rPr>
            </w:pPr>
            <w:r w:rsidRPr="00985BC9">
              <w:rPr>
                <w:rFonts w:ascii="Times New Roman" w:hAnsi="Times New Roman" w:cs="Times New Roman"/>
                <w:b/>
                <w:bCs/>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0A9E0FE3" w14:textId="77777777" w:rsidR="00294856" w:rsidRPr="00985BC9" w:rsidRDefault="00294856" w:rsidP="00945D85">
            <w:pPr>
              <w:spacing w:line="276" w:lineRule="auto"/>
              <w:rPr>
                <w:rFonts w:ascii="Times New Roman" w:hAnsi="Times New Roman" w:cs="Times New Roman"/>
                <w:b/>
                <w:bCs/>
                <w:sz w:val="22"/>
                <w:szCs w:val="22"/>
              </w:rPr>
            </w:pPr>
            <w:r w:rsidRPr="00985BC9">
              <w:rPr>
                <w:rFonts w:ascii="Times New Roman" w:hAnsi="Times New Roman" w:cs="Times New Roman"/>
                <w:b/>
                <w:bCs/>
                <w:sz w:val="22"/>
                <w:szCs w:val="22"/>
              </w:rPr>
              <w:t>částečně</w:t>
            </w:r>
          </w:p>
        </w:tc>
        <w:tc>
          <w:tcPr>
            <w:tcW w:w="0" w:type="auto"/>
            <w:tcBorders>
              <w:top w:val="single" w:sz="4" w:space="0" w:color="auto"/>
              <w:left w:val="single" w:sz="4" w:space="0" w:color="auto"/>
              <w:bottom w:val="single" w:sz="4" w:space="0" w:color="auto"/>
              <w:right w:val="single" w:sz="4" w:space="0" w:color="auto"/>
            </w:tcBorders>
            <w:shd w:val="clear" w:color="auto" w:fill="DAE9F7" w:themeFill="text2" w:themeFillTint="1A"/>
          </w:tcPr>
          <w:p w14:paraId="6CD431D5" w14:textId="77777777" w:rsidR="00294856" w:rsidRPr="00985BC9" w:rsidRDefault="00294856" w:rsidP="00945D85">
            <w:pPr>
              <w:spacing w:line="276" w:lineRule="auto"/>
              <w:rPr>
                <w:rFonts w:ascii="Times New Roman" w:hAnsi="Times New Roman" w:cs="Times New Roman"/>
                <w:b/>
                <w:bCs/>
                <w:sz w:val="22"/>
                <w:szCs w:val="22"/>
              </w:rPr>
            </w:pPr>
            <w:r w:rsidRPr="00985BC9">
              <w:rPr>
                <w:rFonts w:ascii="Times New Roman" w:hAnsi="Times New Roman" w:cs="Times New Roman"/>
                <w:b/>
                <w:bCs/>
                <w:sz w:val="22"/>
                <w:szCs w:val="22"/>
              </w:rPr>
              <w:t>ne</w:t>
            </w:r>
          </w:p>
          <w:p w14:paraId="2388A554" w14:textId="77777777" w:rsidR="00294856" w:rsidRPr="00985BC9" w:rsidRDefault="00294856" w:rsidP="00945D85">
            <w:pPr>
              <w:spacing w:line="276" w:lineRule="auto"/>
              <w:rPr>
                <w:rFonts w:ascii="Times New Roman" w:hAnsi="Times New Roman" w:cs="Times New Roman"/>
                <w:b/>
                <w:bCs/>
                <w:sz w:val="22"/>
                <w:szCs w:val="22"/>
              </w:rPr>
            </w:pPr>
          </w:p>
        </w:tc>
      </w:tr>
      <w:tr w:rsidR="00294856" w:rsidRPr="000C4555" w14:paraId="41E0B364" w14:textId="77777777" w:rsidTr="00945D85">
        <w:tc>
          <w:tcPr>
            <w:tcW w:w="0" w:type="auto"/>
            <w:tcBorders>
              <w:top w:val="single" w:sz="4" w:space="0" w:color="auto"/>
              <w:left w:val="single" w:sz="4" w:space="0" w:color="auto"/>
              <w:bottom w:val="single" w:sz="4" w:space="0" w:color="auto"/>
              <w:right w:val="single" w:sz="4" w:space="0" w:color="auto"/>
            </w:tcBorders>
          </w:tcPr>
          <w:p w14:paraId="17EE2CF7"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 xml:space="preserve">uplatňování principu diferenciace a individualizace vzdělávacího procesu při organizaci činností, při stanovování obsahu, forem i metod výuky  </w:t>
            </w:r>
          </w:p>
          <w:p w14:paraId="273FBA67"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52DEBD82" w14:textId="77777777" w:rsidR="00294856" w:rsidRPr="000C4555" w:rsidRDefault="00294856" w:rsidP="00945D85">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461917FE"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4BBA371A" w14:textId="77777777" w:rsidR="00294856" w:rsidRPr="000C4555" w:rsidRDefault="00294856" w:rsidP="00945D85">
            <w:pPr>
              <w:spacing w:line="276" w:lineRule="auto"/>
              <w:rPr>
                <w:rFonts w:ascii="Times New Roman" w:hAnsi="Times New Roman" w:cs="Times New Roman"/>
                <w:sz w:val="22"/>
                <w:szCs w:val="22"/>
              </w:rPr>
            </w:pPr>
          </w:p>
        </w:tc>
      </w:tr>
      <w:tr w:rsidR="00294856" w:rsidRPr="000C4555" w14:paraId="6A9B5B08" w14:textId="77777777" w:rsidTr="00945D85">
        <w:tc>
          <w:tcPr>
            <w:tcW w:w="0" w:type="auto"/>
            <w:tcBorders>
              <w:top w:val="single" w:sz="4" w:space="0" w:color="auto"/>
              <w:left w:val="single" w:sz="4" w:space="0" w:color="auto"/>
              <w:bottom w:val="single" w:sz="4" w:space="0" w:color="auto"/>
              <w:right w:val="single" w:sz="4" w:space="0" w:color="auto"/>
            </w:tcBorders>
          </w:tcPr>
          <w:p w14:paraId="644EE016"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 xml:space="preserve">umožňování žákovi používat potřebné a dostupné kompenzační pomůcky, vhodné učebnice a učební pomůcky přizpůsobené jeho individuálním potřebám   </w:t>
            </w:r>
          </w:p>
          <w:p w14:paraId="40F7A740"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77D8145E" w14:textId="77777777" w:rsidR="00294856" w:rsidRPr="000C4555" w:rsidRDefault="00294856" w:rsidP="00945D85">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37925D59"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0513FB46" w14:textId="77777777" w:rsidR="00294856" w:rsidRPr="000C4555" w:rsidRDefault="00294856" w:rsidP="00945D85">
            <w:pPr>
              <w:spacing w:line="276" w:lineRule="auto"/>
              <w:rPr>
                <w:rFonts w:ascii="Times New Roman" w:hAnsi="Times New Roman" w:cs="Times New Roman"/>
                <w:sz w:val="22"/>
                <w:szCs w:val="22"/>
              </w:rPr>
            </w:pPr>
          </w:p>
        </w:tc>
      </w:tr>
      <w:tr w:rsidR="00294856" w:rsidRPr="000C4555" w14:paraId="184CBB70" w14:textId="77777777" w:rsidTr="00945D85">
        <w:tc>
          <w:tcPr>
            <w:tcW w:w="0" w:type="auto"/>
            <w:tcBorders>
              <w:top w:val="single" w:sz="4" w:space="0" w:color="auto"/>
              <w:left w:val="single" w:sz="4" w:space="0" w:color="auto"/>
              <w:bottom w:val="single" w:sz="4" w:space="0" w:color="auto"/>
              <w:right w:val="single" w:sz="4" w:space="0" w:color="auto"/>
            </w:tcBorders>
          </w:tcPr>
          <w:p w14:paraId="6500415B"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 xml:space="preserve">zohledňování druhu, stupně a míry postižení nebo znevýhodnění při hodnocení výsledků     </w:t>
            </w:r>
          </w:p>
          <w:p w14:paraId="55D83F23"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 xml:space="preserve">uplatňování zdravotní hlediska a respektování individuality a potřeby žáka   </w:t>
            </w:r>
          </w:p>
          <w:p w14:paraId="63FAFDF3"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2EED441F" w14:textId="77777777" w:rsidR="00294856" w:rsidRPr="000C4555" w:rsidRDefault="00294856" w:rsidP="00945D85">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5F5B21DE"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462F1BDD" w14:textId="77777777" w:rsidR="00294856" w:rsidRPr="000C4555" w:rsidRDefault="00294856" w:rsidP="00945D85">
            <w:pPr>
              <w:spacing w:line="276" w:lineRule="auto"/>
              <w:rPr>
                <w:rFonts w:ascii="Times New Roman" w:hAnsi="Times New Roman" w:cs="Times New Roman"/>
                <w:sz w:val="22"/>
                <w:szCs w:val="22"/>
              </w:rPr>
            </w:pPr>
          </w:p>
        </w:tc>
      </w:tr>
      <w:tr w:rsidR="00294856" w:rsidRPr="000C4555" w14:paraId="60176246" w14:textId="77777777" w:rsidTr="00945D85">
        <w:tc>
          <w:tcPr>
            <w:tcW w:w="0" w:type="auto"/>
            <w:tcBorders>
              <w:top w:val="single" w:sz="4" w:space="0" w:color="auto"/>
              <w:left w:val="single" w:sz="4" w:space="0" w:color="auto"/>
              <w:bottom w:val="single" w:sz="4" w:space="0" w:color="auto"/>
              <w:right w:val="single" w:sz="4" w:space="0" w:color="auto"/>
            </w:tcBorders>
          </w:tcPr>
          <w:p w14:paraId="52BF7C79"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 xml:space="preserve">podporování nadání a talentu žáků se speciálními vzdělávacími potřebami vytvářením vhodné vzdělávací nabídky  </w:t>
            </w:r>
          </w:p>
          <w:p w14:paraId="1716FE0F"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681D3F97" w14:textId="77777777" w:rsidR="00294856" w:rsidRPr="000C4555" w:rsidRDefault="00294856" w:rsidP="00945D85">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451D8242"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181B083A" w14:textId="77777777" w:rsidR="00294856" w:rsidRPr="000C4555" w:rsidRDefault="00294856" w:rsidP="00945D85">
            <w:pPr>
              <w:spacing w:line="276" w:lineRule="auto"/>
              <w:rPr>
                <w:rFonts w:ascii="Times New Roman" w:hAnsi="Times New Roman" w:cs="Times New Roman"/>
                <w:sz w:val="22"/>
                <w:szCs w:val="22"/>
              </w:rPr>
            </w:pPr>
          </w:p>
        </w:tc>
      </w:tr>
      <w:tr w:rsidR="00294856" w:rsidRPr="000C4555" w14:paraId="41D53EFD" w14:textId="77777777" w:rsidTr="00945D85">
        <w:tc>
          <w:tcPr>
            <w:tcW w:w="0" w:type="auto"/>
            <w:tcBorders>
              <w:top w:val="single" w:sz="4" w:space="0" w:color="auto"/>
              <w:left w:val="single" w:sz="4" w:space="0" w:color="auto"/>
              <w:bottom w:val="single" w:sz="4" w:space="0" w:color="auto"/>
              <w:right w:val="single" w:sz="4" w:space="0" w:color="auto"/>
            </w:tcBorders>
          </w:tcPr>
          <w:p w14:paraId="7C220306"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 xml:space="preserve">zkvalitňování připravenosti pedagogických pracovníků pro práci se žáky se speciálními vzdělávacími potřebami /   </w:t>
            </w:r>
          </w:p>
          <w:p w14:paraId="3FDAF717"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4E45F536" w14:textId="77777777" w:rsidR="00294856" w:rsidRPr="000C4555" w:rsidRDefault="00294856" w:rsidP="00945D85">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6CDCF9DF"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746AD75F" w14:textId="77777777" w:rsidR="00294856" w:rsidRPr="000C4555" w:rsidRDefault="00294856" w:rsidP="00945D85">
            <w:pPr>
              <w:spacing w:line="276" w:lineRule="auto"/>
              <w:rPr>
                <w:rFonts w:ascii="Times New Roman" w:hAnsi="Times New Roman" w:cs="Times New Roman"/>
                <w:sz w:val="22"/>
                <w:szCs w:val="22"/>
              </w:rPr>
            </w:pPr>
          </w:p>
        </w:tc>
      </w:tr>
      <w:tr w:rsidR="00294856" w:rsidRPr="000C4555" w14:paraId="76A6D90D" w14:textId="77777777" w:rsidTr="00945D85">
        <w:tc>
          <w:tcPr>
            <w:tcW w:w="0" w:type="auto"/>
            <w:tcBorders>
              <w:top w:val="single" w:sz="4" w:space="0" w:color="auto"/>
              <w:left w:val="single" w:sz="4" w:space="0" w:color="auto"/>
              <w:bottom w:val="single" w:sz="4" w:space="0" w:color="auto"/>
              <w:right w:val="single" w:sz="4" w:space="0" w:color="auto"/>
            </w:tcBorders>
          </w:tcPr>
          <w:p w14:paraId="2CDE43E8"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 xml:space="preserve">působení speciálního pedagoga ve škole, druhého pedagoga ve třídě, případně asistenta pedagoga v případě potřeby </w:t>
            </w:r>
          </w:p>
          <w:p w14:paraId="65DFE682"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599AF127" w14:textId="77777777" w:rsidR="00294856" w:rsidRPr="000C4555" w:rsidRDefault="00294856" w:rsidP="00945D85">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28223C89"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447925AB" w14:textId="77777777" w:rsidR="00294856" w:rsidRPr="000C4555" w:rsidRDefault="00294856" w:rsidP="00945D85">
            <w:pPr>
              <w:spacing w:line="276" w:lineRule="auto"/>
              <w:rPr>
                <w:rFonts w:ascii="Times New Roman" w:hAnsi="Times New Roman" w:cs="Times New Roman"/>
                <w:sz w:val="22"/>
                <w:szCs w:val="22"/>
              </w:rPr>
            </w:pPr>
          </w:p>
        </w:tc>
      </w:tr>
      <w:tr w:rsidR="00294856" w:rsidRPr="000C4555" w14:paraId="4DBE6633" w14:textId="77777777" w:rsidTr="00945D85">
        <w:tc>
          <w:tcPr>
            <w:tcW w:w="0" w:type="auto"/>
            <w:tcBorders>
              <w:top w:val="single" w:sz="4" w:space="0" w:color="auto"/>
              <w:left w:val="single" w:sz="4" w:space="0" w:color="auto"/>
              <w:bottom w:val="single" w:sz="4" w:space="0" w:color="auto"/>
              <w:right w:val="single" w:sz="4" w:space="0" w:color="auto"/>
            </w:tcBorders>
            <w:hideMark/>
          </w:tcPr>
          <w:p w14:paraId="79E1AFF2"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 xml:space="preserve">spolupráce s rodiči      </w:t>
            </w:r>
          </w:p>
        </w:tc>
        <w:tc>
          <w:tcPr>
            <w:tcW w:w="0" w:type="auto"/>
            <w:tcBorders>
              <w:top w:val="single" w:sz="4" w:space="0" w:color="auto"/>
              <w:left w:val="single" w:sz="4" w:space="0" w:color="auto"/>
              <w:bottom w:val="single" w:sz="4" w:space="0" w:color="auto"/>
              <w:right w:val="single" w:sz="4" w:space="0" w:color="auto"/>
            </w:tcBorders>
            <w:hideMark/>
          </w:tcPr>
          <w:p w14:paraId="6227CA3A" w14:textId="77777777" w:rsidR="00294856" w:rsidRPr="000C4555" w:rsidRDefault="00294856" w:rsidP="00945D85">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2B8601E4"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4F03541B" w14:textId="77777777" w:rsidR="00294856" w:rsidRPr="000C4555" w:rsidRDefault="00294856" w:rsidP="00945D85">
            <w:pPr>
              <w:spacing w:line="276" w:lineRule="auto"/>
              <w:rPr>
                <w:rFonts w:ascii="Times New Roman" w:hAnsi="Times New Roman" w:cs="Times New Roman"/>
                <w:sz w:val="22"/>
                <w:szCs w:val="22"/>
              </w:rPr>
            </w:pPr>
          </w:p>
        </w:tc>
      </w:tr>
      <w:tr w:rsidR="00294856" w:rsidRPr="000C4555" w14:paraId="06C5B25B" w14:textId="77777777" w:rsidTr="00945D85">
        <w:tc>
          <w:tcPr>
            <w:tcW w:w="0" w:type="auto"/>
            <w:tcBorders>
              <w:top w:val="single" w:sz="4" w:space="0" w:color="auto"/>
              <w:left w:val="single" w:sz="4" w:space="0" w:color="auto"/>
              <w:bottom w:val="single" w:sz="4" w:space="0" w:color="auto"/>
              <w:right w:val="single" w:sz="4" w:space="0" w:color="auto"/>
            </w:tcBorders>
          </w:tcPr>
          <w:p w14:paraId="1C639CEE"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 xml:space="preserve">spolupráce s ostatními školami, které mají zkušenosti se vzděláváním žáků se speciálními vzdělávacími potřebami.  </w:t>
            </w:r>
          </w:p>
          <w:p w14:paraId="3488073E"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618A9283"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tcPr>
          <w:p w14:paraId="1C23A640" w14:textId="77777777" w:rsidR="00294856" w:rsidRPr="000C4555" w:rsidRDefault="00294856" w:rsidP="00945D85">
            <w:pPr>
              <w:spacing w:line="276" w:lineRule="auto"/>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1EADA5FE" w14:textId="77777777" w:rsidR="00294856" w:rsidRPr="000C4555" w:rsidRDefault="00294856" w:rsidP="00945D85">
            <w:pPr>
              <w:spacing w:line="276" w:lineRule="auto"/>
              <w:rPr>
                <w:rFonts w:ascii="Times New Roman" w:hAnsi="Times New Roman" w:cs="Times New Roman"/>
                <w:sz w:val="22"/>
                <w:szCs w:val="22"/>
              </w:rPr>
            </w:pPr>
            <w:r w:rsidRPr="000C4555">
              <w:rPr>
                <w:rFonts w:ascii="Times New Roman" w:hAnsi="Times New Roman" w:cs="Times New Roman"/>
                <w:sz w:val="22"/>
                <w:szCs w:val="22"/>
              </w:rPr>
              <w:t xml:space="preserve"> /</w:t>
            </w:r>
          </w:p>
        </w:tc>
      </w:tr>
    </w:tbl>
    <w:p w14:paraId="6957FF8F" w14:textId="77777777" w:rsidR="00294856" w:rsidRPr="000C4555" w:rsidRDefault="00294856" w:rsidP="00294856">
      <w:pPr>
        <w:rPr>
          <w:rFonts w:ascii="Times New Roman" w:hAnsi="Times New Roman" w:cs="Times New Roman"/>
          <w:sz w:val="28"/>
          <w:szCs w:val="28"/>
        </w:rPr>
      </w:pPr>
    </w:p>
    <w:p w14:paraId="7912E120" w14:textId="7FD28767" w:rsidR="00294856" w:rsidRPr="000C4555" w:rsidRDefault="00294856" w:rsidP="00945D85">
      <w:pPr>
        <w:rPr>
          <w:rFonts w:ascii="Times New Roman" w:hAnsi="Times New Roman" w:cs="Times New Roman"/>
          <w:color w:val="FF0000"/>
          <w:sz w:val="22"/>
          <w:szCs w:val="22"/>
        </w:rPr>
      </w:pPr>
      <w:r w:rsidRPr="000C4555">
        <w:rPr>
          <w:rFonts w:ascii="Times New Roman" w:hAnsi="Times New Roman" w:cs="Times New Roman"/>
          <w:sz w:val="22"/>
          <w:szCs w:val="22"/>
        </w:rPr>
        <w:t>V rámci poskytování podpůrných opatření žákům se speciálními vzdělávacími potřebami bylo realizováno celkem 16/t hodin předmětu speciálně pedagogické péče a 4</w:t>
      </w:r>
      <w:r w:rsidR="00BB5657">
        <w:rPr>
          <w:rFonts w:ascii="Times New Roman" w:hAnsi="Times New Roman" w:cs="Times New Roman"/>
          <w:sz w:val="22"/>
          <w:szCs w:val="22"/>
        </w:rPr>
        <w:t> </w:t>
      </w:r>
      <w:r w:rsidRPr="000C4555">
        <w:rPr>
          <w:rFonts w:ascii="Times New Roman" w:hAnsi="Times New Roman" w:cs="Times New Roman"/>
          <w:sz w:val="22"/>
          <w:szCs w:val="22"/>
        </w:rPr>
        <w:t xml:space="preserve">h/t pedagogické intervence.  Žákům byla věnována individuální péče dle dané poruchy a doporučení PPP, případně speciálně pedagogického centra (SPC). V běžných vyučovacích hodinách se realizoval u žáka s mentálním </w:t>
      </w:r>
      <w:r w:rsidRPr="000C4555">
        <w:rPr>
          <w:rFonts w:ascii="Times New Roman" w:hAnsi="Times New Roman" w:cs="Times New Roman"/>
          <w:sz w:val="22"/>
          <w:szCs w:val="22"/>
        </w:rPr>
        <w:lastRenderedPageBreak/>
        <w:t xml:space="preserve">postižením individuální vzdělávací </w:t>
      </w:r>
      <w:r w:rsidR="00BB5657" w:rsidRPr="000C4555">
        <w:rPr>
          <w:rFonts w:ascii="Times New Roman" w:hAnsi="Times New Roman" w:cs="Times New Roman"/>
          <w:sz w:val="22"/>
          <w:szCs w:val="22"/>
        </w:rPr>
        <w:t>plán – vyučující</w:t>
      </w:r>
      <w:r w:rsidRPr="000C4555">
        <w:rPr>
          <w:rFonts w:ascii="Times New Roman" w:hAnsi="Times New Roman" w:cs="Times New Roman"/>
          <w:sz w:val="22"/>
          <w:szCs w:val="22"/>
        </w:rPr>
        <w:t xml:space="preserve"> se dětem individuálně věnovali s ohledem na </w:t>
      </w:r>
      <w:r w:rsidRPr="00BB5657">
        <w:rPr>
          <w:rFonts w:ascii="Times New Roman" w:hAnsi="Times New Roman" w:cs="Times New Roman"/>
          <w:sz w:val="22"/>
          <w:szCs w:val="22"/>
        </w:rPr>
        <w:t xml:space="preserve">příslušná doporučení. </w:t>
      </w:r>
      <w:r w:rsidR="00BB5657">
        <w:rPr>
          <w:rFonts w:ascii="Times New Roman" w:hAnsi="Times New Roman" w:cs="Times New Roman"/>
          <w:sz w:val="22"/>
          <w:szCs w:val="22"/>
        </w:rPr>
        <w:t xml:space="preserve">U </w:t>
      </w:r>
      <w:r w:rsidRPr="00BB5657">
        <w:rPr>
          <w:rFonts w:ascii="Times New Roman" w:hAnsi="Times New Roman" w:cs="Times New Roman"/>
          <w:sz w:val="22"/>
          <w:szCs w:val="22"/>
        </w:rPr>
        <w:t xml:space="preserve">dvou žáků probíhala pedagogická intervence. </w:t>
      </w:r>
      <w:bookmarkStart w:id="43" w:name="_Hlk176358550"/>
    </w:p>
    <w:p w14:paraId="64538AD9" w14:textId="77777777" w:rsidR="00294856" w:rsidRPr="000C4555" w:rsidRDefault="00294856" w:rsidP="00294856">
      <w:pPr>
        <w:spacing w:after="0"/>
        <w:rPr>
          <w:rFonts w:ascii="Times New Roman" w:hAnsi="Times New Roman" w:cs="Times New Roman"/>
          <w:sz w:val="24"/>
          <w:szCs w:val="24"/>
        </w:rPr>
      </w:pPr>
    </w:p>
    <w:bookmarkEnd w:id="43"/>
    <w:p w14:paraId="74029B31" w14:textId="77777777" w:rsidR="00294856" w:rsidRPr="00985BC9" w:rsidRDefault="00294856" w:rsidP="00945D85">
      <w:pPr>
        <w:rPr>
          <w:rFonts w:ascii="Times New Roman" w:hAnsi="Times New Roman" w:cs="Times New Roman"/>
          <w:b/>
          <w:bCs/>
          <w:color w:val="215E99" w:themeColor="text2" w:themeTint="BF"/>
          <w:sz w:val="22"/>
          <w:szCs w:val="22"/>
        </w:rPr>
      </w:pPr>
      <w:r w:rsidRPr="00985BC9">
        <w:rPr>
          <w:rFonts w:ascii="Times New Roman" w:hAnsi="Times New Roman" w:cs="Times New Roman"/>
          <w:b/>
          <w:bCs/>
          <w:color w:val="215E99" w:themeColor="text2" w:themeTint="BF"/>
          <w:sz w:val="22"/>
          <w:szCs w:val="22"/>
        </w:rPr>
        <w:t>Práce s nadanými žáky</w:t>
      </w:r>
    </w:p>
    <w:p w14:paraId="2308AA60" w14:textId="77777777" w:rsidR="00294856" w:rsidRPr="000C4555" w:rsidRDefault="00294856" w:rsidP="00945D85">
      <w:pPr>
        <w:rPr>
          <w:rFonts w:ascii="Times New Roman" w:hAnsi="Times New Roman" w:cs="Times New Roman"/>
          <w:sz w:val="22"/>
          <w:szCs w:val="22"/>
        </w:rPr>
      </w:pPr>
      <w:r w:rsidRPr="000C4555">
        <w:rPr>
          <w:rFonts w:ascii="Times New Roman" w:hAnsi="Times New Roman" w:cs="Times New Roman"/>
          <w:sz w:val="22"/>
          <w:szCs w:val="22"/>
        </w:rPr>
        <w:t>Na škole působí koordinátor nadání. Na naší škole nemáme diagnostikované nadané žáky, ale máme řadu žáků, kteří jsou šikovní a vynikají v některém oboru. Pokud jde o oblasti zájmů našich žáků, tak se často jedná o sport, hudbu, výtvarné umění či jazyky.</w:t>
      </w:r>
    </w:p>
    <w:p w14:paraId="1E7CFD38" w14:textId="77777777" w:rsidR="00294856" w:rsidRPr="000C4555" w:rsidRDefault="00294856" w:rsidP="00945D85">
      <w:pPr>
        <w:rPr>
          <w:rFonts w:ascii="Times New Roman" w:hAnsi="Times New Roman" w:cs="Times New Roman"/>
          <w:sz w:val="22"/>
          <w:szCs w:val="22"/>
        </w:rPr>
      </w:pPr>
      <w:r w:rsidRPr="000C4555">
        <w:rPr>
          <w:rFonts w:ascii="Times New Roman" w:hAnsi="Times New Roman" w:cs="Times New Roman"/>
          <w:sz w:val="22"/>
          <w:szCs w:val="22"/>
        </w:rPr>
        <w:t xml:space="preserve">Jakékoliv nadání u žáků učitelé rozvíjeli. V rámci výuky byla zařazována práce v diferencovaných skupinách podle nadání žáků. Pro nadané žáky učitelé připravovali školní a domácí práci, která odpovídala úrovni jejich dovedností a nadání. Nadaní žáci vypracovávali náročnější samostatné úkoly, pracovali na projektech, byli pověřováni vedením pracovních skupin. </w:t>
      </w:r>
    </w:p>
    <w:p w14:paraId="0E0E5FBF" w14:textId="2C99FD96" w:rsidR="00294856" w:rsidRPr="000C4555" w:rsidRDefault="00294856" w:rsidP="00945D85">
      <w:pPr>
        <w:rPr>
          <w:rFonts w:ascii="Times New Roman" w:hAnsi="Times New Roman" w:cs="Times New Roman"/>
          <w:sz w:val="22"/>
          <w:szCs w:val="22"/>
        </w:rPr>
      </w:pPr>
      <w:r w:rsidRPr="000C4555">
        <w:rPr>
          <w:rFonts w:ascii="Times New Roman" w:hAnsi="Times New Roman" w:cs="Times New Roman"/>
          <w:sz w:val="22"/>
          <w:szCs w:val="22"/>
        </w:rPr>
        <w:t xml:space="preserve">Organizačně nadané děti byly zapojeny do akcí žákovského parlamentu. Děti se podílely na organizaci školních akcí: focení, </w:t>
      </w:r>
      <w:r w:rsidR="00BB5657" w:rsidRPr="000C4555">
        <w:rPr>
          <w:rFonts w:ascii="Times New Roman" w:hAnsi="Times New Roman" w:cs="Times New Roman"/>
          <w:sz w:val="22"/>
          <w:szCs w:val="22"/>
        </w:rPr>
        <w:t>Halloween</w:t>
      </w:r>
      <w:r w:rsidRPr="000C4555">
        <w:rPr>
          <w:rFonts w:ascii="Times New Roman" w:hAnsi="Times New Roman" w:cs="Times New Roman"/>
          <w:sz w:val="22"/>
          <w:szCs w:val="22"/>
        </w:rPr>
        <w:t>, Mikulášská nadílka….</w:t>
      </w:r>
    </w:p>
    <w:p w14:paraId="587BE91E" w14:textId="785087E7" w:rsidR="00294856" w:rsidRPr="000C4555" w:rsidRDefault="00294856" w:rsidP="00945D85">
      <w:pPr>
        <w:rPr>
          <w:rFonts w:ascii="Times New Roman" w:hAnsi="Times New Roman" w:cs="Times New Roman"/>
          <w:sz w:val="22"/>
          <w:szCs w:val="22"/>
        </w:rPr>
      </w:pPr>
      <w:bookmarkStart w:id="44" w:name="_Hlk169838890"/>
      <w:r w:rsidRPr="000C4555">
        <w:rPr>
          <w:rFonts w:ascii="Times New Roman" w:hAnsi="Times New Roman" w:cs="Times New Roman"/>
          <w:sz w:val="22"/>
          <w:szCs w:val="22"/>
        </w:rPr>
        <w:t xml:space="preserve">Své znalosti, dovednosti a schopnosti si žáci mohli prohloubit v rámci soutěží (např. sportovní, výtvarná, matematická, recitační, recitace v AJ, </w:t>
      </w:r>
      <w:proofErr w:type="spellStart"/>
      <w:r w:rsidRPr="000C4555">
        <w:rPr>
          <w:rFonts w:ascii="Times New Roman" w:hAnsi="Times New Roman" w:cs="Times New Roman"/>
          <w:sz w:val="22"/>
          <w:szCs w:val="22"/>
        </w:rPr>
        <w:t>Všeználek</w:t>
      </w:r>
      <w:proofErr w:type="spellEnd"/>
      <w:r w:rsidRPr="000C4555">
        <w:rPr>
          <w:rFonts w:ascii="Times New Roman" w:hAnsi="Times New Roman" w:cs="Times New Roman"/>
          <w:sz w:val="22"/>
          <w:szCs w:val="22"/>
        </w:rPr>
        <w:t xml:space="preserve">) a olympiád. Ve škole působil i v letošním školním roce pěvecký sbor. </w:t>
      </w:r>
    </w:p>
    <w:p w14:paraId="24AB0FB9" w14:textId="77777777" w:rsidR="00294856" w:rsidRPr="000C4555" w:rsidRDefault="00294856" w:rsidP="00945D85">
      <w:pPr>
        <w:rPr>
          <w:rFonts w:ascii="Times New Roman" w:hAnsi="Times New Roman" w:cs="Times New Roman"/>
          <w:sz w:val="22"/>
          <w:szCs w:val="22"/>
        </w:rPr>
      </w:pPr>
      <w:r w:rsidRPr="000C4555">
        <w:rPr>
          <w:rFonts w:ascii="Times New Roman" w:hAnsi="Times New Roman" w:cs="Times New Roman"/>
          <w:sz w:val="22"/>
          <w:szCs w:val="22"/>
        </w:rPr>
        <w:t>Díky jazykové školy Hello se mohli v angličtině zdokonalovat žáci i učitelé. Za žáky pravidelně docházel rodilý mluvčí.</w:t>
      </w:r>
    </w:p>
    <w:p w14:paraId="5186EE4B" w14:textId="2E9D541E" w:rsidR="00294856" w:rsidRPr="000C4555" w:rsidRDefault="00294856" w:rsidP="00945D85">
      <w:pPr>
        <w:rPr>
          <w:rFonts w:ascii="Times New Roman" w:hAnsi="Times New Roman" w:cs="Times New Roman"/>
          <w:sz w:val="22"/>
          <w:szCs w:val="22"/>
        </w:rPr>
      </w:pPr>
      <w:r w:rsidRPr="000C4555">
        <w:rPr>
          <w:rFonts w:ascii="Times New Roman" w:hAnsi="Times New Roman" w:cs="Times New Roman"/>
          <w:sz w:val="22"/>
          <w:szCs w:val="22"/>
        </w:rPr>
        <w:t xml:space="preserve">Některé třídy navštívily vzdělávací programy připravené Světem techniky v Ostravě. Probíhala také spolupráce s knihovnou. Pořádaly se exkurze, výlety, </w:t>
      </w:r>
      <w:r w:rsidR="00BB5657" w:rsidRPr="000C4555">
        <w:rPr>
          <w:rFonts w:ascii="Times New Roman" w:hAnsi="Times New Roman" w:cs="Times New Roman"/>
          <w:sz w:val="22"/>
          <w:szCs w:val="22"/>
        </w:rPr>
        <w:t>besedy</w:t>
      </w:r>
      <w:r w:rsidRPr="000C4555">
        <w:rPr>
          <w:rFonts w:ascii="Times New Roman" w:hAnsi="Times New Roman" w:cs="Times New Roman"/>
          <w:sz w:val="22"/>
          <w:szCs w:val="22"/>
        </w:rPr>
        <w:t>.</w:t>
      </w:r>
    </w:p>
    <w:bookmarkEnd w:id="44"/>
    <w:p w14:paraId="65698FA8" w14:textId="64B0DFA8" w:rsidR="00E02DF9" w:rsidRPr="000C4555" w:rsidRDefault="00294856" w:rsidP="00BB5657">
      <w:pPr>
        <w:rPr>
          <w:rFonts w:ascii="Times New Roman" w:hAnsi="Times New Roman" w:cs="Times New Roman"/>
          <w:sz w:val="22"/>
          <w:szCs w:val="22"/>
        </w:rPr>
      </w:pPr>
      <w:r w:rsidRPr="000C4555">
        <w:rPr>
          <w:rFonts w:ascii="Times New Roman" w:hAnsi="Times New Roman" w:cs="Times New Roman"/>
          <w:sz w:val="22"/>
          <w:szCs w:val="22"/>
        </w:rPr>
        <w:t xml:space="preserve">Cílem naší školy bylo zapojit do aktivit a soutěží co nejvíce žáků. A to bez ohledu na jejich známky, protože zastáváme názor, že i žák s horším prospěchem může v některé oblasti vynikat. </w:t>
      </w:r>
    </w:p>
    <w:p w14:paraId="7B0627C2" w14:textId="77777777" w:rsidR="004A6496" w:rsidRPr="00223CC8" w:rsidRDefault="004A6496" w:rsidP="004A6496">
      <w:pPr>
        <w:rPr>
          <w:rFonts w:ascii="Times New Roman" w:hAnsi="Times New Roman" w:cs="Times New Roman"/>
          <w:b/>
          <w:bCs/>
          <w:color w:val="215E99" w:themeColor="text2" w:themeTint="BF"/>
          <w:sz w:val="22"/>
          <w:szCs w:val="22"/>
        </w:rPr>
      </w:pPr>
      <w:r w:rsidRPr="00223CC8">
        <w:rPr>
          <w:rFonts w:ascii="Times New Roman" w:hAnsi="Times New Roman" w:cs="Times New Roman"/>
          <w:b/>
          <w:bCs/>
          <w:color w:val="215E99" w:themeColor="text2" w:themeTint="BF"/>
          <w:sz w:val="22"/>
          <w:szCs w:val="22"/>
        </w:rPr>
        <w:t>Kariérové poradenství</w:t>
      </w:r>
    </w:p>
    <w:p w14:paraId="3965EE45" w14:textId="02E2CB00" w:rsidR="004A6496" w:rsidRPr="000C4555" w:rsidRDefault="004A6496" w:rsidP="004A6496">
      <w:pPr>
        <w:rPr>
          <w:rFonts w:ascii="Times New Roman" w:hAnsi="Times New Roman" w:cs="Times New Roman"/>
          <w:sz w:val="22"/>
          <w:szCs w:val="22"/>
        </w:rPr>
      </w:pPr>
      <w:r w:rsidRPr="000C4555">
        <w:rPr>
          <w:rFonts w:ascii="Times New Roman" w:hAnsi="Times New Roman" w:cs="Times New Roman"/>
          <w:sz w:val="22"/>
          <w:szCs w:val="22"/>
        </w:rPr>
        <w:t xml:space="preserve">Kariérové poradenství směřovalo k zodpovědné volbě dalšího vzdělávání žáků na středních školách. V rámci pracovních činností (v nižších ročnících informatiky) si žáci vyzkoušeli různé diagnostické nástroje: emiero.cz, 16personalities.com, mujzivotposkole.cz a testmojeplus.cz, které nabízí možnosti sebepoznání a poznání osobních hodnot a s tím následně spojené doporučení oblasti profesního směrování. Díky dotacím byly zakoupeny licence pro další diagnostický nástroj </w:t>
      </w:r>
      <w:proofErr w:type="spellStart"/>
      <w:r w:rsidRPr="000C4555">
        <w:rPr>
          <w:rFonts w:ascii="Times New Roman" w:hAnsi="Times New Roman" w:cs="Times New Roman"/>
          <w:sz w:val="22"/>
          <w:szCs w:val="22"/>
        </w:rPr>
        <w:t>Salmondo</w:t>
      </w:r>
      <w:proofErr w:type="spellEnd"/>
      <w:r w:rsidRPr="000C4555">
        <w:rPr>
          <w:rFonts w:ascii="Times New Roman" w:hAnsi="Times New Roman" w:cs="Times New Roman"/>
          <w:sz w:val="22"/>
          <w:szCs w:val="22"/>
        </w:rPr>
        <w:t>.</w:t>
      </w:r>
      <w:r w:rsidR="00BB5657">
        <w:rPr>
          <w:rFonts w:ascii="Times New Roman" w:hAnsi="Times New Roman" w:cs="Times New Roman"/>
          <w:sz w:val="22"/>
          <w:szCs w:val="22"/>
        </w:rPr>
        <w:t xml:space="preserve"> </w:t>
      </w:r>
      <w:r w:rsidRPr="000C4555">
        <w:rPr>
          <w:rFonts w:ascii="Times New Roman" w:hAnsi="Times New Roman" w:cs="Times New Roman"/>
          <w:sz w:val="22"/>
          <w:szCs w:val="22"/>
        </w:rPr>
        <w:t>Žáci VIII.</w:t>
      </w:r>
      <w:r w:rsidR="00BB5657">
        <w:rPr>
          <w:rFonts w:ascii="Times New Roman" w:hAnsi="Times New Roman" w:cs="Times New Roman"/>
          <w:sz w:val="22"/>
          <w:szCs w:val="22"/>
        </w:rPr>
        <w:t> </w:t>
      </w:r>
      <w:r w:rsidRPr="000C4555">
        <w:rPr>
          <w:rFonts w:ascii="Times New Roman" w:hAnsi="Times New Roman" w:cs="Times New Roman"/>
          <w:sz w:val="22"/>
          <w:szCs w:val="22"/>
        </w:rPr>
        <w:t xml:space="preserve">A </w:t>
      </w:r>
      <w:proofErr w:type="spellStart"/>
      <w:r w:rsidRPr="000C4555">
        <w:rPr>
          <w:rFonts w:ascii="Times New Roman" w:hAnsi="Times New Roman" w:cs="Times New Roman"/>
          <w:sz w:val="22"/>
          <w:szCs w:val="22"/>
        </w:rPr>
        <w:t>a</w:t>
      </w:r>
      <w:proofErr w:type="spellEnd"/>
      <w:r w:rsidRPr="000C4555">
        <w:rPr>
          <w:rFonts w:ascii="Times New Roman" w:hAnsi="Times New Roman" w:cs="Times New Roman"/>
          <w:sz w:val="22"/>
          <w:szCs w:val="22"/>
        </w:rPr>
        <w:t xml:space="preserve"> IX. B se ve spolupráci s MRO a Mgr. Dorotou </w:t>
      </w:r>
      <w:proofErr w:type="spellStart"/>
      <w:r w:rsidRPr="000C4555">
        <w:rPr>
          <w:rFonts w:ascii="Times New Roman" w:hAnsi="Times New Roman" w:cs="Times New Roman"/>
          <w:sz w:val="22"/>
          <w:szCs w:val="22"/>
        </w:rPr>
        <w:t>Madziovou</w:t>
      </w:r>
      <w:proofErr w:type="spellEnd"/>
      <w:r w:rsidRPr="000C4555">
        <w:rPr>
          <w:rFonts w:ascii="Times New Roman" w:hAnsi="Times New Roman" w:cs="Times New Roman"/>
          <w:sz w:val="22"/>
          <w:szCs w:val="22"/>
        </w:rPr>
        <w:t xml:space="preserve"> zúčastnili on-line workshopu na téma Zvládání novodobých výzev.</w:t>
      </w:r>
      <w:r w:rsidR="00BB5657">
        <w:rPr>
          <w:rFonts w:ascii="Times New Roman" w:hAnsi="Times New Roman" w:cs="Times New Roman"/>
          <w:sz w:val="22"/>
          <w:szCs w:val="22"/>
        </w:rPr>
        <w:t xml:space="preserve"> </w:t>
      </w:r>
      <w:r w:rsidRPr="000C4555">
        <w:rPr>
          <w:rFonts w:ascii="Times New Roman" w:hAnsi="Times New Roman" w:cs="Times New Roman"/>
          <w:sz w:val="22"/>
          <w:szCs w:val="22"/>
        </w:rPr>
        <w:t xml:space="preserve">Žáci 8. a 9. ročníků se měli možnost zúčastnit exkurzí do společností Ředitelství silnic a dálnic, </w:t>
      </w:r>
      <w:proofErr w:type="spellStart"/>
      <w:r w:rsidRPr="000C4555">
        <w:rPr>
          <w:rFonts w:ascii="Times New Roman" w:hAnsi="Times New Roman" w:cs="Times New Roman"/>
          <w:sz w:val="22"/>
          <w:szCs w:val="22"/>
        </w:rPr>
        <w:t>Heimstaden</w:t>
      </w:r>
      <w:proofErr w:type="spellEnd"/>
      <w:r w:rsidRPr="000C4555">
        <w:rPr>
          <w:rFonts w:ascii="Times New Roman" w:hAnsi="Times New Roman" w:cs="Times New Roman"/>
          <w:sz w:val="22"/>
          <w:szCs w:val="22"/>
        </w:rPr>
        <w:t xml:space="preserve"> a JOB Air, kde se měli možnost seznámit s různými pracovními pozicemi. Ve společnosti </w:t>
      </w:r>
      <w:proofErr w:type="spellStart"/>
      <w:r w:rsidRPr="000C4555">
        <w:rPr>
          <w:rFonts w:ascii="Times New Roman" w:hAnsi="Times New Roman" w:cs="Times New Roman"/>
          <w:sz w:val="22"/>
          <w:szCs w:val="22"/>
        </w:rPr>
        <w:t>Heimstaden</w:t>
      </w:r>
      <w:proofErr w:type="spellEnd"/>
      <w:r w:rsidRPr="000C4555">
        <w:rPr>
          <w:rFonts w:ascii="Times New Roman" w:hAnsi="Times New Roman" w:cs="Times New Roman"/>
          <w:sz w:val="22"/>
          <w:szCs w:val="22"/>
        </w:rPr>
        <w:t xml:space="preserve"> byla navíc celá akce pojata jako soutěž, kdy si žáci v týmech sami vyzkoušeli různé profese, od realitního makléře po správce budovy.</w:t>
      </w:r>
      <w:r w:rsidR="0054256E">
        <w:rPr>
          <w:rFonts w:ascii="Times New Roman" w:hAnsi="Times New Roman" w:cs="Times New Roman"/>
          <w:sz w:val="22"/>
          <w:szCs w:val="22"/>
        </w:rPr>
        <w:t xml:space="preserve"> </w:t>
      </w:r>
      <w:r w:rsidRPr="000C4555">
        <w:rPr>
          <w:rFonts w:ascii="Times New Roman" w:hAnsi="Times New Roman" w:cs="Times New Roman"/>
          <w:sz w:val="22"/>
          <w:szCs w:val="22"/>
        </w:rPr>
        <w:t xml:space="preserve">V říjnu se žáci 9. ročníku zúčastnili akce Řemeslo má zlaté dno, která byla již tradičně pořádána ve spolupráci s KD K-Trio Ostrava-Jih. Jedná se o soutěže zaměřené na různé studijní i učební obory. Žákům 9. ročníku byly dále doporučeny návštěvy prezentačních dnů středních škol, ať už se konaly v nákupním centru Futurum (40 škol Moravskoslezského kraje) či Student a Job, která se již tradičně konala na </w:t>
      </w:r>
      <w:r w:rsidR="0054256E">
        <w:rPr>
          <w:rFonts w:ascii="Times New Roman" w:hAnsi="Times New Roman" w:cs="Times New Roman"/>
          <w:sz w:val="22"/>
          <w:szCs w:val="22"/>
        </w:rPr>
        <w:t>v</w:t>
      </w:r>
      <w:r w:rsidRPr="000C4555">
        <w:rPr>
          <w:rFonts w:ascii="Times New Roman" w:hAnsi="Times New Roman" w:cs="Times New Roman"/>
          <w:sz w:val="22"/>
          <w:szCs w:val="22"/>
        </w:rPr>
        <w:t>ýstavišti</w:t>
      </w:r>
      <w:r w:rsidR="0054256E">
        <w:rPr>
          <w:rFonts w:ascii="Times New Roman" w:hAnsi="Times New Roman" w:cs="Times New Roman"/>
          <w:sz w:val="22"/>
          <w:szCs w:val="22"/>
        </w:rPr>
        <w:t xml:space="preserve"> Černá louka</w:t>
      </w:r>
      <w:r w:rsidRPr="000C4555">
        <w:rPr>
          <w:rFonts w:ascii="Times New Roman" w:hAnsi="Times New Roman" w:cs="Times New Roman"/>
          <w:sz w:val="22"/>
          <w:szCs w:val="22"/>
        </w:rPr>
        <w:t>. Dále se žáci po vlastní ose účastní Dnů otevřených dveří podle svých vlastních preferencí.</w:t>
      </w:r>
    </w:p>
    <w:p w14:paraId="7AF39BD8" w14:textId="77777777" w:rsidR="0054256E" w:rsidRDefault="0054256E" w:rsidP="004A6496">
      <w:pPr>
        <w:rPr>
          <w:rFonts w:ascii="Times New Roman" w:hAnsi="Times New Roman" w:cs="Times New Roman"/>
          <w:b/>
          <w:bCs/>
          <w:color w:val="215E99" w:themeColor="text2" w:themeTint="BF"/>
          <w:sz w:val="22"/>
          <w:szCs w:val="22"/>
        </w:rPr>
      </w:pPr>
    </w:p>
    <w:p w14:paraId="677CBCFD" w14:textId="51927732" w:rsidR="004A6496" w:rsidRPr="00223CC8" w:rsidRDefault="004A6496" w:rsidP="004A6496">
      <w:pPr>
        <w:rPr>
          <w:rFonts w:ascii="Times New Roman" w:hAnsi="Times New Roman" w:cs="Times New Roman"/>
          <w:b/>
          <w:bCs/>
          <w:color w:val="215E99" w:themeColor="text2" w:themeTint="BF"/>
          <w:sz w:val="22"/>
          <w:szCs w:val="22"/>
        </w:rPr>
      </w:pPr>
      <w:r w:rsidRPr="00223CC8">
        <w:rPr>
          <w:rFonts w:ascii="Times New Roman" w:hAnsi="Times New Roman" w:cs="Times New Roman"/>
          <w:b/>
          <w:bCs/>
          <w:color w:val="215E99" w:themeColor="text2" w:themeTint="BF"/>
          <w:sz w:val="22"/>
          <w:szCs w:val="22"/>
        </w:rPr>
        <w:lastRenderedPageBreak/>
        <w:t>Uplatnění absolventů školy</w:t>
      </w:r>
    </w:p>
    <w:tbl>
      <w:tblPr>
        <w:tblStyle w:val="Mkatabulky"/>
        <w:tblW w:w="0" w:type="auto"/>
        <w:tblLook w:val="04A0" w:firstRow="1" w:lastRow="0" w:firstColumn="1" w:lastColumn="0" w:noHBand="0" w:noVBand="1"/>
      </w:tblPr>
      <w:tblGrid>
        <w:gridCol w:w="889"/>
        <w:gridCol w:w="1237"/>
        <w:gridCol w:w="3450"/>
        <w:gridCol w:w="3450"/>
      </w:tblGrid>
      <w:tr w:rsidR="004A6496" w:rsidRPr="000C4555" w14:paraId="1354F84C" w14:textId="77777777" w:rsidTr="004A6496">
        <w:tc>
          <w:tcPr>
            <w:tcW w:w="0" w:type="auto"/>
            <w:shd w:val="clear" w:color="auto" w:fill="DAE9F7" w:themeFill="text2" w:themeFillTint="1A"/>
          </w:tcPr>
          <w:p w14:paraId="376B312B" w14:textId="77777777" w:rsidR="004A6496" w:rsidRPr="000C4555" w:rsidRDefault="004A6496" w:rsidP="004A6496">
            <w:pPr>
              <w:spacing w:line="276" w:lineRule="auto"/>
              <w:rPr>
                <w:rFonts w:ascii="Times New Roman" w:hAnsi="Times New Roman" w:cs="Times New Roman"/>
                <w:b/>
                <w:bCs/>
                <w:sz w:val="22"/>
                <w:szCs w:val="22"/>
              </w:rPr>
            </w:pPr>
            <w:r w:rsidRPr="000C4555">
              <w:rPr>
                <w:rFonts w:ascii="Times New Roman" w:hAnsi="Times New Roman" w:cs="Times New Roman"/>
                <w:b/>
                <w:bCs/>
                <w:sz w:val="22"/>
                <w:szCs w:val="22"/>
              </w:rPr>
              <w:t>Ročník</w:t>
            </w:r>
          </w:p>
        </w:tc>
        <w:tc>
          <w:tcPr>
            <w:tcW w:w="0" w:type="auto"/>
            <w:shd w:val="clear" w:color="auto" w:fill="DAE9F7" w:themeFill="text2" w:themeFillTint="1A"/>
          </w:tcPr>
          <w:p w14:paraId="264A10BF" w14:textId="77777777" w:rsidR="004A6496" w:rsidRPr="000C4555" w:rsidRDefault="004A6496" w:rsidP="004A6496">
            <w:pPr>
              <w:spacing w:line="276" w:lineRule="auto"/>
              <w:rPr>
                <w:rFonts w:ascii="Times New Roman" w:hAnsi="Times New Roman" w:cs="Times New Roman"/>
                <w:b/>
                <w:bCs/>
                <w:sz w:val="22"/>
                <w:szCs w:val="22"/>
              </w:rPr>
            </w:pPr>
            <w:r w:rsidRPr="000C4555">
              <w:rPr>
                <w:rFonts w:ascii="Times New Roman" w:hAnsi="Times New Roman" w:cs="Times New Roman"/>
                <w:b/>
                <w:bCs/>
                <w:sz w:val="22"/>
                <w:szCs w:val="22"/>
              </w:rPr>
              <w:t>Počet žáků</w:t>
            </w:r>
          </w:p>
        </w:tc>
        <w:tc>
          <w:tcPr>
            <w:tcW w:w="0" w:type="auto"/>
            <w:shd w:val="clear" w:color="auto" w:fill="DAE9F7" w:themeFill="text2" w:themeFillTint="1A"/>
          </w:tcPr>
          <w:p w14:paraId="027125DD" w14:textId="2AC70074" w:rsidR="004A6496" w:rsidRPr="000C4555" w:rsidRDefault="004A6496" w:rsidP="004A6496">
            <w:pPr>
              <w:spacing w:line="276" w:lineRule="auto"/>
              <w:rPr>
                <w:rFonts w:ascii="Times New Roman" w:hAnsi="Times New Roman" w:cs="Times New Roman"/>
                <w:b/>
                <w:bCs/>
                <w:sz w:val="22"/>
                <w:szCs w:val="22"/>
              </w:rPr>
            </w:pPr>
            <w:r w:rsidRPr="000C4555">
              <w:rPr>
                <w:rFonts w:ascii="Times New Roman" w:hAnsi="Times New Roman" w:cs="Times New Roman"/>
                <w:b/>
                <w:bCs/>
                <w:sz w:val="22"/>
                <w:szCs w:val="22"/>
              </w:rPr>
              <w:t xml:space="preserve">Přijati k dalšímu vzdělávání na SŠ </w:t>
            </w:r>
          </w:p>
          <w:p w14:paraId="49C644C9" w14:textId="042D2C54" w:rsidR="004A6496" w:rsidRPr="000C4555" w:rsidRDefault="004A6496" w:rsidP="004A6496">
            <w:pPr>
              <w:spacing w:line="276" w:lineRule="auto"/>
              <w:rPr>
                <w:rFonts w:ascii="Times New Roman" w:hAnsi="Times New Roman" w:cs="Times New Roman"/>
                <w:b/>
                <w:bCs/>
                <w:sz w:val="22"/>
                <w:szCs w:val="22"/>
              </w:rPr>
            </w:pPr>
            <w:r w:rsidRPr="000C4555">
              <w:rPr>
                <w:rFonts w:ascii="Times New Roman" w:hAnsi="Times New Roman" w:cs="Times New Roman"/>
                <w:b/>
                <w:bCs/>
                <w:sz w:val="22"/>
                <w:szCs w:val="22"/>
              </w:rPr>
              <w:t xml:space="preserve"> (obor s maturitní zkouškou)</w:t>
            </w:r>
          </w:p>
        </w:tc>
        <w:tc>
          <w:tcPr>
            <w:tcW w:w="0" w:type="auto"/>
            <w:shd w:val="clear" w:color="auto" w:fill="DAE9F7" w:themeFill="text2" w:themeFillTint="1A"/>
          </w:tcPr>
          <w:p w14:paraId="5649A105" w14:textId="78282BA2" w:rsidR="004A6496" w:rsidRPr="000C4555" w:rsidRDefault="004A6496" w:rsidP="004A6496">
            <w:pPr>
              <w:spacing w:line="276" w:lineRule="auto"/>
              <w:rPr>
                <w:rFonts w:ascii="Times New Roman" w:hAnsi="Times New Roman" w:cs="Times New Roman"/>
                <w:b/>
                <w:bCs/>
                <w:sz w:val="22"/>
                <w:szCs w:val="22"/>
              </w:rPr>
            </w:pPr>
            <w:r w:rsidRPr="000C4555">
              <w:rPr>
                <w:rFonts w:ascii="Times New Roman" w:hAnsi="Times New Roman" w:cs="Times New Roman"/>
                <w:b/>
                <w:bCs/>
                <w:sz w:val="22"/>
                <w:szCs w:val="22"/>
              </w:rPr>
              <w:t xml:space="preserve">Přijati k dalšímu vzdělávání na SŠ </w:t>
            </w:r>
          </w:p>
          <w:p w14:paraId="326CCF2E" w14:textId="2F692DAB" w:rsidR="004A6496" w:rsidRPr="000C4555" w:rsidRDefault="004A6496" w:rsidP="004A6496">
            <w:pPr>
              <w:spacing w:line="276" w:lineRule="auto"/>
              <w:rPr>
                <w:rFonts w:ascii="Times New Roman" w:hAnsi="Times New Roman" w:cs="Times New Roman"/>
                <w:b/>
                <w:bCs/>
                <w:sz w:val="22"/>
                <w:szCs w:val="22"/>
              </w:rPr>
            </w:pPr>
            <w:r w:rsidRPr="000C4555">
              <w:rPr>
                <w:rFonts w:ascii="Times New Roman" w:hAnsi="Times New Roman" w:cs="Times New Roman"/>
                <w:b/>
                <w:bCs/>
                <w:sz w:val="22"/>
                <w:szCs w:val="22"/>
              </w:rPr>
              <w:t xml:space="preserve"> (obor s výučním listem)</w:t>
            </w:r>
          </w:p>
        </w:tc>
      </w:tr>
      <w:tr w:rsidR="004A6496" w:rsidRPr="000C4555" w14:paraId="132CA633" w14:textId="77777777" w:rsidTr="0021594D">
        <w:tc>
          <w:tcPr>
            <w:tcW w:w="0" w:type="auto"/>
          </w:tcPr>
          <w:p w14:paraId="3DC63441"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5.</w:t>
            </w:r>
          </w:p>
        </w:tc>
        <w:tc>
          <w:tcPr>
            <w:tcW w:w="0" w:type="auto"/>
          </w:tcPr>
          <w:p w14:paraId="77CF87BD"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2</w:t>
            </w:r>
          </w:p>
        </w:tc>
        <w:tc>
          <w:tcPr>
            <w:tcW w:w="0" w:type="auto"/>
          </w:tcPr>
          <w:p w14:paraId="6F974D9A" w14:textId="77777777" w:rsidR="004A6496" w:rsidRPr="000C4555" w:rsidRDefault="004A6496" w:rsidP="004A6496">
            <w:pPr>
              <w:spacing w:line="276" w:lineRule="auto"/>
              <w:rPr>
                <w:rFonts w:ascii="Times New Roman" w:hAnsi="Times New Roman" w:cs="Times New Roman"/>
                <w:sz w:val="22"/>
                <w:szCs w:val="22"/>
              </w:rPr>
            </w:pPr>
            <w:r w:rsidRPr="000C4555">
              <w:rPr>
                <w:rFonts w:ascii="Times New Roman" w:hAnsi="Times New Roman" w:cs="Times New Roman"/>
                <w:sz w:val="22"/>
                <w:szCs w:val="22"/>
              </w:rPr>
              <w:t>osmileté gymnázium</w:t>
            </w:r>
          </w:p>
        </w:tc>
        <w:tc>
          <w:tcPr>
            <w:tcW w:w="0" w:type="auto"/>
          </w:tcPr>
          <w:p w14:paraId="1A88F506"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w:t>
            </w:r>
          </w:p>
        </w:tc>
      </w:tr>
      <w:tr w:rsidR="004A6496" w:rsidRPr="000C4555" w14:paraId="32EEC221" w14:textId="77777777" w:rsidTr="0021594D">
        <w:tc>
          <w:tcPr>
            <w:tcW w:w="0" w:type="auto"/>
          </w:tcPr>
          <w:p w14:paraId="32F09CCA"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7.</w:t>
            </w:r>
          </w:p>
        </w:tc>
        <w:tc>
          <w:tcPr>
            <w:tcW w:w="0" w:type="auto"/>
          </w:tcPr>
          <w:p w14:paraId="53BBB5F1"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3</w:t>
            </w:r>
          </w:p>
        </w:tc>
        <w:tc>
          <w:tcPr>
            <w:tcW w:w="0" w:type="auto"/>
          </w:tcPr>
          <w:p w14:paraId="633FC01B" w14:textId="77777777" w:rsidR="004A6496" w:rsidRPr="000C4555" w:rsidRDefault="004A6496" w:rsidP="004A6496">
            <w:pPr>
              <w:spacing w:line="276" w:lineRule="auto"/>
              <w:rPr>
                <w:rFonts w:ascii="Times New Roman" w:hAnsi="Times New Roman" w:cs="Times New Roman"/>
                <w:sz w:val="22"/>
                <w:szCs w:val="22"/>
              </w:rPr>
            </w:pPr>
            <w:r w:rsidRPr="000C4555">
              <w:rPr>
                <w:rFonts w:ascii="Times New Roman" w:hAnsi="Times New Roman" w:cs="Times New Roman"/>
                <w:sz w:val="22"/>
                <w:szCs w:val="22"/>
              </w:rPr>
              <w:t>šestileté gymnázium</w:t>
            </w:r>
          </w:p>
        </w:tc>
        <w:tc>
          <w:tcPr>
            <w:tcW w:w="0" w:type="auto"/>
          </w:tcPr>
          <w:p w14:paraId="1FB9B8AF"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w:t>
            </w:r>
          </w:p>
        </w:tc>
      </w:tr>
      <w:tr w:rsidR="004A6496" w:rsidRPr="000C4555" w14:paraId="115FBCB1" w14:textId="77777777" w:rsidTr="0021594D">
        <w:tc>
          <w:tcPr>
            <w:tcW w:w="0" w:type="auto"/>
          </w:tcPr>
          <w:p w14:paraId="0C9A3A71"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8.</w:t>
            </w:r>
          </w:p>
        </w:tc>
        <w:tc>
          <w:tcPr>
            <w:tcW w:w="0" w:type="auto"/>
          </w:tcPr>
          <w:p w14:paraId="13C0BB59"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w:t>
            </w:r>
          </w:p>
        </w:tc>
        <w:tc>
          <w:tcPr>
            <w:tcW w:w="0" w:type="auto"/>
          </w:tcPr>
          <w:p w14:paraId="63E004F2" w14:textId="77777777" w:rsidR="004A6496" w:rsidRPr="000C4555" w:rsidRDefault="004A6496" w:rsidP="004A6496">
            <w:pPr>
              <w:spacing w:line="276" w:lineRule="auto"/>
              <w:rPr>
                <w:rFonts w:ascii="Times New Roman" w:hAnsi="Times New Roman" w:cs="Times New Roman"/>
                <w:sz w:val="22"/>
                <w:szCs w:val="22"/>
              </w:rPr>
            </w:pPr>
            <w:r w:rsidRPr="000C4555">
              <w:rPr>
                <w:rFonts w:ascii="Times New Roman" w:hAnsi="Times New Roman" w:cs="Times New Roman"/>
                <w:sz w:val="22"/>
                <w:szCs w:val="22"/>
              </w:rPr>
              <w:t>gymnázium</w:t>
            </w:r>
          </w:p>
        </w:tc>
        <w:tc>
          <w:tcPr>
            <w:tcW w:w="0" w:type="auto"/>
          </w:tcPr>
          <w:p w14:paraId="242A99EC"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w:t>
            </w:r>
          </w:p>
        </w:tc>
      </w:tr>
      <w:tr w:rsidR="004A6496" w:rsidRPr="000C4555" w14:paraId="3782E4EE" w14:textId="77777777" w:rsidTr="0021594D">
        <w:tc>
          <w:tcPr>
            <w:tcW w:w="0" w:type="auto"/>
          </w:tcPr>
          <w:p w14:paraId="20D6907E"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9.</w:t>
            </w:r>
          </w:p>
        </w:tc>
        <w:tc>
          <w:tcPr>
            <w:tcW w:w="0" w:type="auto"/>
          </w:tcPr>
          <w:p w14:paraId="62720278"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31</w:t>
            </w:r>
          </w:p>
        </w:tc>
        <w:tc>
          <w:tcPr>
            <w:tcW w:w="0" w:type="auto"/>
          </w:tcPr>
          <w:p w14:paraId="4AD5A77C" w14:textId="77777777" w:rsidR="004A6496" w:rsidRPr="000C4555" w:rsidRDefault="004A6496" w:rsidP="004A6496">
            <w:pPr>
              <w:spacing w:line="276" w:lineRule="auto"/>
              <w:rPr>
                <w:rFonts w:ascii="Times New Roman" w:hAnsi="Times New Roman" w:cs="Times New Roman"/>
                <w:sz w:val="22"/>
                <w:szCs w:val="22"/>
              </w:rPr>
            </w:pPr>
            <w:r w:rsidRPr="000C4555">
              <w:rPr>
                <w:rFonts w:ascii="Times New Roman" w:hAnsi="Times New Roman" w:cs="Times New Roman"/>
                <w:sz w:val="22"/>
                <w:szCs w:val="22"/>
              </w:rPr>
              <w:t>21</w:t>
            </w:r>
          </w:p>
        </w:tc>
        <w:tc>
          <w:tcPr>
            <w:tcW w:w="0" w:type="auto"/>
          </w:tcPr>
          <w:p w14:paraId="01871D7D" w14:textId="77777777" w:rsidR="004A6496" w:rsidRPr="000C4555" w:rsidRDefault="004A6496" w:rsidP="004A6496">
            <w:pPr>
              <w:spacing w:line="276" w:lineRule="auto"/>
              <w:jc w:val="center"/>
              <w:rPr>
                <w:rFonts w:ascii="Times New Roman" w:hAnsi="Times New Roman" w:cs="Times New Roman"/>
                <w:sz w:val="22"/>
                <w:szCs w:val="22"/>
              </w:rPr>
            </w:pPr>
            <w:r w:rsidRPr="000C4555">
              <w:rPr>
                <w:rFonts w:ascii="Times New Roman" w:hAnsi="Times New Roman" w:cs="Times New Roman"/>
                <w:sz w:val="22"/>
                <w:szCs w:val="22"/>
              </w:rPr>
              <w:t>10</w:t>
            </w:r>
          </w:p>
        </w:tc>
      </w:tr>
    </w:tbl>
    <w:p w14:paraId="02722A3C" w14:textId="77777777" w:rsidR="004A6496" w:rsidRPr="000C4555" w:rsidRDefault="004A6496" w:rsidP="004A6496">
      <w:pPr>
        <w:rPr>
          <w:rFonts w:ascii="Times New Roman" w:hAnsi="Times New Roman" w:cs="Times New Roman"/>
          <w:sz w:val="22"/>
          <w:szCs w:val="22"/>
        </w:rPr>
      </w:pPr>
    </w:p>
    <w:p w14:paraId="0748B1C2" w14:textId="7733077E" w:rsidR="004A6496" w:rsidRPr="000C4555" w:rsidRDefault="004A6496" w:rsidP="004A6496">
      <w:pPr>
        <w:rPr>
          <w:rFonts w:ascii="Times New Roman" w:hAnsi="Times New Roman" w:cs="Times New Roman"/>
          <w:sz w:val="22"/>
          <w:szCs w:val="22"/>
        </w:rPr>
      </w:pPr>
      <w:r w:rsidRPr="000C4555">
        <w:rPr>
          <w:rFonts w:ascii="Times New Roman" w:hAnsi="Times New Roman" w:cs="Times New Roman"/>
          <w:sz w:val="22"/>
          <w:szCs w:val="22"/>
        </w:rPr>
        <w:t>Na střední školy se celkem dostalo 37 žáků.</w:t>
      </w:r>
      <w:r w:rsidR="00D947C8" w:rsidRPr="000C4555">
        <w:rPr>
          <w:rFonts w:ascii="Times New Roman" w:hAnsi="Times New Roman" w:cs="Times New Roman"/>
          <w:sz w:val="22"/>
          <w:szCs w:val="22"/>
        </w:rPr>
        <w:t xml:space="preserve"> Z</w:t>
      </w:r>
      <w:r w:rsidRPr="000C4555">
        <w:rPr>
          <w:rFonts w:ascii="Times New Roman" w:hAnsi="Times New Roman" w:cs="Times New Roman"/>
          <w:sz w:val="22"/>
          <w:szCs w:val="22"/>
        </w:rPr>
        <w:t xml:space="preserve"> 9. ročníku 31 žáků (10 žáků – střední odborné vzdělání s výučním listem, 21 žáků úplné střední odborné vzdělání s maturitou, z toho 1 žákyně je přijata na gymnázium),</w:t>
      </w:r>
      <w:r w:rsidR="00D947C8" w:rsidRPr="000C4555">
        <w:rPr>
          <w:rFonts w:ascii="Times New Roman" w:hAnsi="Times New Roman" w:cs="Times New Roman"/>
          <w:sz w:val="22"/>
          <w:szCs w:val="22"/>
        </w:rPr>
        <w:t xml:space="preserve"> </w:t>
      </w:r>
      <w:r w:rsidRPr="000C4555">
        <w:rPr>
          <w:rFonts w:ascii="Times New Roman" w:hAnsi="Times New Roman" w:cs="Times New Roman"/>
          <w:sz w:val="22"/>
          <w:szCs w:val="22"/>
        </w:rPr>
        <w:t>z 8. ročníku 1 žák přestoupil na osmileté gymnázium</w:t>
      </w:r>
      <w:r w:rsidR="00D947C8" w:rsidRPr="000C4555">
        <w:rPr>
          <w:rFonts w:ascii="Times New Roman" w:hAnsi="Times New Roman" w:cs="Times New Roman"/>
          <w:sz w:val="22"/>
          <w:szCs w:val="22"/>
        </w:rPr>
        <w:t xml:space="preserve">, </w:t>
      </w:r>
      <w:r w:rsidRPr="000C4555">
        <w:rPr>
          <w:rFonts w:ascii="Times New Roman" w:hAnsi="Times New Roman" w:cs="Times New Roman"/>
          <w:sz w:val="22"/>
          <w:szCs w:val="22"/>
        </w:rPr>
        <w:t>z 7. ročníků 3 žáci přestupují na šestileté gymnázium</w:t>
      </w:r>
      <w:r w:rsidR="00D947C8" w:rsidRPr="000C4555">
        <w:rPr>
          <w:rFonts w:ascii="Times New Roman" w:hAnsi="Times New Roman" w:cs="Times New Roman"/>
          <w:sz w:val="22"/>
          <w:szCs w:val="22"/>
        </w:rPr>
        <w:t xml:space="preserve">, </w:t>
      </w:r>
      <w:r w:rsidRPr="000C4555">
        <w:rPr>
          <w:rFonts w:ascii="Times New Roman" w:hAnsi="Times New Roman" w:cs="Times New Roman"/>
          <w:sz w:val="22"/>
          <w:szCs w:val="22"/>
        </w:rPr>
        <w:t>z 5. ročníků 2 žáci přestupují na osmileté gymnázium.</w:t>
      </w:r>
      <w:r w:rsidR="0054256E">
        <w:rPr>
          <w:rFonts w:ascii="Times New Roman" w:hAnsi="Times New Roman" w:cs="Times New Roman"/>
          <w:sz w:val="22"/>
          <w:szCs w:val="22"/>
        </w:rPr>
        <w:t xml:space="preserve"> </w:t>
      </w:r>
      <w:r w:rsidRPr="000C4555">
        <w:rPr>
          <w:rFonts w:ascii="Times New Roman" w:hAnsi="Times New Roman" w:cs="Times New Roman"/>
          <w:sz w:val="22"/>
          <w:szCs w:val="22"/>
        </w:rPr>
        <w:t>Všech 3</w:t>
      </w:r>
      <w:r w:rsidR="0054256E">
        <w:rPr>
          <w:rFonts w:ascii="Times New Roman" w:hAnsi="Times New Roman" w:cs="Times New Roman"/>
          <w:sz w:val="22"/>
          <w:szCs w:val="22"/>
        </w:rPr>
        <w:t>1</w:t>
      </w:r>
      <w:r w:rsidRPr="000C4555">
        <w:rPr>
          <w:rFonts w:ascii="Times New Roman" w:hAnsi="Times New Roman" w:cs="Times New Roman"/>
          <w:sz w:val="22"/>
          <w:szCs w:val="22"/>
        </w:rPr>
        <w:t xml:space="preserve"> absolventů našich 9. tříd bylo úspěšných v přijímacím řízení na střední školy. Všichni žáci byli přijati k dalšímu vzdělávání dle svého výběru.</w:t>
      </w:r>
      <w:r w:rsidR="0054256E">
        <w:rPr>
          <w:rFonts w:ascii="Times New Roman" w:hAnsi="Times New Roman" w:cs="Times New Roman"/>
          <w:sz w:val="22"/>
          <w:szCs w:val="22"/>
        </w:rPr>
        <w:t xml:space="preserve"> </w:t>
      </w:r>
    </w:p>
    <w:p w14:paraId="0AD80CD0" w14:textId="77777777" w:rsidR="004A6496" w:rsidRDefault="004A6496" w:rsidP="004A6496">
      <w:pPr>
        <w:rPr>
          <w:rFonts w:ascii="Times New Roman" w:hAnsi="Times New Roman" w:cs="Times New Roman"/>
          <w:sz w:val="22"/>
          <w:szCs w:val="22"/>
        </w:rPr>
      </w:pPr>
    </w:p>
    <w:p w14:paraId="5D9DEF07" w14:textId="77777777" w:rsidR="00223CC8" w:rsidRDefault="00223CC8" w:rsidP="004A6496">
      <w:pPr>
        <w:rPr>
          <w:rFonts w:ascii="Times New Roman" w:hAnsi="Times New Roman" w:cs="Times New Roman"/>
          <w:sz w:val="22"/>
          <w:szCs w:val="22"/>
        </w:rPr>
      </w:pPr>
    </w:p>
    <w:p w14:paraId="6FBEDCB9" w14:textId="77777777" w:rsidR="00223CC8" w:rsidRDefault="00223CC8" w:rsidP="004A6496">
      <w:pPr>
        <w:rPr>
          <w:rFonts w:ascii="Times New Roman" w:hAnsi="Times New Roman" w:cs="Times New Roman"/>
          <w:sz w:val="22"/>
          <w:szCs w:val="22"/>
        </w:rPr>
      </w:pPr>
    </w:p>
    <w:p w14:paraId="48F5D4E5" w14:textId="77777777" w:rsidR="00223CC8" w:rsidRDefault="00223CC8" w:rsidP="004A6496">
      <w:pPr>
        <w:rPr>
          <w:rFonts w:ascii="Times New Roman" w:hAnsi="Times New Roman" w:cs="Times New Roman"/>
          <w:sz w:val="22"/>
          <w:szCs w:val="22"/>
        </w:rPr>
      </w:pPr>
    </w:p>
    <w:p w14:paraId="6EF1ADE0" w14:textId="77777777" w:rsidR="00223CC8" w:rsidRDefault="00223CC8" w:rsidP="004A6496">
      <w:pPr>
        <w:rPr>
          <w:rFonts w:ascii="Times New Roman" w:hAnsi="Times New Roman" w:cs="Times New Roman"/>
          <w:sz w:val="22"/>
          <w:szCs w:val="22"/>
        </w:rPr>
      </w:pPr>
    </w:p>
    <w:p w14:paraId="7FA8E5F6" w14:textId="77777777" w:rsidR="00223CC8" w:rsidRDefault="00223CC8" w:rsidP="004A6496">
      <w:pPr>
        <w:rPr>
          <w:rFonts w:ascii="Times New Roman" w:hAnsi="Times New Roman" w:cs="Times New Roman"/>
          <w:sz w:val="22"/>
          <w:szCs w:val="22"/>
        </w:rPr>
      </w:pPr>
    </w:p>
    <w:p w14:paraId="2947F98C" w14:textId="77777777" w:rsidR="00223CC8" w:rsidRDefault="00223CC8" w:rsidP="004A6496">
      <w:pPr>
        <w:rPr>
          <w:rFonts w:ascii="Times New Roman" w:hAnsi="Times New Roman" w:cs="Times New Roman"/>
          <w:sz w:val="22"/>
          <w:szCs w:val="22"/>
        </w:rPr>
      </w:pPr>
    </w:p>
    <w:p w14:paraId="4AB4FE13" w14:textId="77777777" w:rsidR="00223CC8" w:rsidRDefault="00223CC8" w:rsidP="004A6496">
      <w:pPr>
        <w:rPr>
          <w:rFonts w:ascii="Times New Roman" w:hAnsi="Times New Roman" w:cs="Times New Roman"/>
          <w:sz w:val="22"/>
          <w:szCs w:val="22"/>
        </w:rPr>
      </w:pPr>
    </w:p>
    <w:p w14:paraId="10C1A1FB" w14:textId="77777777" w:rsidR="00223CC8" w:rsidRPr="000C4555" w:rsidRDefault="00223CC8" w:rsidP="004A6496">
      <w:pPr>
        <w:rPr>
          <w:rFonts w:ascii="Times New Roman" w:hAnsi="Times New Roman" w:cs="Times New Roman"/>
          <w:sz w:val="22"/>
          <w:szCs w:val="22"/>
        </w:rPr>
      </w:pPr>
    </w:p>
    <w:p w14:paraId="1D7036EB" w14:textId="77777777" w:rsidR="004A6496" w:rsidRPr="000C4555" w:rsidRDefault="004A6496" w:rsidP="00E835DE">
      <w:pPr>
        <w:rPr>
          <w:rFonts w:ascii="Times New Roman" w:hAnsi="Times New Roman" w:cs="Times New Roman"/>
        </w:rPr>
      </w:pPr>
    </w:p>
    <w:p w14:paraId="36891016" w14:textId="77777777" w:rsidR="00270BB4" w:rsidRDefault="00270BB4">
      <w:pPr>
        <w:rPr>
          <w:smallCaps/>
          <w:color w:val="215E99" w:themeColor="text2" w:themeTint="BF"/>
          <w:spacing w:val="5"/>
          <w:sz w:val="32"/>
          <w:szCs w:val="32"/>
        </w:rPr>
      </w:pPr>
      <w:bookmarkStart w:id="45" w:name="_Toc147765852"/>
      <w:r>
        <w:rPr>
          <w:color w:val="215E99" w:themeColor="text2" w:themeTint="BF"/>
        </w:rPr>
        <w:br w:type="page"/>
      </w:r>
    </w:p>
    <w:p w14:paraId="088E0385" w14:textId="3AD91F0D" w:rsidR="00674598" w:rsidRPr="00223CC8" w:rsidRDefault="00674598" w:rsidP="00270BB4">
      <w:pPr>
        <w:pStyle w:val="Nadpis1"/>
        <w:numPr>
          <w:ilvl w:val="0"/>
          <w:numId w:val="30"/>
        </w:numPr>
        <w:ind w:left="426"/>
        <w:rPr>
          <w:color w:val="215E99" w:themeColor="text2" w:themeTint="BF"/>
        </w:rPr>
      </w:pPr>
      <w:bookmarkStart w:id="46" w:name="_Toc179822216"/>
      <w:r w:rsidRPr="00223CC8">
        <w:rPr>
          <w:color w:val="215E99" w:themeColor="text2" w:themeTint="BF"/>
        </w:rPr>
        <w:lastRenderedPageBreak/>
        <w:t>Údaje o dalším vzdělávání pedagogických pracovníků</w:t>
      </w:r>
      <w:bookmarkEnd w:id="45"/>
      <w:bookmarkEnd w:id="46"/>
    </w:p>
    <w:p w14:paraId="26719569" w14:textId="3C21B93E" w:rsidR="004A6496" w:rsidRPr="00223CC8" w:rsidRDefault="00270BB4" w:rsidP="00223CC8">
      <w:pPr>
        <w:pStyle w:val="Nadpis2"/>
        <w:rPr>
          <w:color w:val="215E99" w:themeColor="text2" w:themeTint="BF"/>
        </w:rPr>
      </w:pPr>
      <w:bookmarkStart w:id="47" w:name="_Toc147765853"/>
      <w:bookmarkStart w:id="48" w:name="_Toc179822217"/>
      <w:r>
        <w:rPr>
          <w:color w:val="215E99" w:themeColor="text2" w:themeTint="BF"/>
        </w:rPr>
        <w:t>7.1</w:t>
      </w:r>
      <w:r>
        <w:rPr>
          <w:color w:val="215E99" w:themeColor="text2" w:themeTint="BF"/>
        </w:rPr>
        <w:tab/>
      </w:r>
      <w:r w:rsidR="00674598" w:rsidRPr="00223CC8">
        <w:rPr>
          <w:color w:val="215E99" w:themeColor="text2" w:themeTint="BF"/>
        </w:rPr>
        <w:t>Studium ke splnění kvalifikačních předpokladů</w:t>
      </w:r>
      <w:bookmarkEnd w:id="47"/>
      <w:bookmarkEnd w:id="48"/>
    </w:p>
    <w:tbl>
      <w:tblPr>
        <w:tblW w:w="74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1"/>
        <w:gridCol w:w="3697"/>
      </w:tblGrid>
      <w:tr w:rsidR="00674598" w:rsidRPr="00034B2E" w14:paraId="23F1E2DD" w14:textId="77777777" w:rsidTr="00B11FA6">
        <w:trPr>
          <w:trHeight w:val="300"/>
        </w:trPr>
        <w:tc>
          <w:tcPr>
            <w:tcW w:w="3761" w:type="dxa"/>
            <w:shd w:val="clear" w:color="auto" w:fill="DAE9F7" w:themeFill="text2" w:themeFillTint="1A"/>
            <w:noWrap/>
            <w:vAlign w:val="bottom"/>
            <w:hideMark/>
          </w:tcPr>
          <w:p w14:paraId="1F71DBFD" w14:textId="77777777" w:rsidR="00674598" w:rsidRPr="00034B2E" w:rsidRDefault="00674598" w:rsidP="00034B2E">
            <w:pPr>
              <w:spacing w:after="0"/>
              <w:rPr>
                <w:rFonts w:ascii="Times New Roman" w:eastAsia="Times New Roman" w:hAnsi="Times New Roman" w:cs="Times New Roman"/>
                <w:b/>
                <w:bCs/>
                <w:color w:val="000000"/>
                <w:sz w:val="22"/>
                <w:szCs w:val="22"/>
                <w:lang w:eastAsia="cs-CZ"/>
              </w:rPr>
            </w:pPr>
            <w:r w:rsidRPr="00034B2E">
              <w:rPr>
                <w:rFonts w:ascii="Times New Roman" w:eastAsia="Times New Roman" w:hAnsi="Times New Roman" w:cs="Times New Roman"/>
                <w:b/>
                <w:bCs/>
                <w:color w:val="000000"/>
                <w:sz w:val="22"/>
                <w:szCs w:val="22"/>
                <w:lang w:eastAsia="cs-CZ"/>
              </w:rPr>
              <w:t>Druh studia</w:t>
            </w:r>
          </w:p>
        </w:tc>
        <w:tc>
          <w:tcPr>
            <w:tcW w:w="3697" w:type="dxa"/>
            <w:shd w:val="clear" w:color="auto" w:fill="DAE9F7" w:themeFill="text2" w:themeFillTint="1A"/>
            <w:vAlign w:val="bottom"/>
            <w:hideMark/>
          </w:tcPr>
          <w:p w14:paraId="6E112CD5" w14:textId="77777777" w:rsidR="00674598" w:rsidRPr="00034B2E" w:rsidRDefault="00674598" w:rsidP="00034B2E">
            <w:pPr>
              <w:spacing w:after="0"/>
              <w:rPr>
                <w:rFonts w:ascii="Times New Roman" w:eastAsia="Times New Roman" w:hAnsi="Times New Roman" w:cs="Times New Roman"/>
                <w:b/>
                <w:bCs/>
                <w:color w:val="000000"/>
                <w:sz w:val="22"/>
                <w:szCs w:val="22"/>
                <w:lang w:eastAsia="cs-CZ"/>
              </w:rPr>
            </w:pPr>
            <w:r w:rsidRPr="00034B2E">
              <w:rPr>
                <w:rFonts w:ascii="Times New Roman" w:eastAsia="Times New Roman" w:hAnsi="Times New Roman" w:cs="Times New Roman"/>
                <w:b/>
                <w:bCs/>
                <w:color w:val="000000"/>
                <w:sz w:val="22"/>
                <w:szCs w:val="22"/>
                <w:lang w:eastAsia="cs-CZ"/>
              </w:rPr>
              <w:t>Pracovník</w:t>
            </w:r>
          </w:p>
        </w:tc>
      </w:tr>
      <w:tr w:rsidR="00674598" w:rsidRPr="00034B2E" w14:paraId="12DA6CBD" w14:textId="77777777" w:rsidTr="00223CC8">
        <w:trPr>
          <w:trHeight w:val="288"/>
        </w:trPr>
        <w:tc>
          <w:tcPr>
            <w:tcW w:w="3761" w:type="dxa"/>
            <w:shd w:val="clear" w:color="auto" w:fill="auto"/>
            <w:noWrap/>
            <w:vAlign w:val="bottom"/>
            <w:hideMark/>
          </w:tcPr>
          <w:p w14:paraId="1198F8F4" w14:textId="77777777" w:rsidR="00674598" w:rsidRPr="00034B2E" w:rsidRDefault="00674598"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Doplňkové pedagogické studium</w:t>
            </w:r>
          </w:p>
        </w:tc>
        <w:tc>
          <w:tcPr>
            <w:tcW w:w="3697" w:type="dxa"/>
            <w:shd w:val="clear" w:color="auto" w:fill="auto"/>
            <w:noWrap/>
            <w:vAlign w:val="bottom"/>
            <w:hideMark/>
          </w:tcPr>
          <w:p w14:paraId="349352C0" w14:textId="77777777" w:rsidR="00674598" w:rsidRPr="00034B2E" w:rsidRDefault="00674598"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2</w:t>
            </w:r>
          </w:p>
        </w:tc>
      </w:tr>
    </w:tbl>
    <w:p w14:paraId="3ADE3E3B" w14:textId="77777777" w:rsidR="004A6496" w:rsidRPr="000C4555" w:rsidRDefault="004A6496" w:rsidP="004A6496">
      <w:pPr>
        <w:rPr>
          <w:rFonts w:ascii="Times New Roman" w:hAnsi="Times New Roman" w:cs="Times New Roman"/>
          <w:b/>
          <w:sz w:val="22"/>
          <w:szCs w:val="22"/>
        </w:rPr>
      </w:pPr>
    </w:p>
    <w:p w14:paraId="73DE337B" w14:textId="071DC696" w:rsidR="00B6529D" w:rsidRPr="00223CC8" w:rsidRDefault="00270BB4" w:rsidP="00223CC8">
      <w:pPr>
        <w:pStyle w:val="Nadpis2"/>
        <w:rPr>
          <w:color w:val="215E99" w:themeColor="text2" w:themeTint="BF"/>
        </w:rPr>
      </w:pPr>
      <w:bookmarkStart w:id="49" w:name="_Toc147765854"/>
      <w:bookmarkStart w:id="50" w:name="_Toc179822218"/>
      <w:r>
        <w:rPr>
          <w:color w:val="215E99" w:themeColor="text2" w:themeTint="BF"/>
        </w:rPr>
        <w:t>7.2</w:t>
      </w:r>
      <w:r>
        <w:rPr>
          <w:color w:val="215E99" w:themeColor="text2" w:themeTint="BF"/>
        </w:rPr>
        <w:tab/>
      </w:r>
      <w:r w:rsidR="00B6529D" w:rsidRPr="00223CC8">
        <w:rPr>
          <w:color w:val="215E99" w:themeColor="text2" w:themeTint="BF"/>
        </w:rPr>
        <w:t>Studium k prohlubování odborné kvalifikace – průběžné vzdělávání</w:t>
      </w:r>
      <w:bookmarkEnd w:id="49"/>
      <w:bookmarkEnd w:id="50"/>
    </w:p>
    <w:tbl>
      <w:tblPr>
        <w:tblW w:w="7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6228"/>
      </w:tblGrid>
      <w:tr w:rsidR="00B6529D" w:rsidRPr="00034B2E" w14:paraId="4B580FA8" w14:textId="77777777" w:rsidTr="00B11FA6">
        <w:trPr>
          <w:trHeight w:val="300"/>
        </w:trPr>
        <w:tc>
          <w:tcPr>
            <w:tcW w:w="1300" w:type="dxa"/>
            <w:shd w:val="clear" w:color="auto" w:fill="DAE9F7" w:themeFill="text2" w:themeFillTint="1A"/>
            <w:noWrap/>
            <w:vAlign w:val="center"/>
            <w:hideMark/>
          </w:tcPr>
          <w:p w14:paraId="645E2F2E" w14:textId="77777777" w:rsidR="00B6529D" w:rsidRPr="00034B2E" w:rsidRDefault="00B6529D" w:rsidP="00034B2E">
            <w:pPr>
              <w:spacing w:after="0"/>
              <w:rPr>
                <w:rFonts w:ascii="Times New Roman" w:eastAsia="Times New Roman" w:hAnsi="Times New Roman" w:cs="Times New Roman"/>
                <w:b/>
                <w:bCs/>
                <w:color w:val="000000"/>
                <w:sz w:val="22"/>
                <w:szCs w:val="22"/>
                <w:lang w:eastAsia="cs-CZ"/>
              </w:rPr>
            </w:pPr>
            <w:r w:rsidRPr="00034B2E">
              <w:rPr>
                <w:rFonts w:ascii="Times New Roman" w:eastAsia="Times New Roman" w:hAnsi="Times New Roman" w:cs="Times New Roman"/>
                <w:b/>
                <w:bCs/>
                <w:color w:val="000000"/>
                <w:sz w:val="22"/>
                <w:szCs w:val="22"/>
                <w:lang w:eastAsia="cs-CZ"/>
              </w:rPr>
              <w:t>Měsíc konání</w:t>
            </w:r>
          </w:p>
        </w:tc>
        <w:tc>
          <w:tcPr>
            <w:tcW w:w="6228" w:type="dxa"/>
            <w:shd w:val="clear" w:color="auto" w:fill="DAE9F7" w:themeFill="text2" w:themeFillTint="1A"/>
            <w:vAlign w:val="center"/>
            <w:hideMark/>
          </w:tcPr>
          <w:p w14:paraId="0C44ED80" w14:textId="77777777" w:rsidR="00B6529D" w:rsidRPr="00034B2E" w:rsidRDefault="00B6529D" w:rsidP="00034B2E">
            <w:pPr>
              <w:spacing w:after="0"/>
              <w:rPr>
                <w:rFonts w:ascii="Times New Roman" w:eastAsia="Times New Roman" w:hAnsi="Times New Roman" w:cs="Times New Roman"/>
                <w:b/>
                <w:bCs/>
                <w:color w:val="000000"/>
                <w:sz w:val="22"/>
                <w:szCs w:val="22"/>
                <w:lang w:eastAsia="cs-CZ"/>
              </w:rPr>
            </w:pPr>
            <w:r w:rsidRPr="00034B2E">
              <w:rPr>
                <w:rFonts w:ascii="Times New Roman" w:eastAsia="Times New Roman" w:hAnsi="Times New Roman" w:cs="Times New Roman"/>
                <w:b/>
                <w:bCs/>
                <w:color w:val="000000"/>
                <w:sz w:val="22"/>
                <w:szCs w:val="22"/>
                <w:lang w:eastAsia="cs-CZ"/>
              </w:rPr>
              <w:t>Název, zaměření</w:t>
            </w:r>
          </w:p>
        </w:tc>
      </w:tr>
      <w:tr w:rsidR="00654F9E" w:rsidRPr="00034B2E" w14:paraId="2D4CEA73" w14:textId="77777777" w:rsidTr="0021594D">
        <w:trPr>
          <w:trHeight w:val="288"/>
        </w:trPr>
        <w:tc>
          <w:tcPr>
            <w:tcW w:w="1300" w:type="dxa"/>
            <w:vMerge w:val="restart"/>
            <w:shd w:val="clear" w:color="auto" w:fill="auto"/>
            <w:noWrap/>
            <w:vAlign w:val="bottom"/>
          </w:tcPr>
          <w:p w14:paraId="0C5D76CD" w14:textId="77777777" w:rsidR="00654F9E" w:rsidRPr="00034B2E" w:rsidRDefault="00654F9E" w:rsidP="00654F9E">
            <w:pPr>
              <w:spacing w:after="0"/>
              <w:jc w:val="left"/>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Září</w:t>
            </w:r>
          </w:p>
        </w:tc>
        <w:tc>
          <w:tcPr>
            <w:tcW w:w="6228" w:type="dxa"/>
            <w:shd w:val="clear" w:color="auto" w:fill="auto"/>
            <w:noWrap/>
            <w:vAlign w:val="bottom"/>
          </w:tcPr>
          <w:p w14:paraId="78A356FC" w14:textId="6ACD1914"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Porada ředitelů škol, MMO</w:t>
            </w:r>
          </w:p>
        </w:tc>
      </w:tr>
      <w:tr w:rsidR="00654F9E" w:rsidRPr="00034B2E" w14:paraId="692D630C" w14:textId="77777777" w:rsidTr="0021594D">
        <w:trPr>
          <w:trHeight w:val="288"/>
        </w:trPr>
        <w:tc>
          <w:tcPr>
            <w:tcW w:w="1300" w:type="dxa"/>
            <w:vMerge/>
            <w:shd w:val="clear" w:color="auto" w:fill="auto"/>
            <w:noWrap/>
            <w:vAlign w:val="bottom"/>
          </w:tcPr>
          <w:p w14:paraId="3E9DA4FC" w14:textId="77777777" w:rsidR="00654F9E" w:rsidRPr="00034B2E" w:rsidRDefault="00654F9E" w:rsidP="00034B2E">
            <w:pPr>
              <w:spacing w:after="0"/>
              <w:rPr>
                <w:rFonts w:ascii="Times New Roman" w:eastAsia="Times New Roman" w:hAnsi="Times New Roman" w:cs="Times New Roman"/>
                <w:color w:val="000000"/>
                <w:sz w:val="22"/>
                <w:szCs w:val="22"/>
                <w:lang w:eastAsia="cs-CZ"/>
              </w:rPr>
            </w:pPr>
          </w:p>
        </w:tc>
        <w:tc>
          <w:tcPr>
            <w:tcW w:w="6228" w:type="dxa"/>
            <w:shd w:val="clear" w:color="auto" w:fill="auto"/>
            <w:noWrap/>
            <w:vAlign w:val="bottom"/>
          </w:tcPr>
          <w:p w14:paraId="40CF3B94" w14:textId="4AB7CCE0"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Sborovna – efektivní komunikace s rodiči</w:t>
            </w:r>
          </w:p>
        </w:tc>
      </w:tr>
      <w:tr w:rsidR="00654F9E" w:rsidRPr="00034B2E" w14:paraId="5196D54A" w14:textId="77777777" w:rsidTr="0021594D">
        <w:trPr>
          <w:trHeight w:val="300"/>
        </w:trPr>
        <w:tc>
          <w:tcPr>
            <w:tcW w:w="1300" w:type="dxa"/>
            <w:vMerge w:val="restart"/>
            <w:shd w:val="clear" w:color="auto" w:fill="auto"/>
            <w:noWrap/>
            <w:vAlign w:val="bottom"/>
          </w:tcPr>
          <w:p w14:paraId="7ACAFCA4" w14:textId="77777777"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Říjen</w:t>
            </w:r>
          </w:p>
        </w:tc>
        <w:tc>
          <w:tcPr>
            <w:tcW w:w="6228" w:type="dxa"/>
            <w:shd w:val="clear" w:color="auto" w:fill="auto"/>
            <w:vAlign w:val="bottom"/>
          </w:tcPr>
          <w:p w14:paraId="584B08A0" w14:textId="19C0A767"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ŠMP, ŘŠ – Konference metodiků prevence, Malenovice</w:t>
            </w:r>
          </w:p>
        </w:tc>
      </w:tr>
      <w:tr w:rsidR="00654F9E" w:rsidRPr="00034B2E" w14:paraId="0C4EC3F6" w14:textId="77777777" w:rsidTr="0021594D">
        <w:trPr>
          <w:trHeight w:val="300"/>
        </w:trPr>
        <w:tc>
          <w:tcPr>
            <w:tcW w:w="1300" w:type="dxa"/>
            <w:vMerge/>
            <w:shd w:val="clear" w:color="auto" w:fill="auto"/>
            <w:noWrap/>
            <w:vAlign w:val="bottom"/>
          </w:tcPr>
          <w:p w14:paraId="228158B1" w14:textId="77777777" w:rsidR="00654F9E" w:rsidRPr="00034B2E" w:rsidRDefault="00654F9E" w:rsidP="00034B2E">
            <w:pPr>
              <w:spacing w:after="0"/>
              <w:rPr>
                <w:rFonts w:ascii="Times New Roman" w:eastAsia="Times New Roman" w:hAnsi="Times New Roman" w:cs="Times New Roman"/>
                <w:color w:val="000000"/>
                <w:sz w:val="22"/>
                <w:szCs w:val="22"/>
                <w:lang w:eastAsia="cs-CZ"/>
              </w:rPr>
            </w:pPr>
          </w:p>
        </w:tc>
        <w:tc>
          <w:tcPr>
            <w:tcW w:w="6228" w:type="dxa"/>
            <w:shd w:val="clear" w:color="auto" w:fill="auto"/>
            <w:vAlign w:val="bottom"/>
          </w:tcPr>
          <w:p w14:paraId="57344BDA" w14:textId="3871571B" w:rsidR="00654F9E" w:rsidRPr="00034B2E" w:rsidRDefault="00654F9E" w:rsidP="00034B2E">
            <w:pPr>
              <w:spacing w:after="0"/>
              <w:rPr>
                <w:rFonts w:ascii="Times New Roman" w:eastAsia="Times New Roman" w:hAnsi="Times New Roman" w:cs="Times New Roman"/>
                <w:color w:val="000000"/>
                <w:sz w:val="22"/>
                <w:szCs w:val="22"/>
                <w:lang w:eastAsia="cs-CZ"/>
              </w:rPr>
            </w:pPr>
            <w:proofErr w:type="spellStart"/>
            <w:r w:rsidRPr="00034B2E">
              <w:rPr>
                <w:rFonts w:ascii="Times New Roman" w:eastAsia="Times New Roman" w:hAnsi="Times New Roman" w:cs="Times New Roman"/>
                <w:color w:val="000000"/>
                <w:sz w:val="22"/>
                <w:szCs w:val="22"/>
                <w:lang w:eastAsia="cs-CZ"/>
              </w:rPr>
              <w:t>Spec</w:t>
            </w:r>
            <w:proofErr w:type="spellEnd"/>
            <w:r w:rsidRPr="00034B2E">
              <w:rPr>
                <w:rFonts w:ascii="Times New Roman" w:eastAsia="Times New Roman" w:hAnsi="Times New Roman" w:cs="Times New Roman"/>
                <w:color w:val="000000"/>
                <w:sz w:val="22"/>
                <w:szCs w:val="22"/>
                <w:lang w:eastAsia="cs-CZ"/>
              </w:rPr>
              <w:t xml:space="preserve">. </w:t>
            </w:r>
            <w:proofErr w:type="spellStart"/>
            <w:r w:rsidRPr="00034B2E">
              <w:rPr>
                <w:rFonts w:ascii="Times New Roman" w:eastAsia="Times New Roman" w:hAnsi="Times New Roman" w:cs="Times New Roman"/>
                <w:color w:val="000000"/>
                <w:sz w:val="22"/>
                <w:szCs w:val="22"/>
                <w:lang w:eastAsia="cs-CZ"/>
              </w:rPr>
              <w:t>ped</w:t>
            </w:r>
            <w:proofErr w:type="spellEnd"/>
            <w:r w:rsidRPr="00034B2E">
              <w:rPr>
                <w:rFonts w:ascii="Times New Roman" w:eastAsia="Times New Roman" w:hAnsi="Times New Roman" w:cs="Times New Roman"/>
                <w:color w:val="000000"/>
                <w:sz w:val="22"/>
                <w:szCs w:val="22"/>
                <w:lang w:eastAsia="cs-CZ"/>
              </w:rPr>
              <w:t>. – Rozvoj potenciálu každého žáka prostřednictvím diferenciovaných úkolů</w:t>
            </w:r>
          </w:p>
        </w:tc>
      </w:tr>
      <w:tr w:rsidR="00654F9E" w:rsidRPr="00034B2E" w14:paraId="18FCC793" w14:textId="77777777" w:rsidTr="0021594D">
        <w:trPr>
          <w:trHeight w:val="288"/>
        </w:trPr>
        <w:tc>
          <w:tcPr>
            <w:tcW w:w="1300" w:type="dxa"/>
            <w:vMerge/>
            <w:shd w:val="clear" w:color="auto" w:fill="auto"/>
            <w:noWrap/>
            <w:vAlign w:val="bottom"/>
          </w:tcPr>
          <w:p w14:paraId="44C07F12" w14:textId="77777777" w:rsidR="00654F9E" w:rsidRPr="00034B2E" w:rsidRDefault="00654F9E" w:rsidP="00034B2E">
            <w:pPr>
              <w:spacing w:after="0"/>
              <w:rPr>
                <w:rFonts w:ascii="Times New Roman" w:eastAsia="Times New Roman" w:hAnsi="Times New Roman" w:cs="Times New Roman"/>
                <w:color w:val="000000"/>
                <w:sz w:val="22"/>
                <w:szCs w:val="22"/>
                <w:lang w:eastAsia="cs-CZ"/>
              </w:rPr>
            </w:pPr>
          </w:p>
        </w:tc>
        <w:tc>
          <w:tcPr>
            <w:tcW w:w="6228" w:type="dxa"/>
            <w:shd w:val="clear" w:color="auto" w:fill="auto"/>
            <w:noWrap/>
            <w:vAlign w:val="bottom"/>
          </w:tcPr>
          <w:p w14:paraId="27D7B30D" w14:textId="307D03FE"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Vedoucí ŠJ – Systém HACCP</w:t>
            </w:r>
          </w:p>
        </w:tc>
      </w:tr>
      <w:tr w:rsidR="00654F9E" w:rsidRPr="00034B2E" w14:paraId="6863BCF8" w14:textId="77777777" w:rsidTr="0021594D">
        <w:trPr>
          <w:trHeight w:val="288"/>
        </w:trPr>
        <w:tc>
          <w:tcPr>
            <w:tcW w:w="1300" w:type="dxa"/>
            <w:vMerge w:val="restart"/>
            <w:shd w:val="clear" w:color="auto" w:fill="auto"/>
            <w:noWrap/>
            <w:vAlign w:val="bottom"/>
          </w:tcPr>
          <w:p w14:paraId="348121AD" w14:textId="5E853A26"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Listopad</w:t>
            </w:r>
          </w:p>
        </w:tc>
        <w:tc>
          <w:tcPr>
            <w:tcW w:w="6228" w:type="dxa"/>
            <w:shd w:val="clear" w:color="auto" w:fill="auto"/>
            <w:noWrap/>
            <w:vAlign w:val="bottom"/>
          </w:tcPr>
          <w:p w14:paraId="58F5CA6E" w14:textId="5C66E633"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ŠMP, ŘS – Den prevence – Institut prevence</w:t>
            </w:r>
          </w:p>
        </w:tc>
      </w:tr>
      <w:tr w:rsidR="00654F9E" w:rsidRPr="00034B2E" w14:paraId="45409898" w14:textId="77777777" w:rsidTr="0021594D">
        <w:trPr>
          <w:trHeight w:val="288"/>
        </w:trPr>
        <w:tc>
          <w:tcPr>
            <w:tcW w:w="1300" w:type="dxa"/>
            <w:vMerge/>
            <w:shd w:val="clear" w:color="auto" w:fill="auto"/>
            <w:noWrap/>
            <w:vAlign w:val="bottom"/>
          </w:tcPr>
          <w:p w14:paraId="55555C38" w14:textId="0C058A4B" w:rsidR="00654F9E" w:rsidRPr="00034B2E" w:rsidRDefault="00654F9E" w:rsidP="00034B2E">
            <w:pPr>
              <w:spacing w:after="0"/>
              <w:rPr>
                <w:rFonts w:ascii="Times New Roman" w:eastAsia="Times New Roman" w:hAnsi="Times New Roman" w:cs="Times New Roman"/>
                <w:color w:val="000000"/>
                <w:sz w:val="22"/>
                <w:szCs w:val="22"/>
                <w:lang w:eastAsia="cs-CZ"/>
              </w:rPr>
            </w:pPr>
          </w:p>
        </w:tc>
        <w:tc>
          <w:tcPr>
            <w:tcW w:w="6228" w:type="dxa"/>
            <w:shd w:val="clear" w:color="auto" w:fill="auto"/>
            <w:noWrap/>
            <w:vAlign w:val="bottom"/>
          </w:tcPr>
          <w:p w14:paraId="46BFC049" w14:textId="6BA9EB22" w:rsidR="00654F9E" w:rsidRPr="00034B2E" w:rsidRDefault="00654F9E" w:rsidP="00034B2E">
            <w:pPr>
              <w:spacing w:after="0"/>
              <w:rPr>
                <w:rFonts w:ascii="Times New Roman" w:eastAsia="Times New Roman" w:hAnsi="Times New Roman" w:cs="Times New Roman"/>
                <w:color w:val="000000"/>
                <w:sz w:val="22"/>
                <w:szCs w:val="22"/>
                <w:lang w:eastAsia="cs-CZ"/>
              </w:rPr>
            </w:pPr>
            <w:proofErr w:type="spellStart"/>
            <w:r w:rsidRPr="00034B2E">
              <w:rPr>
                <w:rFonts w:ascii="Times New Roman" w:eastAsia="Times New Roman" w:hAnsi="Times New Roman" w:cs="Times New Roman"/>
                <w:color w:val="000000"/>
                <w:sz w:val="22"/>
                <w:szCs w:val="22"/>
                <w:lang w:eastAsia="cs-CZ"/>
              </w:rPr>
              <w:t>Spec.ped</w:t>
            </w:r>
            <w:proofErr w:type="spellEnd"/>
            <w:r w:rsidRPr="00034B2E">
              <w:rPr>
                <w:rFonts w:ascii="Times New Roman" w:eastAsia="Times New Roman" w:hAnsi="Times New Roman" w:cs="Times New Roman"/>
                <w:color w:val="000000"/>
                <w:sz w:val="22"/>
                <w:szCs w:val="22"/>
                <w:lang w:eastAsia="cs-CZ"/>
              </w:rPr>
              <w:t>. - PPP</w:t>
            </w:r>
          </w:p>
        </w:tc>
      </w:tr>
      <w:tr w:rsidR="00654F9E" w:rsidRPr="00034B2E" w14:paraId="68FF55EC" w14:textId="77777777" w:rsidTr="0021594D">
        <w:trPr>
          <w:trHeight w:val="288"/>
        </w:trPr>
        <w:tc>
          <w:tcPr>
            <w:tcW w:w="1300" w:type="dxa"/>
            <w:vMerge/>
            <w:shd w:val="clear" w:color="auto" w:fill="auto"/>
            <w:noWrap/>
            <w:vAlign w:val="bottom"/>
          </w:tcPr>
          <w:p w14:paraId="5A2AE485" w14:textId="77777777" w:rsidR="00654F9E" w:rsidRPr="00034B2E" w:rsidRDefault="00654F9E" w:rsidP="00034B2E">
            <w:pPr>
              <w:spacing w:after="0"/>
              <w:rPr>
                <w:rFonts w:ascii="Times New Roman" w:eastAsia="Times New Roman" w:hAnsi="Times New Roman" w:cs="Times New Roman"/>
                <w:color w:val="000000"/>
                <w:sz w:val="22"/>
                <w:szCs w:val="22"/>
                <w:lang w:eastAsia="cs-CZ"/>
              </w:rPr>
            </w:pPr>
          </w:p>
        </w:tc>
        <w:tc>
          <w:tcPr>
            <w:tcW w:w="6228" w:type="dxa"/>
            <w:shd w:val="clear" w:color="auto" w:fill="auto"/>
            <w:noWrap/>
            <w:vAlign w:val="bottom"/>
          </w:tcPr>
          <w:p w14:paraId="3A8DB256" w14:textId="2AD7A488"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Kar. poradce – přihlášky na SŠ, seminář</w:t>
            </w:r>
          </w:p>
        </w:tc>
      </w:tr>
      <w:tr w:rsidR="00654F9E" w:rsidRPr="00034B2E" w14:paraId="6ABDE893" w14:textId="77777777" w:rsidTr="0021594D">
        <w:trPr>
          <w:trHeight w:val="288"/>
        </w:trPr>
        <w:tc>
          <w:tcPr>
            <w:tcW w:w="1300" w:type="dxa"/>
            <w:vMerge w:val="restart"/>
            <w:shd w:val="clear" w:color="auto" w:fill="auto"/>
            <w:noWrap/>
            <w:vAlign w:val="bottom"/>
          </w:tcPr>
          <w:p w14:paraId="26901FEB" w14:textId="6B9A286A"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Prosinec</w:t>
            </w:r>
          </w:p>
        </w:tc>
        <w:tc>
          <w:tcPr>
            <w:tcW w:w="6228" w:type="dxa"/>
            <w:shd w:val="clear" w:color="auto" w:fill="auto"/>
            <w:noWrap/>
            <w:vAlign w:val="bottom"/>
          </w:tcPr>
          <w:p w14:paraId="02254468" w14:textId="372BCBFD"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Sborovna – Komunikační strategie v konfliktních situacích</w:t>
            </w:r>
          </w:p>
        </w:tc>
      </w:tr>
      <w:tr w:rsidR="00654F9E" w:rsidRPr="00034B2E" w14:paraId="2450BE3A" w14:textId="77777777" w:rsidTr="0021594D">
        <w:trPr>
          <w:trHeight w:val="288"/>
        </w:trPr>
        <w:tc>
          <w:tcPr>
            <w:tcW w:w="1300" w:type="dxa"/>
            <w:vMerge/>
            <w:shd w:val="clear" w:color="auto" w:fill="auto"/>
            <w:noWrap/>
            <w:vAlign w:val="bottom"/>
          </w:tcPr>
          <w:p w14:paraId="12904259" w14:textId="77777777" w:rsidR="00654F9E" w:rsidRPr="00034B2E" w:rsidRDefault="00654F9E" w:rsidP="00034B2E">
            <w:pPr>
              <w:spacing w:after="0"/>
              <w:rPr>
                <w:rFonts w:ascii="Times New Roman" w:eastAsia="Times New Roman" w:hAnsi="Times New Roman" w:cs="Times New Roman"/>
                <w:color w:val="000000"/>
                <w:sz w:val="22"/>
                <w:szCs w:val="22"/>
                <w:lang w:eastAsia="cs-CZ"/>
              </w:rPr>
            </w:pPr>
          </w:p>
        </w:tc>
        <w:tc>
          <w:tcPr>
            <w:tcW w:w="6228" w:type="dxa"/>
            <w:shd w:val="clear" w:color="auto" w:fill="auto"/>
            <w:noWrap/>
            <w:vAlign w:val="bottom"/>
          </w:tcPr>
          <w:p w14:paraId="434E0CE0" w14:textId="0D5FD24C"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Kar. poradce – MS PAKT</w:t>
            </w:r>
          </w:p>
        </w:tc>
      </w:tr>
      <w:tr w:rsidR="00654F9E" w:rsidRPr="00034B2E" w14:paraId="61F37F57" w14:textId="77777777" w:rsidTr="0021594D">
        <w:trPr>
          <w:trHeight w:val="288"/>
        </w:trPr>
        <w:tc>
          <w:tcPr>
            <w:tcW w:w="1300" w:type="dxa"/>
            <w:vMerge/>
            <w:shd w:val="clear" w:color="auto" w:fill="auto"/>
            <w:noWrap/>
            <w:vAlign w:val="bottom"/>
          </w:tcPr>
          <w:p w14:paraId="489E6A2C" w14:textId="2CD2C102" w:rsidR="00654F9E" w:rsidRPr="00034B2E" w:rsidRDefault="00654F9E" w:rsidP="00034B2E">
            <w:pPr>
              <w:spacing w:after="0"/>
              <w:rPr>
                <w:rFonts w:ascii="Times New Roman" w:eastAsia="Times New Roman" w:hAnsi="Times New Roman" w:cs="Times New Roman"/>
                <w:color w:val="000000"/>
                <w:sz w:val="22"/>
                <w:szCs w:val="22"/>
                <w:lang w:eastAsia="cs-CZ"/>
              </w:rPr>
            </w:pPr>
          </w:p>
        </w:tc>
        <w:tc>
          <w:tcPr>
            <w:tcW w:w="6228" w:type="dxa"/>
            <w:shd w:val="clear" w:color="auto" w:fill="auto"/>
            <w:noWrap/>
            <w:vAlign w:val="bottom"/>
          </w:tcPr>
          <w:p w14:paraId="005BEF2F" w14:textId="7AA6113B"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 xml:space="preserve">Vyučující matematiky – Vyučovací hodiny s využitím </w:t>
            </w:r>
            <w:r w:rsidR="00270BB4" w:rsidRPr="00034B2E">
              <w:rPr>
                <w:rFonts w:ascii="Times New Roman" w:eastAsia="Times New Roman" w:hAnsi="Times New Roman" w:cs="Times New Roman"/>
                <w:color w:val="000000"/>
                <w:sz w:val="22"/>
                <w:szCs w:val="22"/>
                <w:lang w:eastAsia="cs-CZ"/>
              </w:rPr>
              <w:t>techniky – seminář</w:t>
            </w:r>
          </w:p>
        </w:tc>
      </w:tr>
      <w:tr w:rsidR="00B6529D" w:rsidRPr="00034B2E" w14:paraId="3265B83C" w14:textId="77777777" w:rsidTr="0021594D">
        <w:trPr>
          <w:trHeight w:val="288"/>
        </w:trPr>
        <w:tc>
          <w:tcPr>
            <w:tcW w:w="1300" w:type="dxa"/>
            <w:shd w:val="clear" w:color="auto" w:fill="auto"/>
            <w:noWrap/>
            <w:vAlign w:val="bottom"/>
          </w:tcPr>
          <w:p w14:paraId="7526AAB1" w14:textId="77777777" w:rsidR="00B6529D" w:rsidRPr="00034B2E" w:rsidRDefault="00B6529D"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Únor</w:t>
            </w:r>
          </w:p>
        </w:tc>
        <w:tc>
          <w:tcPr>
            <w:tcW w:w="6228" w:type="dxa"/>
            <w:shd w:val="clear" w:color="auto" w:fill="auto"/>
            <w:noWrap/>
            <w:vAlign w:val="bottom"/>
          </w:tcPr>
          <w:p w14:paraId="676F42E2" w14:textId="206D380E" w:rsidR="00B6529D" w:rsidRPr="00034B2E" w:rsidRDefault="00B6529D"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Kar. poradce – MS PAKT</w:t>
            </w:r>
          </w:p>
        </w:tc>
      </w:tr>
      <w:tr w:rsidR="00654F9E" w:rsidRPr="00034B2E" w14:paraId="195945C2" w14:textId="77777777" w:rsidTr="0021594D">
        <w:trPr>
          <w:trHeight w:val="288"/>
        </w:trPr>
        <w:tc>
          <w:tcPr>
            <w:tcW w:w="1300" w:type="dxa"/>
            <w:vMerge w:val="restart"/>
            <w:shd w:val="clear" w:color="auto" w:fill="auto"/>
            <w:noWrap/>
            <w:vAlign w:val="bottom"/>
          </w:tcPr>
          <w:p w14:paraId="2B593673" w14:textId="77777777"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Březen</w:t>
            </w:r>
          </w:p>
        </w:tc>
        <w:tc>
          <w:tcPr>
            <w:tcW w:w="6228" w:type="dxa"/>
            <w:shd w:val="clear" w:color="auto" w:fill="auto"/>
            <w:noWrap/>
            <w:vAlign w:val="bottom"/>
          </w:tcPr>
          <w:p w14:paraId="188AA143" w14:textId="491C54FE"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ŠMP – metodický seminář k dotačnímu titulu MS kraje</w:t>
            </w:r>
          </w:p>
        </w:tc>
      </w:tr>
      <w:tr w:rsidR="00654F9E" w:rsidRPr="00034B2E" w14:paraId="32A7674A" w14:textId="77777777" w:rsidTr="0021594D">
        <w:trPr>
          <w:trHeight w:val="288"/>
        </w:trPr>
        <w:tc>
          <w:tcPr>
            <w:tcW w:w="1300" w:type="dxa"/>
            <w:vMerge/>
            <w:shd w:val="clear" w:color="auto" w:fill="auto"/>
            <w:noWrap/>
            <w:vAlign w:val="bottom"/>
          </w:tcPr>
          <w:p w14:paraId="10D5E2B8" w14:textId="77777777" w:rsidR="00654F9E" w:rsidRPr="00034B2E" w:rsidRDefault="00654F9E" w:rsidP="00034B2E">
            <w:pPr>
              <w:spacing w:after="0"/>
              <w:rPr>
                <w:rFonts w:ascii="Times New Roman" w:eastAsia="Times New Roman" w:hAnsi="Times New Roman" w:cs="Times New Roman"/>
                <w:color w:val="000000"/>
                <w:sz w:val="22"/>
                <w:szCs w:val="22"/>
                <w:lang w:eastAsia="cs-CZ"/>
              </w:rPr>
            </w:pPr>
          </w:p>
        </w:tc>
        <w:tc>
          <w:tcPr>
            <w:tcW w:w="6228" w:type="dxa"/>
            <w:shd w:val="clear" w:color="auto" w:fill="auto"/>
            <w:noWrap/>
            <w:vAlign w:val="bottom"/>
          </w:tcPr>
          <w:p w14:paraId="78676C01" w14:textId="423FDD61"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 xml:space="preserve">Sekretářka </w:t>
            </w:r>
            <w:r w:rsidR="00270BB4" w:rsidRPr="00034B2E">
              <w:rPr>
                <w:rFonts w:ascii="Times New Roman" w:eastAsia="Times New Roman" w:hAnsi="Times New Roman" w:cs="Times New Roman"/>
                <w:color w:val="000000"/>
                <w:sz w:val="22"/>
                <w:szCs w:val="22"/>
                <w:lang w:eastAsia="cs-CZ"/>
              </w:rPr>
              <w:t>ŘŠ – OVRON</w:t>
            </w:r>
          </w:p>
        </w:tc>
      </w:tr>
      <w:tr w:rsidR="00654F9E" w:rsidRPr="00034B2E" w14:paraId="71BE2D34" w14:textId="77777777" w:rsidTr="0021594D">
        <w:trPr>
          <w:trHeight w:val="288"/>
        </w:trPr>
        <w:tc>
          <w:tcPr>
            <w:tcW w:w="1300" w:type="dxa"/>
            <w:vMerge/>
            <w:shd w:val="clear" w:color="auto" w:fill="auto"/>
            <w:noWrap/>
            <w:vAlign w:val="bottom"/>
          </w:tcPr>
          <w:p w14:paraId="5B323E33" w14:textId="77777777" w:rsidR="00654F9E" w:rsidRPr="00034B2E" w:rsidRDefault="00654F9E" w:rsidP="00034B2E">
            <w:pPr>
              <w:spacing w:after="0"/>
              <w:rPr>
                <w:rFonts w:ascii="Times New Roman" w:eastAsia="Times New Roman" w:hAnsi="Times New Roman" w:cs="Times New Roman"/>
                <w:color w:val="000000"/>
                <w:sz w:val="22"/>
                <w:szCs w:val="22"/>
                <w:lang w:eastAsia="cs-CZ"/>
              </w:rPr>
            </w:pPr>
          </w:p>
        </w:tc>
        <w:tc>
          <w:tcPr>
            <w:tcW w:w="6228" w:type="dxa"/>
            <w:shd w:val="clear" w:color="auto" w:fill="auto"/>
            <w:noWrap/>
            <w:vAlign w:val="bottom"/>
          </w:tcPr>
          <w:p w14:paraId="31890CD6" w14:textId="6086FC68" w:rsidR="00654F9E" w:rsidRPr="00034B2E" w:rsidRDefault="00654F9E" w:rsidP="00034B2E">
            <w:pPr>
              <w:spacing w:after="0"/>
              <w:rPr>
                <w:rFonts w:ascii="Times New Roman" w:eastAsia="Times New Roman" w:hAnsi="Times New Roman" w:cs="Times New Roman"/>
                <w:color w:val="000000"/>
                <w:sz w:val="22"/>
                <w:szCs w:val="22"/>
                <w:lang w:eastAsia="cs-CZ"/>
              </w:rPr>
            </w:pPr>
            <w:proofErr w:type="spellStart"/>
            <w:r w:rsidRPr="00034B2E">
              <w:rPr>
                <w:rFonts w:ascii="Times New Roman" w:eastAsia="Times New Roman" w:hAnsi="Times New Roman" w:cs="Times New Roman"/>
                <w:color w:val="000000"/>
                <w:sz w:val="22"/>
                <w:szCs w:val="22"/>
                <w:lang w:eastAsia="cs-CZ"/>
              </w:rPr>
              <w:t>Spec</w:t>
            </w:r>
            <w:proofErr w:type="spellEnd"/>
            <w:r w:rsidRPr="00034B2E">
              <w:rPr>
                <w:rFonts w:ascii="Times New Roman" w:eastAsia="Times New Roman" w:hAnsi="Times New Roman" w:cs="Times New Roman"/>
                <w:color w:val="000000"/>
                <w:sz w:val="22"/>
                <w:szCs w:val="22"/>
                <w:lang w:eastAsia="cs-CZ"/>
              </w:rPr>
              <w:t>.</w:t>
            </w:r>
            <w:r w:rsidR="00270BB4">
              <w:rPr>
                <w:rFonts w:ascii="Times New Roman" w:eastAsia="Times New Roman" w:hAnsi="Times New Roman" w:cs="Times New Roman"/>
                <w:color w:val="000000"/>
                <w:sz w:val="22"/>
                <w:szCs w:val="22"/>
                <w:lang w:eastAsia="cs-CZ"/>
              </w:rPr>
              <w:t xml:space="preserve"> </w:t>
            </w:r>
            <w:proofErr w:type="spellStart"/>
            <w:r w:rsidRPr="00034B2E">
              <w:rPr>
                <w:rFonts w:ascii="Times New Roman" w:eastAsia="Times New Roman" w:hAnsi="Times New Roman" w:cs="Times New Roman"/>
                <w:color w:val="000000"/>
                <w:sz w:val="22"/>
                <w:szCs w:val="22"/>
                <w:lang w:eastAsia="cs-CZ"/>
              </w:rPr>
              <w:t>ped</w:t>
            </w:r>
            <w:proofErr w:type="spellEnd"/>
            <w:r w:rsidRPr="00034B2E">
              <w:rPr>
                <w:rFonts w:ascii="Times New Roman" w:eastAsia="Times New Roman" w:hAnsi="Times New Roman" w:cs="Times New Roman"/>
                <w:color w:val="000000"/>
                <w:sz w:val="22"/>
                <w:szCs w:val="22"/>
                <w:lang w:eastAsia="cs-CZ"/>
              </w:rPr>
              <w:t>.- PPP</w:t>
            </w:r>
          </w:p>
        </w:tc>
      </w:tr>
      <w:tr w:rsidR="00654F9E" w:rsidRPr="00034B2E" w14:paraId="29B1C223" w14:textId="77777777" w:rsidTr="0021594D">
        <w:trPr>
          <w:trHeight w:val="288"/>
        </w:trPr>
        <w:tc>
          <w:tcPr>
            <w:tcW w:w="1300" w:type="dxa"/>
            <w:vMerge w:val="restart"/>
            <w:shd w:val="clear" w:color="auto" w:fill="auto"/>
            <w:noWrap/>
            <w:vAlign w:val="bottom"/>
          </w:tcPr>
          <w:p w14:paraId="27D91E53" w14:textId="616A9472"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Duben</w:t>
            </w:r>
          </w:p>
        </w:tc>
        <w:tc>
          <w:tcPr>
            <w:tcW w:w="6228" w:type="dxa"/>
            <w:shd w:val="clear" w:color="auto" w:fill="auto"/>
            <w:noWrap/>
            <w:vAlign w:val="bottom"/>
          </w:tcPr>
          <w:p w14:paraId="4F6D2859" w14:textId="2D5D4288"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Sekretářka ŘŠ – Školní úrazy</w:t>
            </w:r>
          </w:p>
        </w:tc>
      </w:tr>
      <w:tr w:rsidR="00654F9E" w:rsidRPr="00034B2E" w14:paraId="1171DF6E" w14:textId="77777777" w:rsidTr="0021594D">
        <w:trPr>
          <w:trHeight w:val="288"/>
        </w:trPr>
        <w:tc>
          <w:tcPr>
            <w:tcW w:w="1300" w:type="dxa"/>
            <w:vMerge/>
            <w:shd w:val="clear" w:color="auto" w:fill="auto"/>
            <w:noWrap/>
            <w:vAlign w:val="bottom"/>
          </w:tcPr>
          <w:p w14:paraId="23719075" w14:textId="77777777" w:rsidR="00654F9E" w:rsidRPr="00034B2E" w:rsidRDefault="00654F9E" w:rsidP="00034B2E">
            <w:pPr>
              <w:spacing w:after="0"/>
              <w:rPr>
                <w:rFonts w:ascii="Times New Roman" w:eastAsia="Times New Roman" w:hAnsi="Times New Roman" w:cs="Times New Roman"/>
                <w:color w:val="000000"/>
                <w:sz w:val="22"/>
                <w:szCs w:val="22"/>
                <w:lang w:eastAsia="cs-CZ"/>
              </w:rPr>
            </w:pPr>
          </w:p>
        </w:tc>
        <w:tc>
          <w:tcPr>
            <w:tcW w:w="6228" w:type="dxa"/>
            <w:shd w:val="clear" w:color="auto" w:fill="auto"/>
            <w:noWrap/>
            <w:vAlign w:val="bottom"/>
          </w:tcPr>
          <w:p w14:paraId="56BFA6E1" w14:textId="2CBB9028"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Koordinátor nadání, MMO, setkání koordinátorů nadání</w:t>
            </w:r>
          </w:p>
        </w:tc>
      </w:tr>
      <w:tr w:rsidR="00654F9E" w:rsidRPr="00034B2E" w14:paraId="54759916" w14:textId="77777777" w:rsidTr="0021594D">
        <w:trPr>
          <w:trHeight w:val="288"/>
        </w:trPr>
        <w:tc>
          <w:tcPr>
            <w:tcW w:w="1300" w:type="dxa"/>
            <w:vMerge/>
            <w:shd w:val="clear" w:color="auto" w:fill="auto"/>
            <w:noWrap/>
            <w:vAlign w:val="bottom"/>
          </w:tcPr>
          <w:p w14:paraId="589542B2" w14:textId="77777777" w:rsidR="00654F9E" w:rsidRPr="00034B2E" w:rsidRDefault="00654F9E" w:rsidP="00034B2E">
            <w:pPr>
              <w:spacing w:after="0"/>
              <w:rPr>
                <w:rFonts w:ascii="Times New Roman" w:eastAsia="Times New Roman" w:hAnsi="Times New Roman" w:cs="Times New Roman"/>
                <w:color w:val="000000"/>
                <w:sz w:val="22"/>
                <w:szCs w:val="22"/>
                <w:lang w:eastAsia="cs-CZ"/>
              </w:rPr>
            </w:pPr>
          </w:p>
        </w:tc>
        <w:tc>
          <w:tcPr>
            <w:tcW w:w="6228" w:type="dxa"/>
            <w:shd w:val="clear" w:color="auto" w:fill="auto"/>
            <w:noWrap/>
            <w:vAlign w:val="bottom"/>
          </w:tcPr>
          <w:p w14:paraId="712C884B" w14:textId="6F5D11F6" w:rsidR="00654F9E" w:rsidRPr="00034B2E" w:rsidRDefault="00654F9E"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 xml:space="preserve">ZŘ, </w:t>
            </w:r>
            <w:proofErr w:type="spellStart"/>
            <w:r w:rsidRPr="00034B2E">
              <w:rPr>
                <w:rFonts w:ascii="Times New Roman" w:eastAsia="Times New Roman" w:hAnsi="Times New Roman" w:cs="Times New Roman"/>
                <w:color w:val="000000"/>
                <w:sz w:val="22"/>
                <w:szCs w:val="22"/>
                <w:lang w:eastAsia="cs-CZ"/>
              </w:rPr>
              <w:t>spec</w:t>
            </w:r>
            <w:proofErr w:type="spellEnd"/>
            <w:r w:rsidRPr="00034B2E">
              <w:rPr>
                <w:rFonts w:ascii="Times New Roman" w:eastAsia="Times New Roman" w:hAnsi="Times New Roman" w:cs="Times New Roman"/>
                <w:color w:val="000000"/>
                <w:sz w:val="22"/>
                <w:szCs w:val="22"/>
                <w:lang w:eastAsia="cs-CZ"/>
              </w:rPr>
              <w:t>.</w:t>
            </w:r>
            <w:r w:rsidR="00270BB4">
              <w:rPr>
                <w:rFonts w:ascii="Times New Roman" w:eastAsia="Times New Roman" w:hAnsi="Times New Roman" w:cs="Times New Roman"/>
                <w:color w:val="000000"/>
                <w:sz w:val="22"/>
                <w:szCs w:val="22"/>
                <w:lang w:eastAsia="cs-CZ"/>
              </w:rPr>
              <w:t xml:space="preserve"> </w:t>
            </w:r>
            <w:proofErr w:type="spellStart"/>
            <w:r w:rsidRPr="00034B2E">
              <w:rPr>
                <w:rFonts w:ascii="Times New Roman" w:eastAsia="Times New Roman" w:hAnsi="Times New Roman" w:cs="Times New Roman"/>
                <w:color w:val="000000"/>
                <w:sz w:val="22"/>
                <w:szCs w:val="22"/>
                <w:lang w:eastAsia="cs-CZ"/>
              </w:rPr>
              <w:t>ped</w:t>
            </w:r>
            <w:proofErr w:type="spellEnd"/>
            <w:r w:rsidRPr="00034B2E">
              <w:rPr>
                <w:rFonts w:ascii="Times New Roman" w:eastAsia="Times New Roman" w:hAnsi="Times New Roman" w:cs="Times New Roman"/>
                <w:color w:val="000000"/>
                <w:sz w:val="22"/>
                <w:szCs w:val="22"/>
                <w:lang w:eastAsia="cs-CZ"/>
              </w:rPr>
              <w:t xml:space="preserve"> – Jak vyplnit výkaz R44-99</w:t>
            </w:r>
          </w:p>
        </w:tc>
      </w:tr>
      <w:tr w:rsidR="00B6529D" w:rsidRPr="00034B2E" w14:paraId="07549D65" w14:textId="77777777" w:rsidTr="0021594D">
        <w:trPr>
          <w:trHeight w:val="288"/>
        </w:trPr>
        <w:tc>
          <w:tcPr>
            <w:tcW w:w="1300" w:type="dxa"/>
            <w:shd w:val="clear" w:color="auto" w:fill="auto"/>
            <w:noWrap/>
            <w:vAlign w:val="bottom"/>
          </w:tcPr>
          <w:p w14:paraId="3E7EB3CA" w14:textId="4A4BA5D7" w:rsidR="00B6529D" w:rsidRPr="00034B2E" w:rsidRDefault="00B6529D"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Květen</w:t>
            </w:r>
          </w:p>
        </w:tc>
        <w:tc>
          <w:tcPr>
            <w:tcW w:w="6228" w:type="dxa"/>
            <w:shd w:val="clear" w:color="auto" w:fill="auto"/>
            <w:noWrap/>
            <w:vAlign w:val="bottom"/>
          </w:tcPr>
          <w:p w14:paraId="1DC41B36" w14:textId="6940200D" w:rsidR="00B6529D" w:rsidRPr="00034B2E" w:rsidRDefault="00B6529D"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Všichni zaměstnanci – školení BOZP</w:t>
            </w:r>
          </w:p>
        </w:tc>
      </w:tr>
      <w:tr w:rsidR="00B6529D" w:rsidRPr="00034B2E" w14:paraId="461CC6FE" w14:textId="77777777" w:rsidTr="0021594D">
        <w:trPr>
          <w:trHeight w:val="288"/>
        </w:trPr>
        <w:tc>
          <w:tcPr>
            <w:tcW w:w="1300" w:type="dxa"/>
            <w:shd w:val="clear" w:color="auto" w:fill="auto"/>
            <w:noWrap/>
            <w:vAlign w:val="bottom"/>
          </w:tcPr>
          <w:p w14:paraId="5426D6B3" w14:textId="24624E74" w:rsidR="00B6529D" w:rsidRPr="00034B2E" w:rsidRDefault="00B6529D" w:rsidP="00034B2E">
            <w:pPr>
              <w:spacing w:after="0"/>
              <w:rPr>
                <w:rFonts w:ascii="Times New Roman" w:eastAsia="Times New Roman" w:hAnsi="Times New Roman" w:cs="Times New Roman"/>
                <w:color w:val="000000"/>
                <w:sz w:val="22"/>
                <w:szCs w:val="22"/>
                <w:lang w:eastAsia="cs-CZ"/>
              </w:rPr>
            </w:pPr>
            <w:r w:rsidRPr="00034B2E">
              <w:rPr>
                <w:rFonts w:ascii="Times New Roman" w:eastAsia="Times New Roman" w:hAnsi="Times New Roman" w:cs="Times New Roman"/>
                <w:color w:val="000000"/>
                <w:sz w:val="22"/>
                <w:szCs w:val="22"/>
                <w:lang w:eastAsia="cs-CZ"/>
              </w:rPr>
              <w:t>Červen</w:t>
            </w:r>
          </w:p>
        </w:tc>
        <w:tc>
          <w:tcPr>
            <w:tcW w:w="6228" w:type="dxa"/>
            <w:shd w:val="clear" w:color="auto" w:fill="auto"/>
            <w:noWrap/>
            <w:vAlign w:val="bottom"/>
          </w:tcPr>
          <w:p w14:paraId="710774E7" w14:textId="283E0BF2" w:rsidR="00B6529D" w:rsidRPr="00034B2E" w:rsidRDefault="00B6529D" w:rsidP="00034B2E">
            <w:pPr>
              <w:spacing w:after="0"/>
              <w:rPr>
                <w:rFonts w:ascii="Times New Roman" w:eastAsia="Times New Roman" w:hAnsi="Times New Roman" w:cs="Times New Roman"/>
                <w:color w:val="000000"/>
                <w:sz w:val="22"/>
                <w:szCs w:val="22"/>
                <w:lang w:eastAsia="cs-CZ"/>
              </w:rPr>
            </w:pPr>
            <w:proofErr w:type="spellStart"/>
            <w:r w:rsidRPr="00034B2E">
              <w:rPr>
                <w:rFonts w:ascii="Times New Roman" w:eastAsia="Times New Roman" w:hAnsi="Times New Roman" w:cs="Times New Roman"/>
                <w:color w:val="000000"/>
                <w:sz w:val="22"/>
                <w:szCs w:val="22"/>
                <w:lang w:eastAsia="cs-CZ"/>
              </w:rPr>
              <w:t>Spec</w:t>
            </w:r>
            <w:proofErr w:type="spellEnd"/>
            <w:r w:rsidRPr="00034B2E">
              <w:rPr>
                <w:rFonts w:ascii="Times New Roman" w:eastAsia="Times New Roman" w:hAnsi="Times New Roman" w:cs="Times New Roman"/>
                <w:color w:val="000000"/>
                <w:sz w:val="22"/>
                <w:szCs w:val="22"/>
                <w:lang w:eastAsia="cs-CZ"/>
              </w:rPr>
              <w:t>.</w:t>
            </w:r>
            <w:r w:rsidR="00270BB4">
              <w:rPr>
                <w:rFonts w:ascii="Times New Roman" w:eastAsia="Times New Roman" w:hAnsi="Times New Roman" w:cs="Times New Roman"/>
                <w:color w:val="000000"/>
                <w:sz w:val="22"/>
                <w:szCs w:val="22"/>
                <w:lang w:eastAsia="cs-CZ"/>
              </w:rPr>
              <w:t xml:space="preserve"> </w:t>
            </w:r>
            <w:proofErr w:type="spellStart"/>
            <w:r w:rsidRPr="00034B2E">
              <w:rPr>
                <w:rFonts w:ascii="Times New Roman" w:eastAsia="Times New Roman" w:hAnsi="Times New Roman" w:cs="Times New Roman"/>
                <w:color w:val="000000"/>
                <w:sz w:val="22"/>
                <w:szCs w:val="22"/>
                <w:lang w:eastAsia="cs-CZ"/>
              </w:rPr>
              <w:t>ped</w:t>
            </w:r>
            <w:proofErr w:type="spellEnd"/>
            <w:r w:rsidRPr="00034B2E">
              <w:rPr>
                <w:rFonts w:ascii="Times New Roman" w:eastAsia="Times New Roman" w:hAnsi="Times New Roman" w:cs="Times New Roman"/>
                <w:color w:val="000000"/>
                <w:sz w:val="22"/>
                <w:szCs w:val="22"/>
                <w:lang w:eastAsia="cs-CZ"/>
              </w:rPr>
              <w:t xml:space="preserve">, MMO – </w:t>
            </w:r>
            <w:r w:rsidR="00270BB4" w:rsidRPr="00034B2E">
              <w:rPr>
                <w:rFonts w:ascii="Times New Roman" w:eastAsia="Times New Roman" w:hAnsi="Times New Roman" w:cs="Times New Roman"/>
                <w:color w:val="000000"/>
                <w:sz w:val="22"/>
                <w:szCs w:val="22"/>
                <w:lang w:eastAsia="cs-CZ"/>
              </w:rPr>
              <w:t xml:space="preserve">setkání </w:t>
            </w:r>
            <w:proofErr w:type="spellStart"/>
            <w:r w:rsidR="00270BB4" w:rsidRPr="00034B2E">
              <w:rPr>
                <w:rFonts w:ascii="Times New Roman" w:eastAsia="Times New Roman" w:hAnsi="Times New Roman" w:cs="Times New Roman"/>
                <w:color w:val="000000"/>
                <w:sz w:val="22"/>
                <w:szCs w:val="22"/>
                <w:lang w:eastAsia="cs-CZ"/>
              </w:rPr>
              <w:t>spec</w:t>
            </w:r>
            <w:proofErr w:type="spellEnd"/>
            <w:r w:rsidR="00270BB4" w:rsidRPr="00034B2E">
              <w:rPr>
                <w:rFonts w:ascii="Times New Roman" w:eastAsia="Times New Roman" w:hAnsi="Times New Roman" w:cs="Times New Roman"/>
                <w:color w:val="000000"/>
                <w:sz w:val="22"/>
                <w:szCs w:val="22"/>
                <w:lang w:eastAsia="cs-CZ"/>
              </w:rPr>
              <w:t>.</w:t>
            </w:r>
            <w:r w:rsidRPr="00034B2E">
              <w:rPr>
                <w:rFonts w:ascii="Times New Roman" w:eastAsia="Times New Roman" w:hAnsi="Times New Roman" w:cs="Times New Roman"/>
                <w:color w:val="000000"/>
                <w:sz w:val="22"/>
                <w:szCs w:val="22"/>
                <w:lang w:eastAsia="cs-CZ"/>
              </w:rPr>
              <w:t xml:space="preserve"> pedagogů, MMO</w:t>
            </w:r>
          </w:p>
        </w:tc>
      </w:tr>
    </w:tbl>
    <w:p w14:paraId="74429B30" w14:textId="77777777" w:rsidR="00223CC8" w:rsidRDefault="00223CC8" w:rsidP="00F94A69">
      <w:pPr>
        <w:rPr>
          <w:rFonts w:ascii="Times New Roman" w:hAnsi="Times New Roman" w:cs="Times New Roman"/>
        </w:rPr>
      </w:pPr>
      <w:bookmarkStart w:id="51" w:name="_Toc526746437"/>
    </w:p>
    <w:p w14:paraId="10D2B36B" w14:textId="30EE4D8F" w:rsidR="00F94A69" w:rsidRPr="00223CC8" w:rsidRDefault="00270BB4" w:rsidP="00223CC8">
      <w:pPr>
        <w:pStyle w:val="Nadpis2"/>
        <w:rPr>
          <w:color w:val="215E99" w:themeColor="text2" w:themeTint="BF"/>
        </w:rPr>
      </w:pPr>
      <w:bookmarkStart w:id="52" w:name="_Toc179822219"/>
      <w:r>
        <w:rPr>
          <w:color w:val="215E99" w:themeColor="text2" w:themeTint="BF"/>
        </w:rPr>
        <w:t>7.3</w:t>
      </w:r>
      <w:r>
        <w:rPr>
          <w:color w:val="215E99" w:themeColor="text2" w:themeTint="BF"/>
        </w:rPr>
        <w:tab/>
      </w:r>
      <w:r w:rsidR="00F94A69" w:rsidRPr="00223CC8">
        <w:rPr>
          <w:color w:val="215E99" w:themeColor="text2" w:themeTint="BF"/>
        </w:rPr>
        <w:t>Samostudium</w:t>
      </w:r>
      <w:bookmarkEnd w:id="51"/>
      <w:bookmarkEnd w:id="52"/>
    </w:p>
    <w:tbl>
      <w:tblPr>
        <w:tblW w:w="9140" w:type="dxa"/>
        <w:jc w:val="center"/>
        <w:tblCellMar>
          <w:left w:w="70" w:type="dxa"/>
          <w:right w:w="70" w:type="dxa"/>
        </w:tblCellMar>
        <w:tblLook w:val="04A0" w:firstRow="1" w:lastRow="0" w:firstColumn="1" w:lastColumn="0" w:noHBand="0" w:noVBand="1"/>
      </w:tblPr>
      <w:tblGrid>
        <w:gridCol w:w="3560"/>
        <w:gridCol w:w="2360"/>
        <w:gridCol w:w="3220"/>
      </w:tblGrid>
      <w:tr w:rsidR="00F94A69" w:rsidRPr="000C4555" w14:paraId="4869F6A9" w14:textId="77777777" w:rsidTr="00F94A69">
        <w:trPr>
          <w:trHeight w:val="288"/>
          <w:jc w:val="center"/>
        </w:trPr>
        <w:tc>
          <w:tcPr>
            <w:tcW w:w="3560"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hideMark/>
          </w:tcPr>
          <w:p w14:paraId="7E39CA29" w14:textId="77777777" w:rsidR="00F94A69" w:rsidRPr="000C4555" w:rsidRDefault="00F94A69" w:rsidP="00F94A69">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Prázdniny</w:t>
            </w:r>
          </w:p>
        </w:tc>
        <w:tc>
          <w:tcPr>
            <w:tcW w:w="236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0A0D933D" w14:textId="77777777" w:rsidR="00F94A69" w:rsidRPr="000C4555" w:rsidRDefault="00F94A69" w:rsidP="00F94A6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Počet dnů</w:t>
            </w:r>
          </w:p>
        </w:tc>
        <w:tc>
          <w:tcPr>
            <w:tcW w:w="3220" w:type="dxa"/>
            <w:tcBorders>
              <w:top w:val="single" w:sz="4" w:space="0" w:color="auto"/>
              <w:left w:val="nil"/>
              <w:bottom w:val="single" w:sz="4" w:space="0" w:color="auto"/>
              <w:right w:val="single" w:sz="4" w:space="0" w:color="auto"/>
            </w:tcBorders>
            <w:shd w:val="clear" w:color="auto" w:fill="DAE9F7" w:themeFill="text2" w:themeFillTint="1A"/>
            <w:noWrap/>
            <w:vAlign w:val="bottom"/>
            <w:hideMark/>
          </w:tcPr>
          <w:p w14:paraId="45D646E1" w14:textId="77777777" w:rsidR="00F94A69" w:rsidRPr="000C4555" w:rsidRDefault="00F94A69" w:rsidP="00F94A69">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Samostudium</w:t>
            </w:r>
          </w:p>
        </w:tc>
      </w:tr>
      <w:tr w:rsidR="00F94A69" w:rsidRPr="000C4555" w14:paraId="6C6E659D" w14:textId="77777777" w:rsidTr="0021594D">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242891D4" w14:textId="77777777" w:rsidR="00F94A69" w:rsidRPr="000C4555" w:rsidRDefault="00F94A69" w:rsidP="00F94A69">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Podzimní prázdniny</w:t>
            </w:r>
          </w:p>
        </w:tc>
        <w:tc>
          <w:tcPr>
            <w:tcW w:w="2360" w:type="dxa"/>
            <w:tcBorders>
              <w:top w:val="nil"/>
              <w:left w:val="nil"/>
              <w:bottom w:val="single" w:sz="4" w:space="0" w:color="auto"/>
              <w:right w:val="single" w:sz="4" w:space="0" w:color="auto"/>
            </w:tcBorders>
            <w:shd w:val="clear" w:color="auto" w:fill="auto"/>
            <w:noWrap/>
            <w:vAlign w:val="center"/>
          </w:tcPr>
          <w:p w14:paraId="436F4317" w14:textId="77777777" w:rsidR="00F94A69" w:rsidRPr="000C4555" w:rsidRDefault="00F94A69" w:rsidP="00F94A6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3220" w:type="dxa"/>
            <w:vMerge w:val="restart"/>
            <w:tcBorders>
              <w:top w:val="nil"/>
              <w:left w:val="single" w:sz="4" w:space="0" w:color="auto"/>
              <w:bottom w:val="single" w:sz="4" w:space="0" w:color="000000"/>
              <w:right w:val="single" w:sz="4" w:space="0" w:color="auto"/>
            </w:tcBorders>
            <w:shd w:val="clear" w:color="auto" w:fill="auto"/>
            <w:vAlign w:val="center"/>
            <w:hideMark/>
          </w:tcPr>
          <w:p w14:paraId="1E6D915D" w14:textId="77777777" w:rsidR="00F94A69" w:rsidRPr="000C4555" w:rsidRDefault="00F94A69" w:rsidP="00270BB4">
            <w:pPr>
              <w:spacing w:after="0"/>
              <w:jc w:val="left"/>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Samostudium Školského zákona, Zákona o pedagogických pracovnících, Zákoníku práce, samostudium pedagogické dokumentace, práce s IVP žáků</w:t>
            </w:r>
          </w:p>
        </w:tc>
      </w:tr>
      <w:tr w:rsidR="00F94A69" w:rsidRPr="000C4555" w14:paraId="49E4F874" w14:textId="77777777" w:rsidTr="0021594D">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623D2727" w14:textId="77777777" w:rsidR="00F94A69" w:rsidRPr="000C4555" w:rsidRDefault="00F94A69" w:rsidP="00F94A69">
            <w:pPr>
              <w:spacing w:after="0"/>
              <w:rPr>
                <w:rFonts w:ascii="Times New Roman" w:eastAsia="Times New Roman" w:hAnsi="Times New Roman" w:cs="Times New Roman"/>
                <w:color w:val="FF0000"/>
                <w:sz w:val="22"/>
                <w:szCs w:val="22"/>
                <w:lang w:eastAsia="cs-CZ"/>
              </w:rPr>
            </w:pPr>
            <w:r w:rsidRPr="000C4555">
              <w:rPr>
                <w:rFonts w:ascii="Times New Roman" w:eastAsia="Times New Roman" w:hAnsi="Times New Roman" w:cs="Times New Roman"/>
                <w:color w:val="000000"/>
                <w:sz w:val="22"/>
                <w:szCs w:val="22"/>
                <w:lang w:eastAsia="cs-CZ"/>
              </w:rPr>
              <w:t>Vánoční prázdniny</w:t>
            </w:r>
          </w:p>
        </w:tc>
        <w:tc>
          <w:tcPr>
            <w:tcW w:w="2360" w:type="dxa"/>
            <w:tcBorders>
              <w:top w:val="nil"/>
              <w:left w:val="nil"/>
              <w:bottom w:val="single" w:sz="4" w:space="0" w:color="auto"/>
              <w:right w:val="single" w:sz="4" w:space="0" w:color="auto"/>
            </w:tcBorders>
            <w:shd w:val="clear" w:color="auto" w:fill="auto"/>
            <w:noWrap/>
            <w:vAlign w:val="center"/>
          </w:tcPr>
          <w:p w14:paraId="5F13EB64" w14:textId="77777777" w:rsidR="00F94A69" w:rsidRPr="000C4555" w:rsidRDefault="00F94A69" w:rsidP="00F94A69">
            <w:pPr>
              <w:spacing w:after="0"/>
              <w:jc w:val="center"/>
              <w:rPr>
                <w:rFonts w:ascii="Times New Roman" w:eastAsia="Times New Roman" w:hAnsi="Times New Roman" w:cs="Times New Roman"/>
                <w:color w:val="FF0000"/>
                <w:sz w:val="22"/>
                <w:szCs w:val="22"/>
                <w:lang w:eastAsia="cs-CZ"/>
              </w:rPr>
            </w:pPr>
            <w:r w:rsidRPr="000C4555">
              <w:rPr>
                <w:rFonts w:ascii="Times New Roman" w:eastAsia="Times New Roman" w:hAnsi="Times New Roman" w:cs="Times New Roman"/>
                <w:sz w:val="22"/>
                <w:szCs w:val="22"/>
                <w:lang w:eastAsia="cs-CZ"/>
              </w:rPr>
              <w:t>4</w:t>
            </w:r>
          </w:p>
        </w:tc>
        <w:tc>
          <w:tcPr>
            <w:tcW w:w="3220" w:type="dxa"/>
            <w:vMerge/>
            <w:tcBorders>
              <w:top w:val="nil"/>
              <w:left w:val="single" w:sz="4" w:space="0" w:color="auto"/>
              <w:bottom w:val="single" w:sz="4" w:space="0" w:color="000000"/>
              <w:right w:val="single" w:sz="4" w:space="0" w:color="auto"/>
            </w:tcBorders>
            <w:shd w:val="clear" w:color="auto" w:fill="auto"/>
            <w:vAlign w:val="center"/>
          </w:tcPr>
          <w:p w14:paraId="1A3A4E92" w14:textId="77777777" w:rsidR="00F94A69" w:rsidRPr="000C4555" w:rsidRDefault="00F94A69" w:rsidP="00F94A69">
            <w:pPr>
              <w:spacing w:after="0"/>
              <w:rPr>
                <w:rFonts w:ascii="Times New Roman" w:eastAsia="Times New Roman" w:hAnsi="Times New Roman" w:cs="Times New Roman"/>
                <w:color w:val="FF0000"/>
                <w:sz w:val="22"/>
                <w:szCs w:val="22"/>
                <w:lang w:eastAsia="cs-CZ"/>
              </w:rPr>
            </w:pPr>
          </w:p>
        </w:tc>
      </w:tr>
      <w:tr w:rsidR="00F94A69" w:rsidRPr="000C4555" w14:paraId="51F23AF7" w14:textId="77777777" w:rsidTr="0021594D">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701C4391" w14:textId="77777777" w:rsidR="00F94A69" w:rsidRPr="000C4555" w:rsidRDefault="00F94A69" w:rsidP="00F94A69">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Pololetní prázdniny</w:t>
            </w:r>
          </w:p>
        </w:tc>
        <w:tc>
          <w:tcPr>
            <w:tcW w:w="2360" w:type="dxa"/>
            <w:tcBorders>
              <w:top w:val="nil"/>
              <w:left w:val="nil"/>
              <w:bottom w:val="single" w:sz="4" w:space="0" w:color="auto"/>
              <w:right w:val="single" w:sz="4" w:space="0" w:color="auto"/>
            </w:tcBorders>
            <w:shd w:val="clear" w:color="auto" w:fill="auto"/>
            <w:noWrap/>
            <w:vAlign w:val="center"/>
          </w:tcPr>
          <w:p w14:paraId="0759122E" w14:textId="77777777" w:rsidR="00F94A69" w:rsidRPr="000C4555" w:rsidRDefault="00F94A69" w:rsidP="00F94A6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3220" w:type="dxa"/>
            <w:vMerge/>
            <w:tcBorders>
              <w:top w:val="nil"/>
              <w:left w:val="single" w:sz="4" w:space="0" w:color="auto"/>
              <w:bottom w:val="single" w:sz="4" w:space="0" w:color="000000"/>
              <w:right w:val="single" w:sz="4" w:space="0" w:color="auto"/>
            </w:tcBorders>
            <w:vAlign w:val="center"/>
            <w:hideMark/>
          </w:tcPr>
          <w:p w14:paraId="7F1B35F7" w14:textId="77777777" w:rsidR="00F94A69" w:rsidRPr="000C4555" w:rsidRDefault="00F94A69" w:rsidP="00F94A69">
            <w:pPr>
              <w:spacing w:after="0"/>
              <w:rPr>
                <w:rFonts w:ascii="Times New Roman" w:eastAsia="Times New Roman" w:hAnsi="Times New Roman" w:cs="Times New Roman"/>
                <w:color w:val="000000"/>
                <w:sz w:val="22"/>
                <w:szCs w:val="22"/>
                <w:lang w:eastAsia="cs-CZ"/>
              </w:rPr>
            </w:pPr>
          </w:p>
        </w:tc>
      </w:tr>
      <w:tr w:rsidR="00F94A69" w:rsidRPr="000C4555" w14:paraId="0CAADABF" w14:textId="77777777" w:rsidTr="0021594D">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54CD07B2" w14:textId="77777777" w:rsidR="00F94A69" w:rsidRPr="000C4555" w:rsidRDefault="00F94A69" w:rsidP="00F94A69">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Jarní prázdniny</w:t>
            </w:r>
          </w:p>
        </w:tc>
        <w:tc>
          <w:tcPr>
            <w:tcW w:w="2360" w:type="dxa"/>
            <w:tcBorders>
              <w:top w:val="nil"/>
              <w:left w:val="nil"/>
              <w:bottom w:val="single" w:sz="4" w:space="0" w:color="auto"/>
              <w:right w:val="single" w:sz="4" w:space="0" w:color="auto"/>
            </w:tcBorders>
            <w:shd w:val="clear" w:color="auto" w:fill="auto"/>
            <w:noWrap/>
            <w:vAlign w:val="center"/>
          </w:tcPr>
          <w:p w14:paraId="58AD1C11" w14:textId="77777777" w:rsidR="00F94A69" w:rsidRPr="000C4555" w:rsidRDefault="00F94A69" w:rsidP="00F94A6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5</w:t>
            </w:r>
          </w:p>
        </w:tc>
        <w:tc>
          <w:tcPr>
            <w:tcW w:w="3220" w:type="dxa"/>
            <w:vMerge/>
            <w:tcBorders>
              <w:top w:val="nil"/>
              <w:left w:val="single" w:sz="4" w:space="0" w:color="auto"/>
              <w:bottom w:val="single" w:sz="4" w:space="0" w:color="000000"/>
              <w:right w:val="single" w:sz="4" w:space="0" w:color="auto"/>
            </w:tcBorders>
            <w:vAlign w:val="center"/>
            <w:hideMark/>
          </w:tcPr>
          <w:p w14:paraId="041AA14E" w14:textId="77777777" w:rsidR="00F94A69" w:rsidRPr="000C4555" w:rsidRDefault="00F94A69" w:rsidP="00F94A69">
            <w:pPr>
              <w:spacing w:after="0"/>
              <w:rPr>
                <w:rFonts w:ascii="Times New Roman" w:eastAsia="Times New Roman" w:hAnsi="Times New Roman" w:cs="Times New Roman"/>
                <w:color w:val="000000"/>
                <w:sz w:val="22"/>
                <w:szCs w:val="22"/>
                <w:lang w:eastAsia="cs-CZ"/>
              </w:rPr>
            </w:pPr>
          </w:p>
        </w:tc>
      </w:tr>
      <w:tr w:rsidR="00F94A69" w:rsidRPr="000C4555" w14:paraId="216563A0" w14:textId="77777777" w:rsidTr="0021594D">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tcPr>
          <w:p w14:paraId="119687B7" w14:textId="77777777" w:rsidR="00F94A69" w:rsidRPr="000C4555" w:rsidRDefault="00F94A69" w:rsidP="00F94A69">
            <w:pPr>
              <w:spacing w:after="0"/>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Velikonoční prázdniny</w:t>
            </w:r>
          </w:p>
        </w:tc>
        <w:tc>
          <w:tcPr>
            <w:tcW w:w="2360" w:type="dxa"/>
            <w:tcBorders>
              <w:top w:val="nil"/>
              <w:left w:val="nil"/>
              <w:bottom w:val="single" w:sz="4" w:space="0" w:color="auto"/>
              <w:right w:val="single" w:sz="4" w:space="0" w:color="auto"/>
            </w:tcBorders>
            <w:shd w:val="clear" w:color="auto" w:fill="auto"/>
            <w:noWrap/>
            <w:vAlign w:val="center"/>
          </w:tcPr>
          <w:p w14:paraId="56E11F0B" w14:textId="77777777" w:rsidR="00F94A69" w:rsidRPr="000C4555" w:rsidRDefault="00F94A69" w:rsidP="00F94A69">
            <w:pPr>
              <w:spacing w:after="0"/>
              <w:jc w:val="center"/>
              <w:rPr>
                <w:rFonts w:ascii="Times New Roman" w:eastAsia="Times New Roman" w:hAnsi="Times New Roman" w:cs="Times New Roman"/>
                <w:color w:val="000000"/>
                <w:sz w:val="22"/>
                <w:szCs w:val="22"/>
                <w:lang w:eastAsia="cs-CZ"/>
              </w:rPr>
            </w:pPr>
            <w:r w:rsidRPr="000C4555">
              <w:rPr>
                <w:rFonts w:ascii="Times New Roman" w:eastAsia="Times New Roman" w:hAnsi="Times New Roman" w:cs="Times New Roman"/>
                <w:color w:val="000000"/>
                <w:sz w:val="22"/>
                <w:szCs w:val="22"/>
                <w:lang w:eastAsia="cs-CZ"/>
              </w:rPr>
              <w:t>1</w:t>
            </w:r>
          </w:p>
        </w:tc>
        <w:tc>
          <w:tcPr>
            <w:tcW w:w="3220" w:type="dxa"/>
            <w:vMerge/>
            <w:tcBorders>
              <w:top w:val="nil"/>
              <w:left w:val="single" w:sz="4" w:space="0" w:color="auto"/>
              <w:bottom w:val="single" w:sz="4" w:space="0" w:color="000000"/>
              <w:right w:val="single" w:sz="4" w:space="0" w:color="auto"/>
            </w:tcBorders>
            <w:vAlign w:val="center"/>
            <w:hideMark/>
          </w:tcPr>
          <w:p w14:paraId="1570BF3E" w14:textId="77777777" w:rsidR="00F94A69" w:rsidRPr="000C4555" w:rsidRDefault="00F94A69" w:rsidP="00F94A69">
            <w:pPr>
              <w:spacing w:after="0"/>
              <w:rPr>
                <w:rFonts w:ascii="Times New Roman" w:eastAsia="Times New Roman" w:hAnsi="Times New Roman" w:cs="Times New Roman"/>
                <w:color w:val="000000"/>
                <w:sz w:val="22"/>
                <w:szCs w:val="22"/>
                <w:lang w:eastAsia="cs-CZ"/>
              </w:rPr>
            </w:pPr>
          </w:p>
        </w:tc>
      </w:tr>
      <w:tr w:rsidR="00F94A69" w:rsidRPr="000C4555" w14:paraId="361CF19D" w14:textId="77777777" w:rsidTr="0021594D">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49ABAA25" w14:textId="77777777" w:rsidR="00F94A69" w:rsidRPr="000C4555" w:rsidRDefault="00F94A69" w:rsidP="00F94A69">
            <w:pPr>
              <w:spacing w:after="0"/>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Celkem</w:t>
            </w:r>
          </w:p>
        </w:tc>
        <w:tc>
          <w:tcPr>
            <w:tcW w:w="2360" w:type="dxa"/>
            <w:tcBorders>
              <w:top w:val="nil"/>
              <w:left w:val="nil"/>
              <w:bottom w:val="single" w:sz="4" w:space="0" w:color="auto"/>
              <w:right w:val="single" w:sz="4" w:space="0" w:color="auto"/>
            </w:tcBorders>
            <w:shd w:val="clear" w:color="auto" w:fill="auto"/>
            <w:noWrap/>
            <w:vAlign w:val="center"/>
            <w:hideMark/>
          </w:tcPr>
          <w:p w14:paraId="59AB300C" w14:textId="77777777" w:rsidR="00F94A69" w:rsidRPr="000C4555" w:rsidRDefault="00F94A69" w:rsidP="00F94A69">
            <w:pPr>
              <w:spacing w:after="0"/>
              <w:jc w:val="center"/>
              <w:rPr>
                <w:rFonts w:ascii="Times New Roman" w:eastAsia="Times New Roman" w:hAnsi="Times New Roman" w:cs="Times New Roman"/>
                <w:b/>
                <w:bCs/>
                <w:color w:val="000000"/>
                <w:sz w:val="22"/>
                <w:szCs w:val="22"/>
                <w:lang w:eastAsia="cs-CZ"/>
              </w:rPr>
            </w:pPr>
            <w:r w:rsidRPr="000C4555">
              <w:rPr>
                <w:rFonts w:ascii="Times New Roman" w:eastAsia="Times New Roman" w:hAnsi="Times New Roman" w:cs="Times New Roman"/>
                <w:b/>
                <w:bCs/>
                <w:color w:val="000000"/>
                <w:sz w:val="22"/>
                <w:szCs w:val="22"/>
                <w:lang w:eastAsia="cs-CZ"/>
              </w:rPr>
              <w:t>12</w:t>
            </w:r>
          </w:p>
        </w:tc>
        <w:tc>
          <w:tcPr>
            <w:tcW w:w="3220" w:type="dxa"/>
            <w:vMerge/>
            <w:tcBorders>
              <w:top w:val="nil"/>
              <w:left w:val="single" w:sz="4" w:space="0" w:color="auto"/>
              <w:bottom w:val="single" w:sz="4" w:space="0" w:color="000000"/>
              <w:right w:val="single" w:sz="4" w:space="0" w:color="auto"/>
            </w:tcBorders>
            <w:vAlign w:val="center"/>
            <w:hideMark/>
          </w:tcPr>
          <w:p w14:paraId="175F17B3" w14:textId="77777777" w:rsidR="00F94A69" w:rsidRPr="000C4555" w:rsidRDefault="00F94A69" w:rsidP="00F94A69">
            <w:pPr>
              <w:spacing w:after="0"/>
              <w:rPr>
                <w:rFonts w:ascii="Times New Roman" w:eastAsia="Times New Roman" w:hAnsi="Times New Roman" w:cs="Times New Roman"/>
                <w:color w:val="000000"/>
                <w:sz w:val="22"/>
                <w:szCs w:val="22"/>
                <w:lang w:eastAsia="cs-CZ"/>
              </w:rPr>
            </w:pPr>
          </w:p>
        </w:tc>
      </w:tr>
    </w:tbl>
    <w:p w14:paraId="0F6DE7BC" w14:textId="77777777" w:rsidR="00F94A69" w:rsidRPr="000C4555" w:rsidRDefault="00F94A69" w:rsidP="00F94A69">
      <w:pPr>
        <w:rPr>
          <w:rFonts w:ascii="Times New Roman" w:hAnsi="Times New Roman" w:cs="Times New Roman"/>
        </w:rPr>
      </w:pPr>
    </w:p>
    <w:p w14:paraId="666DAB6E" w14:textId="790ABD89" w:rsidR="00520E7F" w:rsidRPr="00654F9E" w:rsidRDefault="004E1691" w:rsidP="00270BB4">
      <w:pPr>
        <w:pStyle w:val="Nadpis1"/>
        <w:numPr>
          <w:ilvl w:val="0"/>
          <w:numId w:val="30"/>
        </w:numPr>
        <w:ind w:left="426"/>
        <w:rPr>
          <w:color w:val="215E99" w:themeColor="text2" w:themeTint="BF"/>
        </w:rPr>
      </w:pPr>
      <w:bookmarkStart w:id="53" w:name="_Toc179822220"/>
      <w:r w:rsidRPr="00654F9E">
        <w:rPr>
          <w:color w:val="215E99" w:themeColor="text2" w:themeTint="BF"/>
        </w:rPr>
        <w:lastRenderedPageBreak/>
        <w:t>Údaje o aktivitách a prezentaci školy na veřejnosti</w:t>
      </w:r>
      <w:bookmarkEnd w:id="53"/>
    </w:p>
    <w:p w14:paraId="39B840ED" w14:textId="77777777" w:rsidR="00520E7F" w:rsidRPr="00654F9E" w:rsidRDefault="00520E7F" w:rsidP="00654F9E">
      <w:pPr>
        <w:rPr>
          <w:rFonts w:ascii="Times New Roman" w:hAnsi="Times New Roman" w:cs="Times New Roman"/>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7513"/>
      </w:tblGrid>
      <w:tr w:rsidR="00520E7F" w:rsidRPr="00654F9E" w14:paraId="3D0B6FBA" w14:textId="77777777" w:rsidTr="00B11FA6">
        <w:trPr>
          <w:trHeight w:val="300"/>
        </w:trPr>
        <w:tc>
          <w:tcPr>
            <w:tcW w:w="1276" w:type="dxa"/>
            <w:shd w:val="clear" w:color="auto" w:fill="DAE9F7" w:themeFill="text2" w:themeFillTint="1A"/>
            <w:noWrap/>
            <w:vAlign w:val="center"/>
            <w:hideMark/>
          </w:tcPr>
          <w:p w14:paraId="6F524A9D"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Měsíc konání</w:t>
            </w:r>
          </w:p>
        </w:tc>
        <w:tc>
          <w:tcPr>
            <w:tcW w:w="7513" w:type="dxa"/>
            <w:shd w:val="clear" w:color="auto" w:fill="DAE9F7" w:themeFill="text2" w:themeFillTint="1A"/>
            <w:vAlign w:val="center"/>
            <w:hideMark/>
          </w:tcPr>
          <w:p w14:paraId="43054A98"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Název, zaměření</w:t>
            </w:r>
          </w:p>
        </w:tc>
      </w:tr>
      <w:tr w:rsidR="00520E7F" w:rsidRPr="00654F9E" w14:paraId="6C3EAEA7" w14:textId="77777777" w:rsidTr="006034FA">
        <w:trPr>
          <w:trHeight w:val="288"/>
        </w:trPr>
        <w:tc>
          <w:tcPr>
            <w:tcW w:w="1276" w:type="dxa"/>
            <w:vMerge w:val="restart"/>
            <w:shd w:val="clear" w:color="auto" w:fill="auto"/>
            <w:noWrap/>
            <w:textDirection w:val="btLr"/>
            <w:vAlign w:val="center"/>
            <w:hideMark/>
          </w:tcPr>
          <w:p w14:paraId="7ACA097C" w14:textId="77777777" w:rsidR="00520E7F" w:rsidRPr="00654F9E" w:rsidRDefault="00520E7F" w:rsidP="00654F9E">
            <w:pPr>
              <w:spacing w:after="0"/>
              <w:jc w:val="center"/>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ZÁŘÍ</w:t>
            </w:r>
          </w:p>
        </w:tc>
        <w:tc>
          <w:tcPr>
            <w:tcW w:w="7513" w:type="dxa"/>
            <w:shd w:val="clear" w:color="auto" w:fill="auto"/>
            <w:noWrap/>
            <w:vAlign w:val="bottom"/>
          </w:tcPr>
          <w:p w14:paraId="33DACEDC" w14:textId="0A81067A"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6. a 9. tříd – Chorvatsko</w:t>
            </w:r>
          </w:p>
        </w:tc>
      </w:tr>
      <w:tr w:rsidR="00520E7F" w:rsidRPr="00654F9E" w14:paraId="7F9CAD0F" w14:textId="77777777" w:rsidTr="006034FA">
        <w:trPr>
          <w:trHeight w:val="300"/>
        </w:trPr>
        <w:tc>
          <w:tcPr>
            <w:tcW w:w="1276" w:type="dxa"/>
            <w:vMerge/>
            <w:vAlign w:val="center"/>
          </w:tcPr>
          <w:p w14:paraId="3BBF299D"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2FAC49EC" w14:textId="1586AAFB"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8.A, 8.B – Divadlo loutek Ostrava – Dílna </w:t>
            </w:r>
            <w:proofErr w:type="spellStart"/>
            <w:r w:rsidRPr="00654F9E">
              <w:rPr>
                <w:rFonts w:ascii="Times New Roman" w:eastAsia="Times New Roman" w:hAnsi="Times New Roman" w:cs="Times New Roman"/>
                <w:color w:val="000000"/>
                <w:sz w:val="22"/>
                <w:szCs w:val="22"/>
                <w:lang w:eastAsia="cs-CZ"/>
              </w:rPr>
              <w:t>Impro</w:t>
            </w:r>
            <w:proofErr w:type="spellEnd"/>
          </w:p>
        </w:tc>
      </w:tr>
      <w:tr w:rsidR="00520E7F" w:rsidRPr="00654F9E" w14:paraId="6E06C85E" w14:textId="77777777" w:rsidTr="006034FA">
        <w:trPr>
          <w:trHeight w:val="300"/>
        </w:trPr>
        <w:tc>
          <w:tcPr>
            <w:tcW w:w="1276" w:type="dxa"/>
            <w:vMerge/>
            <w:vAlign w:val="center"/>
          </w:tcPr>
          <w:p w14:paraId="38A81FD8"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24DA8400" w14:textId="70A6CE31"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6.A, 6.B – Adaptační den – Ondřejník</w:t>
            </w:r>
          </w:p>
        </w:tc>
      </w:tr>
      <w:tr w:rsidR="00520E7F" w:rsidRPr="00654F9E" w14:paraId="189439DF" w14:textId="77777777" w:rsidTr="006034FA">
        <w:trPr>
          <w:trHeight w:val="300"/>
        </w:trPr>
        <w:tc>
          <w:tcPr>
            <w:tcW w:w="1276" w:type="dxa"/>
            <w:vMerge/>
            <w:vAlign w:val="center"/>
          </w:tcPr>
          <w:p w14:paraId="1541AC39"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1378B3BE" w14:textId="7FB8E7F9"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5.A, 5.B – Přírodovědná soutěž v Zoo</w:t>
            </w:r>
          </w:p>
        </w:tc>
      </w:tr>
      <w:tr w:rsidR="00520E7F" w:rsidRPr="00654F9E" w14:paraId="2424DE56" w14:textId="77777777" w:rsidTr="006034FA">
        <w:trPr>
          <w:trHeight w:val="300"/>
        </w:trPr>
        <w:tc>
          <w:tcPr>
            <w:tcW w:w="1276" w:type="dxa"/>
            <w:vMerge/>
            <w:vAlign w:val="center"/>
          </w:tcPr>
          <w:p w14:paraId="097CDC2F"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1617A515" w14:textId="02E2C72D"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Branný den</w:t>
            </w:r>
          </w:p>
        </w:tc>
      </w:tr>
      <w:tr w:rsidR="00520E7F" w:rsidRPr="00654F9E" w14:paraId="1B87DCE1" w14:textId="77777777" w:rsidTr="006034FA">
        <w:trPr>
          <w:trHeight w:val="300"/>
        </w:trPr>
        <w:tc>
          <w:tcPr>
            <w:tcW w:w="1276" w:type="dxa"/>
            <w:vMerge/>
            <w:vAlign w:val="center"/>
          </w:tcPr>
          <w:p w14:paraId="35725C90"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F55D98C" w14:textId="36B92EE9"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3.A, 3.B – Divadlo loutek Ostrava – Dášeňka</w:t>
            </w:r>
          </w:p>
        </w:tc>
      </w:tr>
      <w:tr w:rsidR="00520E7F" w:rsidRPr="00654F9E" w14:paraId="6B8A5E95" w14:textId="77777777" w:rsidTr="006034FA">
        <w:trPr>
          <w:trHeight w:val="300"/>
        </w:trPr>
        <w:tc>
          <w:tcPr>
            <w:tcW w:w="1276" w:type="dxa"/>
            <w:vMerge/>
            <w:vAlign w:val="center"/>
          </w:tcPr>
          <w:p w14:paraId="4631515F"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6D0B74BD" w14:textId="6BFE2A56"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5.A, 5.B – Divadlo loutek Ostrava – Kdo neskáče, není holub</w:t>
            </w:r>
          </w:p>
        </w:tc>
      </w:tr>
      <w:tr w:rsidR="00520E7F" w:rsidRPr="00654F9E" w14:paraId="3298FDFC" w14:textId="77777777" w:rsidTr="006034FA">
        <w:trPr>
          <w:trHeight w:val="300"/>
        </w:trPr>
        <w:tc>
          <w:tcPr>
            <w:tcW w:w="1276" w:type="dxa"/>
            <w:vMerge/>
            <w:vAlign w:val="center"/>
          </w:tcPr>
          <w:p w14:paraId="365B77EF"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6E14E4C3" w14:textId="3DEB6959"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 Konference žákovských parlamentů</w:t>
            </w:r>
          </w:p>
        </w:tc>
      </w:tr>
      <w:tr w:rsidR="00520E7F" w:rsidRPr="00654F9E" w14:paraId="12811C10" w14:textId="77777777" w:rsidTr="00B11FA6">
        <w:trPr>
          <w:trHeight w:val="300"/>
        </w:trPr>
        <w:tc>
          <w:tcPr>
            <w:tcW w:w="1276" w:type="dxa"/>
            <w:shd w:val="clear" w:color="auto" w:fill="DAE9F7" w:themeFill="text2" w:themeFillTint="1A"/>
            <w:noWrap/>
            <w:vAlign w:val="center"/>
            <w:hideMark/>
          </w:tcPr>
          <w:p w14:paraId="32546AAA"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Měsíc konání</w:t>
            </w:r>
          </w:p>
        </w:tc>
        <w:tc>
          <w:tcPr>
            <w:tcW w:w="7513" w:type="dxa"/>
            <w:shd w:val="clear" w:color="auto" w:fill="DAE9F7" w:themeFill="text2" w:themeFillTint="1A"/>
            <w:vAlign w:val="center"/>
            <w:hideMark/>
          </w:tcPr>
          <w:p w14:paraId="6B8CC57C"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Název, zaměření</w:t>
            </w:r>
          </w:p>
        </w:tc>
      </w:tr>
      <w:tr w:rsidR="00520E7F" w:rsidRPr="00654F9E" w14:paraId="4D10C92A" w14:textId="77777777" w:rsidTr="006034FA">
        <w:trPr>
          <w:trHeight w:val="300"/>
        </w:trPr>
        <w:tc>
          <w:tcPr>
            <w:tcW w:w="1276" w:type="dxa"/>
            <w:vMerge w:val="restart"/>
            <w:shd w:val="clear" w:color="auto" w:fill="auto"/>
            <w:noWrap/>
            <w:textDirection w:val="btLr"/>
            <w:vAlign w:val="center"/>
            <w:hideMark/>
          </w:tcPr>
          <w:p w14:paraId="7E1E4895" w14:textId="77777777" w:rsidR="00520E7F" w:rsidRPr="00654F9E" w:rsidRDefault="00520E7F" w:rsidP="00654F9E">
            <w:pPr>
              <w:spacing w:after="0"/>
              <w:jc w:val="center"/>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ŘÍJEN</w:t>
            </w:r>
          </w:p>
        </w:tc>
        <w:tc>
          <w:tcPr>
            <w:tcW w:w="7513" w:type="dxa"/>
            <w:shd w:val="clear" w:color="auto" w:fill="auto"/>
            <w:noWrap/>
            <w:vAlign w:val="bottom"/>
          </w:tcPr>
          <w:p w14:paraId="6AD373DD" w14:textId="37BCDC28"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9.A, 9.B – Řemeslo má zlaté dno</w:t>
            </w:r>
          </w:p>
        </w:tc>
      </w:tr>
      <w:tr w:rsidR="00520E7F" w:rsidRPr="00654F9E" w14:paraId="1C6A5C4A" w14:textId="77777777" w:rsidTr="006034FA">
        <w:trPr>
          <w:trHeight w:val="300"/>
        </w:trPr>
        <w:tc>
          <w:tcPr>
            <w:tcW w:w="1276" w:type="dxa"/>
            <w:vMerge/>
            <w:shd w:val="clear" w:color="auto" w:fill="auto"/>
            <w:noWrap/>
            <w:textDirection w:val="btLr"/>
            <w:vAlign w:val="center"/>
          </w:tcPr>
          <w:p w14:paraId="18022F0B" w14:textId="77777777" w:rsidR="00520E7F" w:rsidRPr="00654F9E" w:rsidRDefault="00520E7F" w:rsidP="00654F9E">
            <w:pPr>
              <w:spacing w:after="0"/>
              <w:jc w:val="center"/>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26D38A38" w14:textId="7FE28B12"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8.A, 8.B, 9.A, 9.B – </w:t>
            </w:r>
            <w:proofErr w:type="spellStart"/>
            <w:r w:rsidRPr="00654F9E">
              <w:rPr>
                <w:rFonts w:ascii="Times New Roman" w:eastAsia="Times New Roman" w:hAnsi="Times New Roman" w:cs="Times New Roman"/>
                <w:color w:val="000000"/>
                <w:sz w:val="22"/>
                <w:szCs w:val="22"/>
                <w:lang w:eastAsia="cs-CZ"/>
              </w:rPr>
              <w:t>Lasergame</w:t>
            </w:r>
            <w:proofErr w:type="spellEnd"/>
          </w:p>
        </w:tc>
      </w:tr>
      <w:tr w:rsidR="00520E7F" w:rsidRPr="00654F9E" w14:paraId="4EA289F9" w14:textId="77777777" w:rsidTr="006034FA">
        <w:trPr>
          <w:trHeight w:val="300"/>
        </w:trPr>
        <w:tc>
          <w:tcPr>
            <w:tcW w:w="1276" w:type="dxa"/>
            <w:vMerge/>
            <w:shd w:val="clear" w:color="auto" w:fill="auto"/>
            <w:noWrap/>
            <w:textDirection w:val="btLr"/>
            <w:vAlign w:val="center"/>
          </w:tcPr>
          <w:p w14:paraId="37634379" w14:textId="77777777" w:rsidR="00520E7F" w:rsidRPr="00654F9E" w:rsidRDefault="00520E7F" w:rsidP="00654F9E">
            <w:pPr>
              <w:spacing w:after="0"/>
              <w:jc w:val="center"/>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6204275" w14:textId="059497CF"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6.A, 6.B, 7.A, 7.B – Divadlo loutek Ostrava – Hodina Komenského</w:t>
            </w:r>
          </w:p>
        </w:tc>
      </w:tr>
      <w:tr w:rsidR="00520E7F" w:rsidRPr="00654F9E" w14:paraId="4C9094CE" w14:textId="77777777" w:rsidTr="006034FA">
        <w:trPr>
          <w:trHeight w:val="300"/>
        </w:trPr>
        <w:tc>
          <w:tcPr>
            <w:tcW w:w="1276" w:type="dxa"/>
            <w:vMerge/>
            <w:shd w:val="clear" w:color="auto" w:fill="auto"/>
            <w:noWrap/>
            <w:textDirection w:val="btLr"/>
            <w:vAlign w:val="center"/>
          </w:tcPr>
          <w:p w14:paraId="4C93FEE1" w14:textId="77777777" w:rsidR="00520E7F" w:rsidRPr="00654F9E" w:rsidRDefault="00520E7F" w:rsidP="00654F9E">
            <w:pPr>
              <w:spacing w:after="0"/>
              <w:jc w:val="center"/>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64A5ED61" w14:textId="6A36C66B"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4.A, 4.B – Beseda v knihovně v Michálkovicích</w:t>
            </w:r>
          </w:p>
        </w:tc>
      </w:tr>
      <w:tr w:rsidR="00520E7F" w:rsidRPr="00654F9E" w14:paraId="2ACAAAE8" w14:textId="77777777" w:rsidTr="006034FA">
        <w:trPr>
          <w:trHeight w:val="300"/>
        </w:trPr>
        <w:tc>
          <w:tcPr>
            <w:tcW w:w="1276" w:type="dxa"/>
            <w:vMerge/>
            <w:shd w:val="clear" w:color="auto" w:fill="auto"/>
            <w:noWrap/>
            <w:textDirection w:val="btLr"/>
            <w:vAlign w:val="center"/>
          </w:tcPr>
          <w:p w14:paraId="61A97242" w14:textId="77777777" w:rsidR="00520E7F" w:rsidRPr="00654F9E" w:rsidRDefault="00520E7F" w:rsidP="00654F9E">
            <w:pPr>
              <w:spacing w:after="0"/>
              <w:jc w:val="center"/>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3C913C7F" w14:textId="25BCD39F"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Den elegance</w:t>
            </w:r>
          </w:p>
        </w:tc>
      </w:tr>
      <w:tr w:rsidR="00520E7F" w:rsidRPr="00654F9E" w14:paraId="19E3192C" w14:textId="77777777" w:rsidTr="006034FA">
        <w:trPr>
          <w:trHeight w:val="300"/>
        </w:trPr>
        <w:tc>
          <w:tcPr>
            <w:tcW w:w="1276" w:type="dxa"/>
            <w:vMerge/>
            <w:shd w:val="clear" w:color="auto" w:fill="auto"/>
            <w:noWrap/>
            <w:textDirection w:val="btLr"/>
            <w:vAlign w:val="center"/>
          </w:tcPr>
          <w:p w14:paraId="3C0B46CC" w14:textId="77777777" w:rsidR="00520E7F" w:rsidRPr="00654F9E" w:rsidRDefault="00520E7F" w:rsidP="00654F9E">
            <w:pPr>
              <w:spacing w:after="0"/>
              <w:jc w:val="center"/>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17A7C2A6" w14:textId="1039D7CD"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9.A – Institut prevence</w:t>
            </w:r>
          </w:p>
        </w:tc>
      </w:tr>
      <w:tr w:rsidR="00520E7F" w:rsidRPr="00654F9E" w14:paraId="6B885F53" w14:textId="77777777" w:rsidTr="006034FA">
        <w:trPr>
          <w:trHeight w:val="300"/>
        </w:trPr>
        <w:tc>
          <w:tcPr>
            <w:tcW w:w="1276" w:type="dxa"/>
            <w:vMerge/>
            <w:shd w:val="clear" w:color="auto" w:fill="auto"/>
            <w:noWrap/>
            <w:textDirection w:val="btLr"/>
            <w:vAlign w:val="center"/>
          </w:tcPr>
          <w:p w14:paraId="38496FAC" w14:textId="77777777" w:rsidR="00520E7F" w:rsidRPr="00654F9E" w:rsidRDefault="00520E7F" w:rsidP="00654F9E">
            <w:pPr>
              <w:spacing w:after="0"/>
              <w:jc w:val="center"/>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44DE648" w14:textId="545EEB97"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9.A, 9.B – Planetárium Ostrava – Na okraji temnoty</w:t>
            </w:r>
          </w:p>
        </w:tc>
      </w:tr>
      <w:tr w:rsidR="00520E7F" w:rsidRPr="00654F9E" w14:paraId="4B6ED820" w14:textId="77777777" w:rsidTr="006034FA">
        <w:trPr>
          <w:trHeight w:val="300"/>
        </w:trPr>
        <w:tc>
          <w:tcPr>
            <w:tcW w:w="1276" w:type="dxa"/>
            <w:vMerge/>
            <w:shd w:val="clear" w:color="auto" w:fill="auto"/>
            <w:noWrap/>
            <w:textDirection w:val="btLr"/>
            <w:vAlign w:val="center"/>
          </w:tcPr>
          <w:p w14:paraId="69BDE710" w14:textId="77777777" w:rsidR="00520E7F" w:rsidRPr="00654F9E" w:rsidRDefault="00520E7F" w:rsidP="00654F9E">
            <w:pPr>
              <w:spacing w:after="0"/>
              <w:jc w:val="center"/>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35565104" w14:textId="35DF9437"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1.A, 1.B – Knihovna města Ostravy</w:t>
            </w:r>
          </w:p>
        </w:tc>
      </w:tr>
      <w:tr w:rsidR="00520E7F" w:rsidRPr="00654F9E" w14:paraId="68E50EF6" w14:textId="77777777" w:rsidTr="006034FA">
        <w:trPr>
          <w:trHeight w:val="300"/>
        </w:trPr>
        <w:tc>
          <w:tcPr>
            <w:tcW w:w="1276" w:type="dxa"/>
            <w:vMerge/>
            <w:shd w:val="clear" w:color="auto" w:fill="auto"/>
            <w:noWrap/>
            <w:textDirection w:val="btLr"/>
            <w:vAlign w:val="center"/>
          </w:tcPr>
          <w:p w14:paraId="76661D03" w14:textId="77777777" w:rsidR="00520E7F" w:rsidRPr="00654F9E" w:rsidRDefault="00520E7F" w:rsidP="00654F9E">
            <w:pPr>
              <w:spacing w:after="0"/>
              <w:jc w:val="center"/>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4673F0AE" w14:textId="31408978"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7.A, 7.B – Policie České republiky – Pásmo negativních jevů</w:t>
            </w:r>
          </w:p>
        </w:tc>
      </w:tr>
      <w:tr w:rsidR="00520E7F" w:rsidRPr="00654F9E" w14:paraId="14CBC47D" w14:textId="77777777" w:rsidTr="00B11FA6">
        <w:trPr>
          <w:trHeight w:val="300"/>
        </w:trPr>
        <w:tc>
          <w:tcPr>
            <w:tcW w:w="1276" w:type="dxa"/>
            <w:shd w:val="clear" w:color="auto" w:fill="DAE9F7" w:themeFill="text2" w:themeFillTint="1A"/>
            <w:noWrap/>
            <w:vAlign w:val="bottom"/>
            <w:hideMark/>
          </w:tcPr>
          <w:p w14:paraId="1DD73B81"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Měsíc konání</w:t>
            </w:r>
          </w:p>
        </w:tc>
        <w:tc>
          <w:tcPr>
            <w:tcW w:w="7513" w:type="dxa"/>
            <w:shd w:val="clear" w:color="auto" w:fill="DAE9F7" w:themeFill="text2" w:themeFillTint="1A"/>
            <w:vAlign w:val="center"/>
            <w:hideMark/>
          </w:tcPr>
          <w:p w14:paraId="6512942F"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Název, zaměření</w:t>
            </w:r>
          </w:p>
        </w:tc>
      </w:tr>
      <w:tr w:rsidR="006034FA" w:rsidRPr="00654F9E" w14:paraId="79FF5B34" w14:textId="77777777" w:rsidTr="006034FA">
        <w:trPr>
          <w:trHeight w:val="286"/>
        </w:trPr>
        <w:tc>
          <w:tcPr>
            <w:tcW w:w="1276" w:type="dxa"/>
            <w:vMerge w:val="restart"/>
            <w:shd w:val="clear" w:color="auto" w:fill="auto"/>
            <w:noWrap/>
            <w:textDirection w:val="btLr"/>
            <w:vAlign w:val="center"/>
          </w:tcPr>
          <w:p w14:paraId="683DBB16" w14:textId="77777777"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p>
          <w:p w14:paraId="233F265E" w14:textId="77777777"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LISTOPAD</w:t>
            </w:r>
          </w:p>
          <w:p w14:paraId="48AFA2CA"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1504F388" w14:textId="43A5002B"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Hornický týden</w:t>
            </w:r>
          </w:p>
        </w:tc>
      </w:tr>
      <w:tr w:rsidR="006034FA" w:rsidRPr="00654F9E" w14:paraId="6D8CA50F" w14:textId="77777777" w:rsidTr="006034FA">
        <w:trPr>
          <w:trHeight w:val="250"/>
        </w:trPr>
        <w:tc>
          <w:tcPr>
            <w:tcW w:w="1276" w:type="dxa"/>
            <w:vMerge/>
            <w:shd w:val="clear" w:color="auto" w:fill="auto"/>
            <w:noWrap/>
            <w:textDirection w:val="btLr"/>
            <w:vAlign w:val="center"/>
          </w:tcPr>
          <w:p w14:paraId="545ADFF0"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3D4DD261" w14:textId="6D9F0DB1"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1.-5. třída – Exkurze Důl Michal</w:t>
            </w:r>
          </w:p>
        </w:tc>
      </w:tr>
      <w:tr w:rsidR="006034FA" w:rsidRPr="00654F9E" w14:paraId="17BD972B" w14:textId="77777777" w:rsidTr="006034FA">
        <w:trPr>
          <w:trHeight w:val="240"/>
        </w:trPr>
        <w:tc>
          <w:tcPr>
            <w:tcW w:w="1276" w:type="dxa"/>
            <w:vMerge/>
            <w:shd w:val="clear" w:color="auto" w:fill="auto"/>
            <w:noWrap/>
            <w:textDirection w:val="btLr"/>
            <w:vAlign w:val="center"/>
          </w:tcPr>
          <w:p w14:paraId="47A517C6"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238DF35A" w14:textId="5ECAFCC8"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6.-9. třída – Exkurze </w:t>
            </w:r>
            <w:proofErr w:type="spellStart"/>
            <w:r w:rsidRPr="00654F9E">
              <w:rPr>
                <w:rFonts w:ascii="Times New Roman" w:eastAsia="Times New Roman" w:hAnsi="Times New Roman" w:cs="Times New Roman"/>
                <w:color w:val="000000"/>
                <w:sz w:val="22"/>
                <w:szCs w:val="22"/>
                <w:lang w:eastAsia="cs-CZ"/>
              </w:rPr>
              <w:t>Landek</w:t>
            </w:r>
            <w:proofErr w:type="spellEnd"/>
          </w:p>
        </w:tc>
      </w:tr>
      <w:tr w:rsidR="006034FA" w:rsidRPr="00654F9E" w14:paraId="1B88B60B" w14:textId="77777777" w:rsidTr="006034FA">
        <w:trPr>
          <w:trHeight w:val="204"/>
        </w:trPr>
        <w:tc>
          <w:tcPr>
            <w:tcW w:w="1276" w:type="dxa"/>
            <w:vMerge/>
            <w:shd w:val="clear" w:color="auto" w:fill="auto"/>
            <w:noWrap/>
            <w:textDirection w:val="btLr"/>
            <w:vAlign w:val="center"/>
          </w:tcPr>
          <w:p w14:paraId="5F5D0D6F"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0FD939BD" w14:textId="098DA14E"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9.A, 9.B – </w:t>
            </w:r>
            <w:proofErr w:type="spellStart"/>
            <w:r w:rsidRPr="00654F9E">
              <w:rPr>
                <w:rFonts w:ascii="Times New Roman" w:eastAsia="Times New Roman" w:hAnsi="Times New Roman" w:cs="Times New Roman"/>
                <w:color w:val="000000"/>
                <w:sz w:val="22"/>
                <w:szCs w:val="22"/>
                <w:lang w:eastAsia="cs-CZ"/>
              </w:rPr>
              <w:t>Lasergame</w:t>
            </w:r>
            <w:proofErr w:type="spellEnd"/>
          </w:p>
        </w:tc>
      </w:tr>
      <w:tr w:rsidR="006034FA" w:rsidRPr="00654F9E" w14:paraId="339FED7F" w14:textId="77777777" w:rsidTr="006034FA">
        <w:trPr>
          <w:trHeight w:val="44"/>
        </w:trPr>
        <w:tc>
          <w:tcPr>
            <w:tcW w:w="1276" w:type="dxa"/>
            <w:vMerge/>
            <w:shd w:val="clear" w:color="auto" w:fill="auto"/>
            <w:noWrap/>
            <w:textDirection w:val="btLr"/>
            <w:vAlign w:val="center"/>
          </w:tcPr>
          <w:p w14:paraId="66BC882E" w14:textId="77777777"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69C131C9" w14:textId="56E04B16"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9.A – Institut prevence</w:t>
            </w:r>
          </w:p>
        </w:tc>
      </w:tr>
      <w:tr w:rsidR="006034FA" w:rsidRPr="00654F9E" w14:paraId="5FE5B429" w14:textId="77777777" w:rsidTr="006034FA">
        <w:trPr>
          <w:trHeight w:val="252"/>
        </w:trPr>
        <w:tc>
          <w:tcPr>
            <w:tcW w:w="1276" w:type="dxa"/>
            <w:vMerge/>
            <w:shd w:val="clear" w:color="auto" w:fill="auto"/>
            <w:noWrap/>
            <w:textDirection w:val="btLr"/>
            <w:vAlign w:val="center"/>
          </w:tcPr>
          <w:p w14:paraId="1966F62F"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1DFF22C5" w14:textId="7147CFB5"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9.A, 9.B – Veletrh středních škol</w:t>
            </w:r>
          </w:p>
        </w:tc>
      </w:tr>
      <w:tr w:rsidR="006034FA" w:rsidRPr="00654F9E" w14:paraId="785D2C6F" w14:textId="77777777" w:rsidTr="006034FA">
        <w:trPr>
          <w:trHeight w:val="252"/>
        </w:trPr>
        <w:tc>
          <w:tcPr>
            <w:tcW w:w="1276" w:type="dxa"/>
            <w:vMerge/>
            <w:shd w:val="clear" w:color="auto" w:fill="auto"/>
            <w:noWrap/>
            <w:textDirection w:val="btLr"/>
            <w:vAlign w:val="center"/>
          </w:tcPr>
          <w:p w14:paraId="0A3D6582"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06BF32E" w14:textId="0E072590"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Výběr osmých tříd – Znáš svůj kraj – AHOL</w:t>
            </w:r>
          </w:p>
        </w:tc>
      </w:tr>
      <w:tr w:rsidR="006034FA" w:rsidRPr="00654F9E" w14:paraId="3B44F876" w14:textId="77777777" w:rsidTr="006034FA">
        <w:trPr>
          <w:trHeight w:val="252"/>
        </w:trPr>
        <w:tc>
          <w:tcPr>
            <w:tcW w:w="1276" w:type="dxa"/>
            <w:vMerge/>
            <w:shd w:val="clear" w:color="auto" w:fill="auto"/>
            <w:noWrap/>
            <w:textDirection w:val="btLr"/>
            <w:vAlign w:val="center"/>
          </w:tcPr>
          <w:p w14:paraId="297EA0C7"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9EAAEE8" w14:textId="22E1C6BA"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4.A, 4.B – Dopravní výchova</w:t>
            </w:r>
          </w:p>
        </w:tc>
      </w:tr>
      <w:tr w:rsidR="006034FA" w:rsidRPr="00654F9E" w14:paraId="4D5E8A8C" w14:textId="77777777" w:rsidTr="006034FA">
        <w:trPr>
          <w:trHeight w:val="252"/>
        </w:trPr>
        <w:tc>
          <w:tcPr>
            <w:tcW w:w="1276" w:type="dxa"/>
            <w:vMerge/>
            <w:shd w:val="clear" w:color="auto" w:fill="auto"/>
            <w:noWrap/>
            <w:textDirection w:val="btLr"/>
            <w:vAlign w:val="center"/>
          </w:tcPr>
          <w:p w14:paraId="5FFC9C35"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901992F" w14:textId="62D5E494"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1.A, 1.B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6034FA" w:rsidRPr="00654F9E" w14:paraId="66966413" w14:textId="77777777" w:rsidTr="006034FA">
        <w:trPr>
          <w:trHeight w:val="252"/>
        </w:trPr>
        <w:tc>
          <w:tcPr>
            <w:tcW w:w="1276" w:type="dxa"/>
            <w:vMerge/>
            <w:shd w:val="clear" w:color="auto" w:fill="auto"/>
            <w:noWrap/>
            <w:textDirection w:val="btLr"/>
            <w:vAlign w:val="center"/>
          </w:tcPr>
          <w:p w14:paraId="3EF5FB0B"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DACBB32" w14:textId="63DE40B9"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5.A – Institut prevence</w:t>
            </w:r>
          </w:p>
        </w:tc>
      </w:tr>
      <w:tr w:rsidR="006034FA" w:rsidRPr="00654F9E" w14:paraId="3E585F2F" w14:textId="77777777" w:rsidTr="006034FA">
        <w:trPr>
          <w:trHeight w:val="252"/>
        </w:trPr>
        <w:tc>
          <w:tcPr>
            <w:tcW w:w="1276" w:type="dxa"/>
            <w:vMerge/>
            <w:shd w:val="clear" w:color="auto" w:fill="auto"/>
            <w:noWrap/>
            <w:textDirection w:val="btLr"/>
            <w:vAlign w:val="center"/>
          </w:tcPr>
          <w:p w14:paraId="328A10EF"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5B8671B" w14:textId="0A0B196E"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3.A – Institut prevence</w:t>
            </w:r>
          </w:p>
        </w:tc>
      </w:tr>
      <w:tr w:rsidR="006034FA" w:rsidRPr="00654F9E" w14:paraId="3BD5B012" w14:textId="77777777" w:rsidTr="006034FA">
        <w:trPr>
          <w:trHeight w:val="252"/>
        </w:trPr>
        <w:tc>
          <w:tcPr>
            <w:tcW w:w="1276" w:type="dxa"/>
            <w:vMerge/>
            <w:shd w:val="clear" w:color="auto" w:fill="auto"/>
            <w:noWrap/>
            <w:textDirection w:val="btLr"/>
            <w:vAlign w:val="center"/>
          </w:tcPr>
          <w:p w14:paraId="5F4868F6"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7EF8BDE" w14:textId="7C4F3EEA"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Výběr druhého stupně – Piškvorky – turnaj</w:t>
            </w:r>
          </w:p>
        </w:tc>
      </w:tr>
      <w:tr w:rsidR="006034FA" w:rsidRPr="00654F9E" w14:paraId="2E1CFB2D" w14:textId="77777777" w:rsidTr="006034FA">
        <w:trPr>
          <w:trHeight w:val="252"/>
        </w:trPr>
        <w:tc>
          <w:tcPr>
            <w:tcW w:w="1276" w:type="dxa"/>
            <w:vMerge/>
            <w:shd w:val="clear" w:color="auto" w:fill="auto"/>
            <w:noWrap/>
            <w:textDirection w:val="btLr"/>
            <w:vAlign w:val="center"/>
          </w:tcPr>
          <w:p w14:paraId="6B932D75"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0843DA5E" w14:textId="56F69559"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2.B, 3.B, 4.A – Tvořivé dílny – Dětský klub Michálkovice</w:t>
            </w:r>
          </w:p>
        </w:tc>
      </w:tr>
      <w:tr w:rsidR="006034FA" w:rsidRPr="00654F9E" w14:paraId="4B54D6B1" w14:textId="77777777" w:rsidTr="006034FA">
        <w:trPr>
          <w:trHeight w:val="252"/>
        </w:trPr>
        <w:tc>
          <w:tcPr>
            <w:tcW w:w="1276" w:type="dxa"/>
            <w:vMerge/>
            <w:shd w:val="clear" w:color="auto" w:fill="auto"/>
            <w:noWrap/>
            <w:textDirection w:val="btLr"/>
            <w:vAlign w:val="center"/>
          </w:tcPr>
          <w:p w14:paraId="32694482"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0B76101D" w14:textId="7B7A4509"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2.A, 2.B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6034FA" w:rsidRPr="00654F9E" w14:paraId="252B496D" w14:textId="77777777" w:rsidTr="006034FA">
        <w:trPr>
          <w:trHeight w:val="252"/>
        </w:trPr>
        <w:tc>
          <w:tcPr>
            <w:tcW w:w="1276" w:type="dxa"/>
            <w:vMerge/>
            <w:shd w:val="clear" w:color="auto" w:fill="auto"/>
            <w:noWrap/>
            <w:textDirection w:val="btLr"/>
            <w:vAlign w:val="center"/>
          </w:tcPr>
          <w:p w14:paraId="2B06A144"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386566F3" w14:textId="16F6CC03"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4.A, 4.B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6034FA" w:rsidRPr="00654F9E" w14:paraId="36D2B1A2" w14:textId="77777777" w:rsidTr="006034FA">
        <w:trPr>
          <w:trHeight w:val="252"/>
        </w:trPr>
        <w:tc>
          <w:tcPr>
            <w:tcW w:w="1276" w:type="dxa"/>
            <w:vMerge/>
            <w:shd w:val="clear" w:color="auto" w:fill="auto"/>
            <w:noWrap/>
            <w:textDirection w:val="btLr"/>
            <w:vAlign w:val="center"/>
          </w:tcPr>
          <w:p w14:paraId="0052EEAB"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089AD464" w14:textId="3141E8EF"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3.A, 3.B – Tvorba pro děti – Knihovna Michálkovice</w:t>
            </w:r>
          </w:p>
        </w:tc>
      </w:tr>
      <w:tr w:rsidR="006034FA" w:rsidRPr="00654F9E" w14:paraId="5176EC47" w14:textId="77777777" w:rsidTr="006034FA">
        <w:trPr>
          <w:trHeight w:val="252"/>
        </w:trPr>
        <w:tc>
          <w:tcPr>
            <w:tcW w:w="1276" w:type="dxa"/>
            <w:vMerge/>
            <w:shd w:val="clear" w:color="auto" w:fill="auto"/>
            <w:noWrap/>
            <w:textDirection w:val="btLr"/>
            <w:vAlign w:val="center"/>
          </w:tcPr>
          <w:p w14:paraId="26EE2291"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18B0CB60" w14:textId="5870DE29"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8. a 9. tříd – Exkurze elektrárna Dětmarovice</w:t>
            </w:r>
          </w:p>
        </w:tc>
      </w:tr>
      <w:tr w:rsidR="006034FA" w:rsidRPr="00654F9E" w14:paraId="74758AB1" w14:textId="77777777" w:rsidTr="006034FA">
        <w:trPr>
          <w:trHeight w:val="252"/>
        </w:trPr>
        <w:tc>
          <w:tcPr>
            <w:tcW w:w="1276" w:type="dxa"/>
            <w:vMerge/>
            <w:shd w:val="clear" w:color="auto" w:fill="auto"/>
            <w:noWrap/>
            <w:textDirection w:val="btLr"/>
            <w:vAlign w:val="center"/>
          </w:tcPr>
          <w:p w14:paraId="46939468"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26B12217" w14:textId="28EFDFFC"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9.A, 9.B – Policie České republiky – Pásmo negativních jevů</w:t>
            </w:r>
          </w:p>
        </w:tc>
      </w:tr>
      <w:tr w:rsidR="006034FA" w:rsidRPr="00654F9E" w14:paraId="65C2D30C" w14:textId="77777777" w:rsidTr="006034FA">
        <w:trPr>
          <w:trHeight w:val="252"/>
        </w:trPr>
        <w:tc>
          <w:tcPr>
            <w:tcW w:w="1276" w:type="dxa"/>
            <w:vMerge/>
            <w:shd w:val="clear" w:color="auto" w:fill="auto"/>
            <w:noWrap/>
            <w:textDirection w:val="btLr"/>
            <w:vAlign w:val="center"/>
          </w:tcPr>
          <w:p w14:paraId="4F9C6E2C"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3F3B6C9F" w14:textId="6FF4825F"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Uspávání broučků</w:t>
            </w:r>
          </w:p>
        </w:tc>
      </w:tr>
      <w:tr w:rsidR="00520E7F" w:rsidRPr="00654F9E" w14:paraId="2E9E1338" w14:textId="77777777" w:rsidTr="006034FA">
        <w:trPr>
          <w:trHeight w:val="540"/>
        </w:trPr>
        <w:tc>
          <w:tcPr>
            <w:tcW w:w="1276" w:type="dxa"/>
            <w:shd w:val="clear" w:color="auto" w:fill="DAE9F7" w:themeFill="text2" w:themeFillTint="1A"/>
            <w:noWrap/>
            <w:vAlign w:val="center"/>
          </w:tcPr>
          <w:p w14:paraId="0FD07616" w14:textId="77777777" w:rsidR="00520E7F" w:rsidRPr="00654F9E" w:rsidRDefault="00520E7F"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lastRenderedPageBreak/>
              <w:t>Měsíc konání</w:t>
            </w:r>
          </w:p>
        </w:tc>
        <w:tc>
          <w:tcPr>
            <w:tcW w:w="7513" w:type="dxa"/>
            <w:shd w:val="clear" w:color="auto" w:fill="DAE9F7" w:themeFill="text2" w:themeFillTint="1A"/>
            <w:noWrap/>
            <w:vAlign w:val="center"/>
          </w:tcPr>
          <w:p w14:paraId="4B4EF1C6" w14:textId="77777777" w:rsidR="00520E7F" w:rsidRPr="00654F9E" w:rsidRDefault="00520E7F"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b/>
                <w:bCs/>
                <w:color w:val="000000"/>
                <w:sz w:val="22"/>
                <w:szCs w:val="22"/>
                <w:lang w:eastAsia="cs-CZ"/>
              </w:rPr>
              <w:t>Název, zaměření</w:t>
            </w:r>
          </w:p>
        </w:tc>
      </w:tr>
      <w:tr w:rsidR="00223CC8" w:rsidRPr="00654F9E" w14:paraId="061662AB" w14:textId="77777777" w:rsidTr="006034FA">
        <w:trPr>
          <w:trHeight w:val="288"/>
        </w:trPr>
        <w:tc>
          <w:tcPr>
            <w:tcW w:w="1276" w:type="dxa"/>
            <w:vMerge w:val="restart"/>
            <w:shd w:val="clear" w:color="auto" w:fill="auto"/>
            <w:noWrap/>
            <w:textDirection w:val="btLr"/>
            <w:vAlign w:val="center"/>
            <w:hideMark/>
          </w:tcPr>
          <w:p w14:paraId="01542077" w14:textId="77777777" w:rsidR="00223CC8" w:rsidRPr="00654F9E" w:rsidRDefault="00223CC8" w:rsidP="00654F9E">
            <w:pPr>
              <w:spacing w:after="0"/>
              <w:jc w:val="center"/>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PROSINEC</w:t>
            </w:r>
          </w:p>
        </w:tc>
        <w:tc>
          <w:tcPr>
            <w:tcW w:w="7513" w:type="dxa"/>
            <w:shd w:val="clear" w:color="auto" w:fill="auto"/>
            <w:noWrap/>
            <w:vAlign w:val="bottom"/>
          </w:tcPr>
          <w:p w14:paraId="136E35E6" w14:textId="7A71C4E8"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7.A, 7.B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223CC8" w:rsidRPr="00654F9E" w14:paraId="6690ECA0" w14:textId="77777777" w:rsidTr="006034FA">
        <w:trPr>
          <w:trHeight w:val="288"/>
        </w:trPr>
        <w:tc>
          <w:tcPr>
            <w:tcW w:w="1276" w:type="dxa"/>
            <w:vMerge/>
            <w:vAlign w:val="center"/>
            <w:hideMark/>
          </w:tcPr>
          <w:p w14:paraId="23D3FC3F"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1680CEF9" w14:textId="68A491F9"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8.A, 8.B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223CC8" w:rsidRPr="00654F9E" w14:paraId="4C22CFCB" w14:textId="77777777" w:rsidTr="006034FA">
        <w:trPr>
          <w:trHeight w:val="288"/>
        </w:trPr>
        <w:tc>
          <w:tcPr>
            <w:tcW w:w="1276" w:type="dxa"/>
            <w:vMerge/>
            <w:vAlign w:val="center"/>
            <w:hideMark/>
          </w:tcPr>
          <w:p w14:paraId="60D2A73A"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0C66504A" w14:textId="73000C18"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Mikulášské dopoledne</w:t>
            </w:r>
          </w:p>
        </w:tc>
      </w:tr>
      <w:tr w:rsidR="00223CC8" w:rsidRPr="00654F9E" w14:paraId="063F32D0" w14:textId="77777777" w:rsidTr="006034FA">
        <w:trPr>
          <w:trHeight w:val="288"/>
        </w:trPr>
        <w:tc>
          <w:tcPr>
            <w:tcW w:w="1276" w:type="dxa"/>
            <w:vMerge/>
            <w:vAlign w:val="center"/>
            <w:hideMark/>
          </w:tcPr>
          <w:p w14:paraId="6E8A7F53"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52439886" w14:textId="75794441"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Projektový den kariérového poradenství</w:t>
            </w:r>
          </w:p>
        </w:tc>
      </w:tr>
      <w:tr w:rsidR="00223CC8" w:rsidRPr="00654F9E" w14:paraId="64034573" w14:textId="77777777" w:rsidTr="006034FA">
        <w:trPr>
          <w:trHeight w:val="288"/>
        </w:trPr>
        <w:tc>
          <w:tcPr>
            <w:tcW w:w="1276" w:type="dxa"/>
            <w:vMerge/>
            <w:vAlign w:val="center"/>
            <w:hideMark/>
          </w:tcPr>
          <w:p w14:paraId="418CF8C7"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5830D25E" w14:textId="35B85D08"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Školní sbor – rozsvícení vánočního stromu</w:t>
            </w:r>
          </w:p>
        </w:tc>
      </w:tr>
      <w:tr w:rsidR="00223CC8" w:rsidRPr="00654F9E" w14:paraId="6FADF490" w14:textId="77777777" w:rsidTr="006034FA">
        <w:trPr>
          <w:trHeight w:val="288"/>
        </w:trPr>
        <w:tc>
          <w:tcPr>
            <w:tcW w:w="1276" w:type="dxa"/>
            <w:vMerge/>
            <w:vAlign w:val="center"/>
            <w:hideMark/>
          </w:tcPr>
          <w:p w14:paraId="6C8C3CCB"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5B0526CA" w14:textId="64D3B2D4"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2.A, 2.B, 4.A, 4.B., 1.A, 1.B, 5.A, 5.B – Vánoční dílny – Kulturní dům Heřmanice</w:t>
            </w:r>
          </w:p>
        </w:tc>
      </w:tr>
      <w:tr w:rsidR="00223CC8" w:rsidRPr="00654F9E" w14:paraId="5B1919A8" w14:textId="77777777" w:rsidTr="006034FA">
        <w:trPr>
          <w:trHeight w:val="288"/>
        </w:trPr>
        <w:tc>
          <w:tcPr>
            <w:tcW w:w="1276" w:type="dxa"/>
            <w:vMerge/>
            <w:vAlign w:val="center"/>
          </w:tcPr>
          <w:p w14:paraId="7F8C28B4"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3F026CEA" w14:textId="5D52899A"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4.A, 4.B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223CC8" w:rsidRPr="00654F9E" w14:paraId="3068623A" w14:textId="77777777" w:rsidTr="006034FA">
        <w:trPr>
          <w:trHeight w:val="288"/>
        </w:trPr>
        <w:tc>
          <w:tcPr>
            <w:tcW w:w="1276" w:type="dxa"/>
            <w:vMerge/>
            <w:vAlign w:val="center"/>
          </w:tcPr>
          <w:p w14:paraId="6CFA3B43"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56C0757F" w14:textId="68B0DC30"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3.A – Institut prevence</w:t>
            </w:r>
          </w:p>
        </w:tc>
      </w:tr>
      <w:tr w:rsidR="00223CC8" w:rsidRPr="00654F9E" w14:paraId="009D5876" w14:textId="77777777" w:rsidTr="006034FA">
        <w:trPr>
          <w:trHeight w:val="288"/>
        </w:trPr>
        <w:tc>
          <w:tcPr>
            <w:tcW w:w="1276" w:type="dxa"/>
            <w:vMerge/>
            <w:vAlign w:val="center"/>
          </w:tcPr>
          <w:p w14:paraId="2F8D23C9"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54A2B241" w14:textId="0335C217"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1.A, 1.B – Povídání o pejskovi a kočičce – Knihovna Michálkovice</w:t>
            </w:r>
          </w:p>
        </w:tc>
      </w:tr>
      <w:tr w:rsidR="00223CC8" w:rsidRPr="00654F9E" w14:paraId="0B825C9F" w14:textId="77777777" w:rsidTr="006034FA">
        <w:trPr>
          <w:trHeight w:val="288"/>
        </w:trPr>
        <w:tc>
          <w:tcPr>
            <w:tcW w:w="1276" w:type="dxa"/>
            <w:vMerge/>
            <w:vAlign w:val="center"/>
          </w:tcPr>
          <w:p w14:paraId="2F57491C"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429C9163" w14:textId="3FC350F8"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5.A, 5.B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223CC8" w:rsidRPr="00654F9E" w14:paraId="7CE8680F" w14:textId="77777777" w:rsidTr="006034FA">
        <w:trPr>
          <w:trHeight w:val="288"/>
        </w:trPr>
        <w:tc>
          <w:tcPr>
            <w:tcW w:w="1276" w:type="dxa"/>
            <w:vMerge/>
            <w:vAlign w:val="center"/>
          </w:tcPr>
          <w:p w14:paraId="2327ECDF"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4DB6E7D3" w14:textId="6ED7DB75"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Vánoční jarmark</w:t>
            </w:r>
          </w:p>
        </w:tc>
      </w:tr>
      <w:tr w:rsidR="00223CC8" w:rsidRPr="00654F9E" w14:paraId="067D9961" w14:textId="77777777" w:rsidTr="006034FA">
        <w:trPr>
          <w:trHeight w:val="288"/>
        </w:trPr>
        <w:tc>
          <w:tcPr>
            <w:tcW w:w="1276" w:type="dxa"/>
            <w:vMerge/>
            <w:vAlign w:val="center"/>
          </w:tcPr>
          <w:p w14:paraId="7AED028E"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187EC35" w14:textId="2011EF35"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4.A – OZO Ostrava</w:t>
            </w:r>
          </w:p>
        </w:tc>
      </w:tr>
      <w:tr w:rsidR="00223CC8" w:rsidRPr="00654F9E" w14:paraId="13F67A70" w14:textId="77777777" w:rsidTr="006034FA">
        <w:trPr>
          <w:trHeight w:val="288"/>
        </w:trPr>
        <w:tc>
          <w:tcPr>
            <w:tcW w:w="1276" w:type="dxa"/>
            <w:vMerge/>
            <w:vAlign w:val="center"/>
          </w:tcPr>
          <w:p w14:paraId="1B71D5EA"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92823E8" w14:textId="11D69F9F"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 okresní kolo ve šplhu</w:t>
            </w:r>
          </w:p>
        </w:tc>
      </w:tr>
      <w:tr w:rsidR="00223CC8" w:rsidRPr="00654F9E" w14:paraId="21C48C13" w14:textId="77777777" w:rsidTr="006034FA">
        <w:trPr>
          <w:trHeight w:val="288"/>
        </w:trPr>
        <w:tc>
          <w:tcPr>
            <w:tcW w:w="1276" w:type="dxa"/>
            <w:vMerge/>
            <w:vAlign w:val="center"/>
          </w:tcPr>
          <w:p w14:paraId="71C3D79A"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013322A4" w14:textId="67EE1AB4"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8.A – Divadlo loutek Ostrava</w:t>
            </w:r>
          </w:p>
        </w:tc>
      </w:tr>
      <w:tr w:rsidR="00223CC8" w:rsidRPr="00654F9E" w14:paraId="69A2D43F" w14:textId="77777777" w:rsidTr="006034FA">
        <w:trPr>
          <w:trHeight w:val="288"/>
        </w:trPr>
        <w:tc>
          <w:tcPr>
            <w:tcW w:w="1276" w:type="dxa"/>
            <w:vMerge/>
            <w:vAlign w:val="center"/>
          </w:tcPr>
          <w:p w14:paraId="0C3E8BF9"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568C90FB" w14:textId="43B710C2"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7.A, 7.B – Exkurze Praha</w:t>
            </w:r>
          </w:p>
        </w:tc>
      </w:tr>
      <w:tr w:rsidR="00223CC8" w:rsidRPr="00654F9E" w14:paraId="210A4F74" w14:textId="77777777" w:rsidTr="006034FA">
        <w:trPr>
          <w:trHeight w:val="288"/>
        </w:trPr>
        <w:tc>
          <w:tcPr>
            <w:tcW w:w="1276" w:type="dxa"/>
            <w:vMerge/>
            <w:vAlign w:val="center"/>
          </w:tcPr>
          <w:p w14:paraId="26B55C11"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1699B03A" w14:textId="6BD6F11C"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6.A – Policie České republiky – Pásmo negativních jevů</w:t>
            </w:r>
          </w:p>
        </w:tc>
      </w:tr>
      <w:tr w:rsidR="00223CC8" w:rsidRPr="00654F9E" w14:paraId="6A1E93B7" w14:textId="77777777" w:rsidTr="006034FA">
        <w:trPr>
          <w:trHeight w:val="288"/>
        </w:trPr>
        <w:tc>
          <w:tcPr>
            <w:tcW w:w="1276" w:type="dxa"/>
            <w:vMerge/>
            <w:vAlign w:val="center"/>
          </w:tcPr>
          <w:p w14:paraId="06A0495D"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4E2B31B4" w14:textId="1CB3514B"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4.B, 5.A – Vánoční Ostrava</w:t>
            </w:r>
          </w:p>
        </w:tc>
      </w:tr>
      <w:tr w:rsidR="00223CC8" w:rsidRPr="00654F9E" w14:paraId="41C5FA40" w14:textId="77777777" w:rsidTr="006034FA">
        <w:trPr>
          <w:trHeight w:val="288"/>
        </w:trPr>
        <w:tc>
          <w:tcPr>
            <w:tcW w:w="1276" w:type="dxa"/>
            <w:vMerge/>
            <w:vAlign w:val="center"/>
          </w:tcPr>
          <w:p w14:paraId="03CD22E5"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6FC05D3E" w14:textId="396A22A1"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1.stupeň – Soutěž o malého gymnastu</w:t>
            </w:r>
          </w:p>
        </w:tc>
      </w:tr>
      <w:tr w:rsidR="00223CC8" w:rsidRPr="00654F9E" w14:paraId="3974CB61" w14:textId="77777777" w:rsidTr="006034FA">
        <w:trPr>
          <w:trHeight w:val="288"/>
        </w:trPr>
        <w:tc>
          <w:tcPr>
            <w:tcW w:w="1276" w:type="dxa"/>
            <w:vMerge/>
            <w:vAlign w:val="center"/>
          </w:tcPr>
          <w:p w14:paraId="65AED32E"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EE8864A" w14:textId="3736ACC5"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7.A – Bowling</w:t>
            </w:r>
          </w:p>
        </w:tc>
      </w:tr>
      <w:tr w:rsidR="00223CC8" w:rsidRPr="00654F9E" w14:paraId="22555DE2" w14:textId="77777777" w:rsidTr="006034FA">
        <w:trPr>
          <w:trHeight w:val="288"/>
        </w:trPr>
        <w:tc>
          <w:tcPr>
            <w:tcW w:w="1276" w:type="dxa"/>
            <w:vMerge/>
            <w:vAlign w:val="center"/>
          </w:tcPr>
          <w:p w14:paraId="2BE0FFF4"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71C80ADB" w14:textId="2B82F81B"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6.B – </w:t>
            </w:r>
            <w:proofErr w:type="spellStart"/>
            <w:r w:rsidRPr="00654F9E">
              <w:rPr>
                <w:rFonts w:ascii="Times New Roman" w:eastAsia="Times New Roman" w:hAnsi="Times New Roman" w:cs="Times New Roman"/>
                <w:color w:val="000000"/>
                <w:sz w:val="22"/>
                <w:szCs w:val="22"/>
                <w:lang w:eastAsia="cs-CZ"/>
              </w:rPr>
              <w:t>Lasergame</w:t>
            </w:r>
            <w:proofErr w:type="spellEnd"/>
          </w:p>
        </w:tc>
      </w:tr>
      <w:tr w:rsidR="00223CC8" w:rsidRPr="00654F9E" w14:paraId="0B01DB39" w14:textId="77777777" w:rsidTr="006034FA">
        <w:trPr>
          <w:trHeight w:val="288"/>
        </w:trPr>
        <w:tc>
          <w:tcPr>
            <w:tcW w:w="1276" w:type="dxa"/>
            <w:vMerge/>
            <w:vAlign w:val="center"/>
          </w:tcPr>
          <w:p w14:paraId="7D3CC517" w14:textId="77777777" w:rsidR="00223CC8" w:rsidRPr="00654F9E" w:rsidRDefault="00223CC8" w:rsidP="00654F9E">
            <w:pPr>
              <w:spacing w:after="0"/>
              <w:rPr>
                <w:rFonts w:ascii="Times New Roman" w:eastAsia="Times New Roman" w:hAnsi="Times New Roman" w:cs="Times New Roman"/>
                <w:b/>
                <w:bCs/>
                <w:color w:val="000000"/>
                <w:sz w:val="22"/>
                <w:szCs w:val="22"/>
                <w:lang w:eastAsia="cs-CZ"/>
              </w:rPr>
            </w:pPr>
          </w:p>
        </w:tc>
        <w:tc>
          <w:tcPr>
            <w:tcW w:w="7513" w:type="dxa"/>
            <w:shd w:val="clear" w:color="auto" w:fill="auto"/>
            <w:noWrap/>
            <w:vAlign w:val="bottom"/>
          </w:tcPr>
          <w:p w14:paraId="1F61EE5B" w14:textId="300424E8" w:rsidR="00223CC8" w:rsidRPr="00654F9E" w:rsidRDefault="00223CC8"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Vánoční kino</w:t>
            </w:r>
          </w:p>
        </w:tc>
      </w:tr>
      <w:tr w:rsidR="00752882" w:rsidRPr="00654F9E" w14:paraId="0B3A6811"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6FEA5233" w14:textId="77777777" w:rsidR="00752882" w:rsidRPr="00654F9E" w:rsidRDefault="00752882"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Měsíc konání</w:t>
            </w:r>
          </w:p>
        </w:tc>
        <w:tc>
          <w:tcPr>
            <w:tcW w:w="751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0B605F73" w14:textId="77777777" w:rsidR="00752882" w:rsidRPr="00654F9E" w:rsidRDefault="00752882"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Název, zaměření</w:t>
            </w:r>
          </w:p>
        </w:tc>
      </w:tr>
      <w:tr w:rsidR="009C736A" w:rsidRPr="00654F9E" w14:paraId="2E9CA34B"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B70ADF" w14:textId="370B6673"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LEDEN</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8FDC8" w14:textId="3E429C62"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 Školní kolo olympiády v ČJ</w:t>
            </w:r>
          </w:p>
        </w:tc>
      </w:tr>
      <w:tr w:rsidR="009C736A" w:rsidRPr="00654F9E" w14:paraId="061BEB97"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4A315295"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9EBE7" w14:textId="4544CD2D"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3.A, 3.B – Dopravní výchova</w:t>
            </w:r>
          </w:p>
        </w:tc>
      </w:tr>
      <w:tr w:rsidR="009C736A" w:rsidRPr="00654F9E" w14:paraId="634515D5"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7829BE31"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262CC" w14:textId="0282EED9"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Beseda pro rodiče – Šikana mezi dětmi, co s tím? PPPP</w:t>
            </w:r>
          </w:p>
        </w:tc>
      </w:tr>
      <w:tr w:rsidR="009C736A" w:rsidRPr="00654F9E" w14:paraId="27EE063A"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6C63719B"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A305C" w14:textId="799B071F"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9.A, 9.B – Škola osobního života</w:t>
            </w:r>
          </w:p>
        </w:tc>
      </w:tr>
      <w:tr w:rsidR="009C736A" w:rsidRPr="00654F9E" w14:paraId="633A70B3"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71719983"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B2A81" w14:textId="7E05278E"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1.A, 1.B, 2.A, 2.B, 3.A, 3.B – Městská policie</w:t>
            </w:r>
          </w:p>
        </w:tc>
      </w:tr>
      <w:tr w:rsidR="009C736A" w:rsidRPr="00654F9E" w14:paraId="42BA0F1E"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54027B10"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7EE33" w14:textId="61FA881C"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8.B – Tajuplná místa naší vlasti, beseda v Knihovně Michálkovice</w:t>
            </w:r>
          </w:p>
        </w:tc>
      </w:tr>
      <w:tr w:rsidR="009C736A" w:rsidRPr="00654F9E" w14:paraId="559E49D3"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76E2BDA6"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27BA4" w14:textId="7E2038F2"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Druhý stupeň – Městská policie</w:t>
            </w:r>
          </w:p>
        </w:tc>
      </w:tr>
      <w:tr w:rsidR="009C736A" w:rsidRPr="00654F9E" w14:paraId="3594A675"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3482F83F"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A6580" w14:textId="7453AEFB"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8.A, 8.B, 9.A, 9.B – Tajný deník A. </w:t>
            </w:r>
            <w:proofErr w:type="spellStart"/>
            <w:r w:rsidRPr="00654F9E">
              <w:rPr>
                <w:rFonts w:ascii="Times New Roman" w:eastAsia="Times New Roman" w:hAnsi="Times New Roman" w:cs="Times New Roman"/>
                <w:color w:val="000000"/>
                <w:sz w:val="22"/>
                <w:szCs w:val="22"/>
                <w:lang w:eastAsia="cs-CZ"/>
              </w:rPr>
              <w:t>Molea</w:t>
            </w:r>
            <w:proofErr w:type="spellEnd"/>
          </w:p>
        </w:tc>
      </w:tr>
      <w:tr w:rsidR="009C736A" w:rsidRPr="00654F9E" w14:paraId="57C9E37A"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72B72974"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E3A27" w14:textId="19F74F10"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8.A, 8.B – Škola osobního života</w:t>
            </w:r>
          </w:p>
        </w:tc>
      </w:tr>
      <w:tr w:rsidR="009C736A" w:rsidRPr="00654F9E" w14:paraId="58DD5ECD"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2B5F9EB1"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7C997" w14:textId="3E6969B1"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1.A, 1.B – Pejsek a kočička, Knihovna Michálkovice</w:t>
            </w:r>
          </w:p>
        </w:tc>
      </w:tr>
      <w:tr w:rsidR="009C736A" w:rsidRPr="00654F9E" w14:paraId="21D128DE"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0E1C4111"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8DA07" w14:textId="6350DB31"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9.A, 9.B – Okresní kolo olympiády v ČJ</w:t>
            </w:r>
          </w:p>
        </w:tc>
      </w:tr>
      <w:tr w:rsidR="00752882" w:rsidRPr="00654F9E" w14:paraId="2A76DF34"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22C2B0DF" w14:textId="77777777" w:rsidR="00752882" w:rsidRPr="00654F9E" w:rsidRDefault="00752882"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Měsíc konání</w:t>
            </w:r>
          </w:p>
        </w:tc>
        <w:tc>
          <w:tcPr>
            <w:tcW w:w="751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20810BD" w14:textId="77777777" w:rsidR="00752882" w:rsidRPr="00654F9E" w:rsidRDefault="00752882"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Název, zaměření</w:t>
            </w:r>
          </w:p>
        </w:tc>
      </w:tr>
      <w:tr w:rsidR="00752882" w:rsidRPr="00654F9E" w14:paraId="33B5AAD2"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D5D9EBD" w14:textId="6E6C1C94" w:rsidR="00752882" w:rsidRPr="00654F9E" w:rsidRDefault="00752882" w:rsidP="00654F9E">
            <w:pPr>
              <w:spacing w:after="0"/>
              <w:jc w:val="center"/>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ÚNOR</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F921F" w14:textId="01B4235A"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3.A, 5.A – Institut prevence</w:t>
            </w:r>
          </w:p>
        </w:tc>
      </w:tr>
      <w:tr w:rsidR="00752882" w:rsidRPr="00654F9E" w14:paraId="1EAE9E3F"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6701FE" w14:textId="77777777" w:rsidR="00752882" w:rsidRPr="00654F9E" w:rsidRDefault="00752882"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466F6" w14:textId="62586F64"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Výběr pátých tříd – Přehazovaná, soutěž</w:t>
            </w:r>
          </w:p>
        </w:tc>
      </w:tr>
      <w:tr w:rsidR="00752882" w:rsidRPr="00654F9E" w14:paraId="4D549432"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9972D" w14:textId="77777777" w:rsidR="00752882" w:rsidRPr="00654F9E" w:rsidRDefault="00752882"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96D58" w14:textId="3780F881"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4.A, 4.B – Výstava motýlů, přírodovědná exkurze</w:t>
            </w:r>
          </w:p>
        </w:tc>
      </w:tr>
      <w:tr w:rsidR="00752882" w:rsidRPr="00654F9E" w14:paraId="59820A1A"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C62A17" w14:textId="77777777" w:rsidR="00752882" w:rsidRPr="00654F9E" w:rsidRDefault="00752882"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98BBA" w14:textId="5164BB02"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Výběr druhého stupně – Recitační soutěž z AJ</w:t>
            </w:r>
          </w:p>
        </w:tc>
      </w:tr>
      <w:tr w:rsidR="00752882" w:rsidRPr="00654F9E" w14:paraId="461BC06B"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CA75BD" w14:textId="77777777" w:rsidR="00752882" w:rsidRPr="00654F9E" w:rsidRDefault="00752882"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3BBE3" w14:textId="7D489D4B"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3.A, 3.B – Knihovnické pohádky, Knihovna Michálkovice</w:t>
            </w:r>
          </w:p>
        </w:tc>
      </w:tr>
      <w:tr w:rsidR="00752882" w:rsidRPr="00654F9E" w14:paraId="15214B40"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B19141" w14:textId="77777777" w:rsidR="00752882" w:rsidRPr="00654F9E" w:rsidRDefault="00752882"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E2FED" w14:textId="006152AA"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8.B – Divadlo loutek Ostrava, Dílna pro děti</w:t>
            </w:r>
          </w:p>
        </w:tc>
      </w:tr>
      <w:tr w:rsidR="00752882" w:rsidRPr="00654F9E" w14:paraId="3AEE5A4C"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5099E9" w14:textId="77777777" w:rsidR="00752882" w:rsidRPr="00654F9E" w:rsidRDefault="00752882"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D5A4E" w14:textId="365C6FC7"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Školní družina – Čtení s písničkou</w:t>
            </w:r>
          </w:p>
        </w:tc>
      </w:tr>
      <w:tr w:rsidR="00752882" w:rsidRPr="00654F9E" w14:paraId="7EC481FD"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0AE807" w14:textId="77777777" w:rsidR="00752882" w:rsidRPr="00654F9E" w:rsidRDefault="00752882"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44D40" w14:textId="0B0BC2BA"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Den rodičů a prarodičů</w:t>
            </w:r>
          </w:p>
        </w:tc>
      </w:tr>
      <w:tr w:rsidR="00752882" w:rsidRPr="00654F9E" w14:paraId="63F5169A"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BBBCC6" w14:textId="77777777" w:rsidR="00752882" w:rsidRPr="00654F9E" w:rsidRDefault="00752882"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5C721" w14:textId="511962F0"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8.A, 8.B – Kdo zná a umí, ten si píská</w:t>
            </w:r>
          </w:p>
        </w:tc>
      </w:tr>
      <w:tr w:rsidR="00752882" w:rsidRPr="00654F9E" w14:paraId="7AA35D21"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C70F513" w14:textId="77777777" w:rsidR="00752882" w:rsidRPr="00654F9E" w:rsidRDefault="00752882"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6BFA8" w14:textId="04CD4ED9"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Projektový den, Jak správně relaxovat</w:t>
            </w:r>
          </w:p>
        </w:tc>
      </w:tr>
      <w:tr w:rsidR="00752882" w:rsidRPr="00654F9E" w14:paraId="6C34427C"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6838B7AB" w14:textId="77777777" w:rsidR="00752882" w:rsidRPr="00654F9E" w:rsidRDefault="00752882"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AFE8D" w14:textId="23B06763"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Čtvrté třídy, výběr pátých tříd – OZP, Hotel </w:t>
            </w:r>
            <w:proofErr w:type="spellStart"/>
            <w:r w:rsidRPr="00654F9E">
              <w:rPr>
                <w:rFonts w:ascii="Times New Roman" w:eastAsia="Times New Roman" w:hAnsi="Times New Roman" w:cs="Times New Roman"/>
                <w:color w:val="000000"/>
                <w:sz w:val="22"/>
                <w:szCs w:val="22"/>
                <w:lang w:eastAsia="cs-CZ"/>
              </w:rPr>
              <w:t>Mesit</w:t>
            </w:r>
            <w:proofErr w:type="spellEnd"/>
          </w:p>
        </w:tc>
      </w:tr>
      <w:tr w:rsidR="00752882" w:rsidRPr="00654F9E" w14:paraId="64E3D4A2"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2BE77207" w14:textId="77777777" w:rsidR="00752882" w:rsidRPr="00654F9E" w:rsidRDefault="00752882"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E4E6F" w14:textId="6CF5AFFD" w:rsidR="00752882" w:rsidRPr="00654F9E" w:rsidRDefault="00042CB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7.A, 7.B – Divadlo loutek Ostrava, Kdo neskáče, není holub</w:t>
            </w:r>
          </w:p>
        </w:tc>
      </w:tr>
      <w:tr w:rsidR="00752882" w:rsidRPr="00654F9E" w14:paraId="26537372"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bottom"/>
            <w:hideMark/>
          </w:tcPr>
          <w:p w14:paraId="4CDD8C2A" w14:textId="77777777" w:rsidR="00752882" w:rsidRPr="00654F9E" w:rsidRDefault="00752882"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Měsíc konání</w:t>
            </w:r>
          </w:p>
        </w:tc>
        <w:tc>
          <w:tcPr>
            <w:tcW w:w="751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6A56FDCC" w14:textId="77777777" w:rsidR="00752882" w:rsidRPr="00654F9E" w:rsidRDefault="00752882"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Název, zaměření</w:t>
            </w:r>
          </w:p>
        </w:tc>
      </w:tr>
      <w:tr w:rsidR="009C736A" w:rsidRPr="00654F9E" w14:paraId="15A26CE5"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80AB50" w14:textId="77777777"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p>
          <w:p w14:paraId="6539002A" w14:textId="268DFC0B"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BŘEZEN</w:t>
            </w:r>
          </w:p>
          <w:p w14:paraId="56C83EDF"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0D544" w14:textId="0E3E6433"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čtvrtých až šestých tříd – PANGEA, matematická soutěž</w:t>
            </w:r>
          </w:p>
        </w:tc>
      </w:tr>
      <w:tr w:rsidR="009C736A" w:rsidRPr="00654F9E" w14:paraId="094C90F8"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842D8"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90E0A" w14:textId="4C309FA9"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1.A, 1.B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9C736A" w:rsidRPr="00654F9E" w14:paraId="0ABCFB9B"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22CD2"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E4D02" w14:textId="4BB59A4C"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2.A, 2.B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9C736A" w:rsidRPr="00654F9E" w14:paraId="6DF4C01A"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0D0D6D"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8D735" w14:textId="2491F5F4"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7.-9. třídy – PANGEA matematická </w:t>
            </w:r>
            <w:proofErr w:type="spellStart"/>
            <w:r w:rsidRPr="00654F9E">
              <w:rPr>
                <w:rFonts w:ascii="Times New Roman" w:eastAsia="Times New Roman" w:hAnsi="Times New Roman" w:cs="Times New Roman"/>
                <w:color w:val="000000"/>
                <w:sz w:val="22"/>
                <w:szCs w:val="22"/>
                <w:lang w:eastAsia="cs-CZ"/>
              </w:rPr>
              <w:t>soužěž</w:t>
            </w:r>
            <w:proofErr w:type="spellEnd"/>
          </w:p>
        </w:tc>
      </w:tr>
      <w:tr w:rsidR="009C736A" w:rsidRPr="00654F9E" w14:paraId="10D01B91"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7A99F6" w14:textId="77777777"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14E28" w14:textId="0758B7CA"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6.A, 6.B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9C736A" w:rsidRPr="00654F9E" w14:paraId="3EF2B890"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BE44A6"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C45E9" w14:textId="392CCA50"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4.A, 4.B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9C736A" w:rsidRPr="00654F9E" w14:paraId="13D758C2"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9F39A5"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30D6F" w14:textId="1B80FE85"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3.A, 3.B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9C736A" w:rsidRPr="00654F9E" w14:paraId="197C98E6"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74CC0A"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472FF" w14:textId="590C8F67"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První a druhý stupeň – Recitační soutěž</w:t>
            </w:r>
          </w:p>
        </w:tc>
      </w:tr>
      <w:tr w:rsidR="009C736A" w:rsidRPr="00654F9E" w14:paraId="7AE0224E"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02777C"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EB845" w14:textId="13CECB12"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9.A, 9.B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9C736A" w:rsidRPr="00654F9E" w14:paraId="58CBBCBD"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90F21E"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50C0A" w14:textId="0414D096"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3.A – Institut prevence</w:t>
            </w:r>
          </w:p>
        </w:tc>
      </w:tr>
      <w:tr w:rsidR="009C736A" w:rsidRPr="00654F9E" w14:paraId="3693B2A2"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48816"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57D45" w14:textId="3E6E6878"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První stupeň – Jarní dílny, Otevřený klub Michálkovice</w:t>
            </w:r>
          </w:p>
        </w:tc>
      </w:tr>
      <w:tr w:rsidR="009C736A" w:rsidRPr="00654F9E" w14:paraId="202A49F0"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8C059"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80BD2" w14:textId="14ED7675"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1.A, 1.B – Roboti, Knihovna Michálkovice</w:t>
            </w:r>
          </w:p>
        </w:tc>
      </w:tr>
      <w:tr w:rsidR="009C736A" w:rsidRPr="00654F9E" w14:paraId="43F26E69"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FBAE6"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1CF17" w14:textId="29608338"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Školní družina – Čtení s písničkou</w:t>
            </w:r>
          </w:p>
        </w:tc>
      </w:tr>
      <w:tr w:rsidR="009C736A" w:rsidRPr="00654F9E" w14:paraId="26C5E341"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B89A28"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ED1DE" w14:textId="1080A026"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8.A, 8.B, 9.A, 9.B – Divadlo loutek Ostrava – Farma zvířat</w:t>
            </w:r>
          </w:p>
        </w:tc>
      </w:tr>
      <w:tr w:rsidR="00752882" w:rsidRPr="00654F9E" w14:paraId="33F785C8"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1276"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tcPr>
          <w:p w14:paraId="11633D14" w14:textId="77777777" w:rsidR="00752882" w:rsidRPr="00654F9E" w:rsidRDefault="00752882"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Měsíc konání</w:t>
            </w:r>
          </w:p>
        </w:tc>
        <w:tc>
          <w:tcPr>
            <w:tcW w:w="7513"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tcPr>
          <w:p w14:paraId="272AE748" w14:textId="77777777" w:rsidR="00752882" w:rsidRPr="00654F9E" w:rsidRDefault="00752882"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b/>
                <w:bCs/>
                <w:color w:val="000000"/>
                <w:sz w:val="22"/>
                <w:szCs w:val="22"/>
                <w:lang w:eastAsia="cs-CZ"/>
              </w:rPr>
              <w:t>Název, zaměření</w:t>
            </w:r>
          </w:p>
        </w:tc>
      </w:tr>
      <w:tr w:rsidR="006034FA" w:rsidRPr="00654F9E" w14:paraId="7C3CB5A3"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9D40E37" w14:textId="08EBADD6"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DUBEN</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2358A" w14:textId="69D58B8B"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7.A, 7.B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6034FA" w:rsidRPr="00654F9E" w14:paraId="3EB1DC26"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hideMark/>
          </w:tcPr>
          <w:p w14:paraId="40112B7F" w14:textId="77777777"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E7596" w14:textId="3C4F46C3"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6. a 7. tříd – Recitační soutěž v AJ – Knihovna města Ostravy</w:t>
            </w:r>
          </w:p>
        </w:tc>
      </w:tr>
      <w:tr w:rsidR="006034FA" w:rsidRPr="00654F9E" w14:paraId="7B8050B5"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hideMark/>
          </w:tcPr>
          <w:p w14:paraId="485783C8" w14:textId="77777777"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771A9" w14:textId="53DCACC5"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5.A, 5.B – Institut prevence</w:t>
            </w:r>
          </w:p>
        </w:tc>
      </w:tr>
      <w:tr w:rsidR="006034FA" w:rsidRPr="00654F9E" w14:paraId="1A0F3B9B"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hideMark/>
          </w:tcPr>
          <w:p w14:paraId="04A53AAD" w14:textId="77777777"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8A92E" w14:textId="7463E3E8"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4.A – Dopravní hřiště</w:t>
            </w:r>
          </w:p>
        </w:tc>
      </w:tr>
      <w:tr w:rsidR="006034FA" w:rsidRPr="00654F9E" w14:paraId="3826A671"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hideMark/>
          </w:tcPr>
          <w:p w14:paraId="556E6061" w14:textId="77777777"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4567D" w14:textId="0575AB1C"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osmých tříd – JOB AIR TECHNIC, exkurze</w:t>
            </w:r>
          </w:p>
        </w:tc>
      </w:tr>
      <w:tr w:rsidR="006034FA" w:rsidRPr="00654F9E" w14:paraId="2D760299"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hideMark/>
          </w:tcPr>
          <w:p w14:paraId="3DCC1D42" w14:textId="77777777"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B4F82" w14:textId="7EB221E9"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5.A, 9.B – AZ </w:t>
            </w:r>
            <w:proofErr w:type="spellStart"/>
            <w:r w:rsidRPr="00654F9E">
              <w:rPr>
                <w:rFonts w:ascii="Times New Roman" w:eastAsia="Times New Roman" w:hAnsi="Times New Roman" w:cs="Times New Roman"/>
                <w:color w:val="000000"/>
                <w:sz w:val="22"/>
                <w:szCs w:val="22"/>
                <w:lang w:eastAsia="cs-CZ"/>
              </w:rPr>
              <w:t>Help</w:t>
            </w:r>
            <w:proofErr w:type="spellEnd"/>
          </w:p>
        </w:tc>
      </w:tr>
      <w:tr w:rsidR="006034FA" w:rsidRPr="00654F9E" w14:paraId="7108CD21"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tcPr>
          <w:p w14:paraId="234E6F4A" w14:textId="77777777"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03D35" w14:textId="6970ACDD"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4.B – Dopravní hřiště</w:t>
            </w:r>
          </w:p>
        </w:tc>
      </w:tr>
      <w:tr w:rsidR="006034FA" w:rsidRPr="00654F9E" w14:paraId="26D1D6B5"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tcPr>
          <w:p w14:paraId="79B251A3" w14:textId="77777777"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2D493" w14:textId="33E8AFD9"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7.A – Divadlo loutek Ostrava, Pro děti</w:t>
            </w:r>
          </w:p>
        </w:tc>
      </w:tr>
      <w:tr w:rsidR="006034FA" w:rsidRPr="00654F9E" w14:paraId="6DA45E79"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tcPr>
          <w:p w14:paraId="5B26A648" w14:textId="77777777" w:rsidR="006034FA" w:rsidRPr="00654F9E" w:rsidRDefault="006034F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611C3" w14:textId="3C02A4D6"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4.A, 4.B – Divadlo loutek Ostrava, Ronja, dcera loupežníka</w:t>
            </w:r>
          </w:p>
        </w:tc>
      </w:tr>
      <w:tr w:rsidR="006034FA" w:rsidRPr="00654F9E" w14:paraId="3C140D35"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tcPr>
          <w:p w14:paraId="55C932BB"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C03A1" w14:textId="491E5C58"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5.A, 5.B – Institut prevence</w:t>
            </w:r>
          </w:p>
        </w:tc>
      </w:tr>
      <w:tr w:rsidR="006034FA" w:rsidRPr="00654F9E" w14:paraId="32F1F717"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tcPr>
          <w:p w14:paraId="684B7C4C"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C6BD7" w14:textId="5F0B9739"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 Mladý cyklista, soutěž</w:t>
            </w:r>
          </w:p>
        </w:tc>
      </w:tr>
      <w:tr w:rsidR="006034FA" w:rsidRPr="00654F9E" w14:paraId="570BB0F4"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tcPr>
          <w:p w14:paraId="07A0FAFC"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94FEA" w14:textId="36C86DAE"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1.A – Keramická dílna, Otevřený klub Michálkovice</w:t>
            </w:r>
          </w:p>
        </w:tc>
      </w:tr>
      <w:tr w:rsidR="006034FA" w:rsidRPr="00654F9E" w14:paraId="2B97BC8C"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tcPr>
          <w:p w14:paraId="76905E86"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72B60" w14:textId="1F10BB46"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Den Země</w:t>
            </w:r>
          </w:p>
        </w:tc>
      </w:tr>
      <w:tr w:rsidR="006034FA" w:rsidRPr="00654F9E" w14:paraId="239E29E7"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tcPr>
          <w:p w14:paraId="772902F3"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3180A" w14:textId="6A821C94"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5.B – Práce se třídou, SOCPED</w:t>
            </w:r>
          </w:p>
        </w:tc>
      </w:tr>
      <w:tr w:rsidR="006034FA" w:rsidRPr="00654F9E" w14:paraId="3A19A6F5"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tcPr>
          <w:p w14:paraId="05BA368C"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B521B" w14:textId="57B72277"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3.A, 3.B – Dobré, špatné obrázky, Knihovna Michálkovice</w:t>
            </w:r>
          </w:p>
        </w:tc>
      </w:tr>
      <w:tr w:rsidR="006034FA" w:rsidRPr="00654F9E" w14:paraId="19250253"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tcPr>
          <w:p w14:paraId="0526D3FB"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F08E5" w14:textId="638DFEB2"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5.A – Práce se třídou, SOCPED</w:t>
            </w:r>
          </w:p>
        </w:tc>
      </w:tr>
      <w:tr w:rsidR="006034FA" w:rsidRPr="00654F9E" w14:paraId="03253E66"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right w:val="single" w:sz="4" w:space="0" w:color="auto"/>
            </w:tcBorders>
            <w:vAlign w:val="center"/>
          </w:tcPr>
          <w:p w14:paraId="2E5A4560"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44984" w14:textId="04F55339"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1.stupeň – Čarodějnický rej</w:t>
            </w:r>
          </w:p>
        </w:tc>
      </w:tr>
      <w:tr w:rsidR="006034FA" w:rsidRPr="00654F9E" w14:paraId="4C7D42FA"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left w:val="single" w:sz="4" w:space="0" w:color="auto"/>
              <w:bottom w:val="single" w:sz="4" w:space="0" w:color="auto"/>
              <w:right w:val="single" w:sz="4" w:space="0" w:color="auto"/>
            </w:tcBorders>
            <w:vAlign w:val="center"/>
          </w:tcPr>
          <w:p w14:paraId="786D5C70" w14:textId="77777777" w:rsidR="006034FA" w:rsidRPr="00654F9E" w:rsidRDefault="006034F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020F6" w14:textId="3FC13328" w:rsidR="006034FA" w:rsidRPr="00654F9E" w:rsidRDefault="006034F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2.stupeň – Turnaj ve Famfrpálu</w:t>
            </w:r>
          </w:p>
        </w:tc>
      </w:tr>
      <w:tr w:rsidR="005E054A" w:rsidRPr="00654F9E" w14:paraId="13F7683E" w14:textId="77777777" w:rsidTr="00B11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03629507" w14:textId="77777777" w:rsidR="005E054A" w:rsidRPr="00654F9E" w:rsidRDefault="005E054A"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Měsíc konání</w:t>
            </w:r>
          </w:p>
        </w:tc>
        <w:tc>
          <w:tcPr>
            <w:tcW w:w="751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77FBDA6C" w14:textId="77777777" w:rsidR="005E054A" w:rsidRPr="00654F9E" w:rsidRDefault="005E054A"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Název, zaměření</w:t>
            </w:r>
          </w:p>
        </w:tc>
      </w:tr>
      <w:tr w:rsidR="009C736A" w:rsidRPr="00654F9E" w14:paraId="42EC3AA3"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566E193" w14:textId="5AC5C7FE"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KVĚTEN</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89015" w14:textId="62BE62AF"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3.A, 3.B – OZO Ostrava</w:t>
            </w:r>
          </w:p>
        </w:tc>
      </w:tr>
      <w:tr w:rsidR="009C736A" w:rsidRPr="00654F9E" w14:paraId="4DE970A6"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7B926437"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B8C7D" w14:textId="4DD23C9E"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6.A, 6.B – Planetárium Ostrava, Úžasná galaxie</w:t>
            </w:r>
          </w:p>
        </w:tc>
      </w:tr>
      <w:tr w:rsidR="009C736A" w:rsidRPr="00654F9E" w14:paraId="7993F03A"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0F9376F6"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76900" w14:textId="6FAD1EB4"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5.A – Institut prevence</w:t>
            </w:r>
          </w:p>
        </w:tc>
      </w:tr>
      <w:tr w:rsidR="009C736A" w:rsidRPr="00654F9E" w14:paraId="713FF621"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3B73C8FF"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2B613" w14:textId="0127B5F5"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 Mladý cyklista, soutěž</w:t>
            </w:r>
          </w:p>
        </w:tc>
      </w:tr>
      <w:tr w:rsidR="009C736A" w:rsidRPr="00654F9E" w14:paraId="49DDF45D"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3DD23A2A"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E1F92" w14:textId="2C359E8E"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5.B – Policie České republiky, beseda</w:t>
            </w:r>
          </w:p>
        </w:tc>
      </w:tr>
      <w:tr w:rsidR="009C736A" w:rsidRPr="00654F9E" w14:paraId="5F722F3E"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62F462D5"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0776B" w14:textId="48C0A383"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Den hokeje</w:t>
            </w:r>
          </w:p>
        </w:tc>
      </w:tr>
      <w:tr w:rsidR="009C736A" w:rsidRPr="00654F9E" w14:paraId="63614F9A"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3A8B4287"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40931" w14:textId="65EE435A"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4.A, 4.B – Exkurze, Hudebniny</w:t>
            </w:r>
          </w:p>
        </w:tc>
      </w:tr>
      <w:tr w:rsidR="009C736A" w:rsidRPr="00654F9E" w14:paraId="2EA1732A"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2737A6A1"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0469B" w14:textId="1AF5096D"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5.B – Práce se třídou, SOCPED</w:t>
            </w:r>
          </w:p>
        </w:tc>
      </w:tr>
      <w:tr w:rsidR="009C736A" w:rsidRPr="00654F9E" w14:paraId="66B5CDCA"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02CBD759"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11093" w14:textId="0C350136"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3.A, 3.B – Objevy, které změnily svět, Knihovna Michálkovice</w:t>
            </w:r>
          </w:p>
        </w:tc>
      </w:tr>
      <w:tr w:rsidR="009C736A" w:rsidRPr="00654F9E" w14:paraId="6F507B7F"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67A4AEEC"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78D32" w14:textId="6B0A23AA"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Školní družina – Čtení s písničkou</w:t>
            </w:r>
          </w:p>
        </w:tc>
      </w:tr>
      <w:tr w:rsidR="009C736A" w:rsidRPr="00654F9E" w14:paraId="5150CE5F"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7D9EAA26"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26D1D" w14:textId="1A95CD3E"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7.B – Práce se třídou, SOCPED</w:t>
            </w:r>
          </w:p>
        </w:tc>
      </w:tr>
      <w:tr w:rsidR="009C736A" w:rsidRPr="00654F9E" w14:paraId="30C14CD2"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27A656A8"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72208" w14:textId="50C0CB8C"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5.A, 5.B – Institut prevence</w:t>
            </w:r>
          </w:p>
        </w:tc>
      </w:tr>
      <w:tr w:rsidR="009C736A" w:rsidRPr="00654F9E" w14:paraId="05EA6280"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10820F2E"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D0AF6" w14:textId="4C94B977"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1.A, 1.B – Pasování na čtenáře, Knihovna Michálkovice</w:t>
            </w:r>
          </w:p>
        </w:tc>
      </w:tr>
      <w:tr w:rsidR="009C736A" w:rsidRPr="00654F9E" w14:paraId="1961EDDC"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25183AC8"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3C7BA" w14:textId="3DB56431"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1.A, 1.B – Práce se třídou, SOCPED</w:t>
            </w:r>
          </w:p>
        </w:tc>
      </w:tr>
      <w:tr w:rsidR="009C736A" w:rsidRPr="00654F9E" w14:paraId="60787B5F"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165A0C9F"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2ED5B" w14:textId="7BA3370C"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První stupeň – Májové dílničky</w:t>
            </w:r>
          </w:p>
        </w:tc>
      </w:tr>
      <w:tr w:rsidR="009C736A" w:rsidRPr="00654F9E" w14:paraId="65FF1E0D"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32AEF150"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C68D8" w14:textId="18ED8B6D"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Ideál krásy, projektový den</w:t>
            </w:r>
          </w:p>
        </w:tc>
      </w:tr>
      <w:tr w:rsidR="009C736A" w:rsidRPr="00654F9E" w14:paraId="19F3E3DF"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1EDB55A5"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155C2" w14:textId="794DA0E2"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4.A, 4.B – Příběh N. </w:t>
            </w:r>
            <w:proofErr w:type="spellStart"/>
            <w:r w:rsidRPr="00654F9E">
              <w:rPr>
                <w:rFonts w:ascii="Times New Roman" w:eastAsia="Times New Roman" w:hAnsi="Times New Roman" w:cs="Times New Roman"/>
                <w:color w:val="000000"/>
                <w:sz w:val="22"/>
                <w:szCs w:val="22"/>
                <w:lang w:eastAsia="cs-CZ"/>
              </w:rPr>
              <w:t>Wintona</w:t>
            </w:r>
            <w:proofErr w:type="spellEnd"/>
            <w:r w:rsidRPr="00654F9E">
              <w:rPr>
                <w:rFonts w:ascii="Times New Roman" w:eastAsia="Times New Roman" w:hAnsi="Times New Roman" w:cs="Times New Roman"/>
                <w:color w:val="000000"/>
                <w:sz w:val="22"/>
                <w:szCs w:val="22"/>
                <w:lang w:eastAsia="cs-CZ"/>
              </w:rPr>
              <w:t>, Knihovna Michálkovice</w:t>
            </w:r>
          </w:p>
        </w:tc>
      </w:tr>
      <w:tr w:rsidR="009C736A" w:rsidRPr="00654F9E" w14:paraId="2D232FD5"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36D4D337"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7BEE6" w14:textId="1FB7E2E4"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6.A, 6.B, 7.A, 7.B – Kambodža, projekce filmu</w:t>
            </w:r>
          </w:p>
        </w:tc>
      </w:tr>
      <w:tr w:rsidR="009C736A" w:rsidRPr="00654F9E" w14:paraId="53FE0AE8"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4AFE6D83"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C1854" w14:textId="2300A8BC"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osmých tříd – soutěž Wolfram</w:t>
            </w:r>
          </w:p>
        </w:tc>
      </w:tr>
      <w:tr w:rsidR="009C736A" w:rsidRPr="00654F9E" w14:paraId="29276F06"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0084FDB2"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53DFB" w14:textId="6F4729F3"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5.A – Práce se třídou, SOCPED</w:t>
            </w:r>
          </w:p>
        </w:tc>
      </w:tr>
      <w:tr w:rsidR="009C736A" w:rsidRPr="00654F9E" w14:paraId="2EA16806"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vAlign w:val="center"/>
          </w:tcPr>
          <w:p w14:paraId="54E189C7"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F79D2" w14:textId="60D987D4"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Celá škola – Branný den</w:t>
            </w:r>
          </w:p>
        </w:tc>
      </w:tr>
      <w:tr w:rsidR="005E054A" w:rsidRPr="00654F9E" w14:paraId="2FB0BC96" w14:textId="77777777" w:rsidTr="00B11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2409EE60" w14:textId="77777777" w:rsidR="005E054A" w:rsidRPr="00654F9E" w:rsidRDefault="005E054A"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Měsíc konání</w:t>
            </w:r>
          </w:p>
        </w:tc>
        <w:tc>
          <w:tcPr>
            <w:tcW w:w="7513"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hideMark/>
          </w:tcPr>
          <w:p w14:paraId="2C0AA6E0" w14:textId="77777777" w:rsidR="005E054A" w:rsidRPr="00654F9E" w:rsidRDefault="005E054A" w:rsidP="00654F9E">
            <w:pPr>
              <w:spacing w:after="0"/>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Název, zaměření</w:t>
            </w:r>
          </w:p>
        </w:tc>
      </w:tr>
      <w:tr w:rsidR="009C736A" w:rsidRPr="00654F9E" w14:paraId="2612EACD"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A3F9ED6" w14:textId="6BBEEBA5"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r w:rsidRPr="00654F9E">
              <w:rPr>
                <w:rFonts w:ascii="Times New Roman" w:eastAsia="Times New Roman" w:hAnsi="Times New Roman" w:cs="Times New Roman"/>
                <w:b/>
                <w:bCs/>
                <w:color w:val="000000"/>
                <w:sz w:val="22"/>
                <w:szCs w:val="22"/>
                <w:lang w:eastAsia="cs-CZ"/>
              </w:rPr>
              <w:t>ČERVEN</w:t>
            </w: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D3123" w14:textId="075B37E8"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druhých až pátých tříd – Chorvatsko</w:t>
            </w:r>
          </w:p>
        </w:tc>
      </w:tr>
      <w:tr w:rsidR="009C736A" w:rsidRPr="00654F9E" w14:paraId="1ACA9592"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C68135" w14:textId="77777777"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793B6" w14:textId="1B2AEA2C"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1.A – </w:t>
            </w:r>
            <w:proofErr w:type="spellStart"/>
            <w:r w:rsidRPr="00654F9E">
              <w:rPr>
                <w:rFonts w:ascii="Times New Roman" w:eastAsia="Times New Roman" w:hAnsi="Times New Roman" w:cs="Times New Roman"/>
                <w:color w:val="000000"/>
                <w:sz w:val="22"/>
                <w:szCs w:val="22"/>
                <w:lang w:eastAsia="cs-CZ"/>
              </w:rPr>
              <w:t>Landek</w:t>
            </w:r>
            <w:proofErr w:type="spellEnd"/>
          </w:p>
        </w:tc>
      </w:tr>
      <w:tr w:rsidR="009C736A" w:rsidRPr="00654F9E" w14:paraId="50A15DED"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D8BD74" w14:textId="77777777"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90CEA" w14:textId="7A0796DB"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8.B – </w:t>
            </w:r>
            <w:proofErr w:type="spellStart"/>
            <w:r w:rsidRPr="00654F9E">
              <w:rPr>
                <w:rFonts w:ascii="Times New Roman" w:eastAsia="Times New Roman" w:hAnsi="Times New Roman" w:cs="Times New Roman"/>
                <w:color w:val="000000"/>
                <w:sz w:val="22"/>
                <w:szCs w:val="22"/>
                <w:lang w:eastAsia="cs-CZ"/>
              </w:rPr>
              <w:t>Litera_tour</w:t>
            </w:r>
            <w:proofErr w:type="spellEnd"/>
            <w:r w:rsidRPr="00654F9E">
              <w:rPr>
                <w:rFonts w:ascii="Times New Roman" w:eastAsia="Times New Roman" w:hAnsi="Times New Roman" w:cs="Times New Roman"/>
                <w:color w:val="000000"/>
                <w:sz w:val="22"/>
                <w:szCs w:val="22"/>
                <w:lang w:eastAsia="cs-CZ"/>
              </w:rPr>
              <w:t>, dílna</w:t>
            </w:r>
          </w:p>
        </w:tc>
      </w:tr>
      <w:tr w:rsidR="009C736A" w:rsidRPr="00654F9E" w14:paraId="7158A44A"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9D1CAC" w14:textId="77777777"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1C893" w14:textId="6CB9E061"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9.A, 9.B – Divadlo loutek Ostrava, Malá čarodějnice</w:t>
            </w:r>
          </w:p>
        </w:tc>
      </w:tr>
      <w:tr w:rsidR="009C736A" w:rsidRPr="00654F9E" w14:paraId="64DA52F4"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39282" w14:textId="77777777"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86728" w14:textId="13A2C40A"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3.B – Planetárium Ostrava</w:t>
            </w:r>
          </w:p>
        </w:tc>
      </w:tr>
      <w:tr w:rsidR="009C736A" w:rsidRPr="00654F9E" w14:paraId="7C60EEA1"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AD4A49" w14:textId="77777777"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79EB8" w14:textId="7AC7EB40"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Vybraní žáci osmých a devátých tříd – Osvětim, exkurze</w:t>
            </w:r>
          </w:p>
        </w:tc>
      </w:tr>
      <w:tr w:rsidR="009C736A" w:rsidRPr="00654F9E" w14:paraId="111ACC86"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AF8502" w14:textId="77777777"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E7492" w14:textId="556534B0"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6.B, 7.A – Pálava, výlet</w:t>
            </w:r>
          </w:p>
        </w:tc>
      </w:tr>
      <w:tr w:rsidR="009C736A" w:rsidRPr="00654F9E" w14:paraId="413D9C51"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24EF18" w14:textId="77777777"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55152" w14:textId="58162E7F"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4.B, 5.A – Hrad Hukvaldy, výlet</w:t>
            </w:r>
          </w:p>
        </w:tc>
      </w:tr>
      <w:tr w:rsidR="009C736A" w:rsidRPr="00654F9E" w14:paraId="7892B673"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76"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A2ADFC" w14:textId="77777777" w:rsidR="009C736A" w:rsidRPr="00654F9E" w:rsidRDefault="009C736A" w:rsidP="00654F9E">
            <w:pPr>
              <w:spacing w:after="0"/>
              <w:jc w:val="center"/>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97F3A" w14:textId="2A223FF6"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1.B – PC gramotnost</w:t>
            </w:r>
          </w:p>
        </w:tc>
      </w:tr>
      <w:tr w:rsidR="009C736A" w:rsidRPr="00654F9E" w14:paraId="03EF6045"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F6E4693"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6455A" w14:textId="5162481A"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2.A, 2.B – </w:t>
            </w:r>
            <w:proofErr w:type="spellStart"/>
            <w:r w:rsidRPr="00654F9E">
              <w:rPr>
                <w:rFonts w:ascii="Times New Roman" w:eastAsia="Times New Roman" w:hAnsi="Times New Roman" w:cs="Times New Roman"/>
                <w:color w:val="000000"/>
                <w:sz w:val="22"/>
                <w:szCs w:val="22"/>
                <w:lang w:eastAsia="cs-CZ"/>
              </w:rPr>
              <w:t>Koupark</w:t>
            </w:r>
            <w:proofErr w:type="spellEnd"/>
            <w:r w:rsidRPr="00654F9E">
              <w:rPr>
                <w:rFonts w:ascii="Times New Roman" w:eastAsia="Times New Roman" w:hAnsi="Times New Roman" w:cs="Times New Roman"/>
                <w:color w:val="000000"/>
                <w:sz w:val="22"/>
                <w:szCs w:val="22"/>
                <w:lang w:eastAsia="cs-CZ"/>
              </w:rPr>
              <w:t>, Radvanice</w:t>
            </w:r>
          </w:p>
        </w:tc>
      </w:tr>
      <w:tr w:rsidR="009C736A" w:rsidRPr="00654F9E" w14:paraId="74BDE59B"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114CF0FD"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5DD0C" w14:textId="1BA31AD8"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w:t>
            </w:r>
            <w:r w:rsidR="006034FA" w:rsidRPr="00654F9E">
              <w:rPr>
                <w:rFonts w:ascii="Times New Roman" w:eastAsia="Times New Roman" w:hAnsi="Times New Roman" w:cs="Times New Roman"/>
                <w:color w:val="000000"/>
                <w:sz w:val="22"/>
                <w:szCs w:val="22"/>
                <w:lang w:eastAsia="cs-CZ"/>
              </w:rPr>
              <w:t xml:space="preserve">A – </w:t>
            </w:r>
            <w:proofErr w:type="spellStart"/>
            <w:r w:rsidR="006034FA" w:rsidRPr="00654F9E">
              <w:rPr>
                <w:rFonts w:ascii="Times New Roman" w:eastAsia="Times New Roman" w:hAnsi="Times New Roman" w:cs="Times New Roman"/>
                <w:color w:val="000000"/>
                <w:sz w:val="22"/>
                <w:szCs w:val="22"/>
                <w:lang w:eastAsia="cs-CZ"/>
              </w:rPr>
              <w:t>Lasergame</w:t>
            </w:r>
            <w:proofErr w:type="spellEnd"/>
          </w:p>
        </w:tc>
      </w:tr>
      <w:tr w:rsidR="009C736A" w:rsidRPr="00654F9E" w14:paraId="65A3A5A4"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341E59C1"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610EA" w14:textId="00D8FA62"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1.B – </w:t>
            </w:r>
            <w:proofErr w:type="spellStart"/>
            <w:r w:rsidRPr="00654F9E">
              <w:rPr>
                <w:rFonts w:ascii="Times New Roman" w:eastAsia="Times New Roman" w:hAnsi="Times New Roman" w:cs="Times New Roman"/>
                <w:color w:val="000000"/>
                <w:sz w:val="22"/>
                <w:szCs w:val="22"/>
                <w:lang w:eastAsia="cs-CZ"/>
              </w:rPr>
              <w:t>Hasičká</w:t>
            </w:r>
            <w:proofErr w:type="spellEnd"/>
            <w:r w:rsidRPr="00654F9E">
              <w:rPr>
                <w:rFonts w:ascii="Times New Roman" w:eastAsia="Times New Roman" w:hAnsi="Times New Roman" w:cs="Times New Roman"/>
                <w:color w:val="000000"/>
                <w:sz w:val="22"/>
                <w:szCs w:val="22"/>
                <w:lang w:eastAsia="cs-CZ"/>
              </w:rPr>
              <w:t xml:space="preserve"> zbrojnice, Michálkovice</w:t>
            </w:r>
          </w:p>
        </w:tc>
      </w:tr>
      <w:tr w:rsidR="009C736A" w:rsidRPr="00654F9E" w14:paraId="6E52EEF2"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18BF1714"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50738" w14:textId="147D8B5B"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Deváté třídy – slavnostní přijetí u starosty</w:t>
            </w:r>
          </w:p>
        </w:tc>
      </w:tr>
      <w:tr w:rsidR="009C736A" w:rsidRPr="00654F9E" w14:paraId="7A3803D2"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1D3C118D"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A1302" w14:textId="6E332795"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3.A – </w:t>
            </w:r>
            <w:proofErr w:type="spellStart"/>
            <w:r w:rsidRPr="00654F9E">
              <w:rPr>
                <w:rFonts w:ascii="Times New Roman" w:eastAsia="Times New Roman" w:hAnsi="Times New Roman" w:cs="Times New Roman"/>
                <w:color w:val="000000"/>
                <w:sz w:val="22"/>
                <w:szCs w:val="22"/>
                <w:lang w:eastAsia="cs-CZ"/>
              </w:rPr>
              <w:t>Dinopark</w:t>
            </w:r>
            <w:proofErr w:type="spellEnd"/>
          </w:p>
        </w:tc>
      </w:tr>
      <w:tr w:rsidR="009C736A" w:rsidRPr="00654F9E" w14:paraId="72D70667"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51A10D12"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F5B1C" w14:textId="24698074"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8.A – Kutná Hora</w:t>
            </w:r>
          </w:p>
        </w:tc>
      </w:tr>
      <w:tr w:rsidR="009C736A" w:rsidRPr="00654F9E" w14:paraId="53D24968"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0A579719"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C5128" w14:textId="30D37B49"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6.A – Olešná</w:t>
            </w:r>
          </w:p>
        </w:tc>
      </w:tr>
      <w:tr w:rsidR="009C736A" w:rsidRPr="00654F9E" w14:paraId="2192F5C7"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191CC7AC"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4DF30" w14:textId="4F0EEAD0"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4.A – Halda Ema</w:t>
            </w:r>
          </w:p>
        </w:tc>
      </w:tr>
      <w:tr w:rsidR="009C736A" w:rsidRPr="00654F9E" w14:paraId="2ADDE122"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45666FDA"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DD916" w14:textId="003CCFF9"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8.B, 9.A, 9.B – </w:t>
            </w:r>
            <w:proofErr w:type="spellStart"/>
            <w:r w:rsidRPr="00654F9E">
              <w:rPr>
                <w:rFonts w:ascii="Times New Roman" w:eastAsia="Times New Roman" w:hAnsi="Times New Roman" w:cs="Times New Roman"/>
                <w:color w:val="000000"/>
                <w:sz w:val="22"/>
                <w:szCs w:val="22"/>
                <w:lang w:eastAsia="cs-CZ"/>
              </w:rPr>
              <w:t>BoboPark</w:t>
            </w:r>
            <w:proofErr w:type="spellEnd"/>
            <w:r w:rsidRPr="00654F9E">
              <w:rPr>
                <w:rFonts w:ascii="Times New Roman" w:eastAsia="Times New Roman" w:hAnsi="Times New Roman" w:cs="Times New Roman"/>
                <w:color w:val="000000"/>
                <w:sz w:val="22"/>
                <w:szCs w:val="22"/>
                <w:lang w:eastAsia="cs-CZ"/>
              </w:rPr>
              <w:t>, Čeladná</w:t>
            </w:r>
          </w:p>
        </w:tc>
      </w:tr>
      <w:tr w:rsidR="009C736A" w:rsidRPr="00654F9E" w14:paraId="21D6D329"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66C91436"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93A1A" w14:textId="23D937B1"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4.B – Michálkovický les</w:t>
            </w:r>
          </w:p>
        </w:tc>
      </w:tr>
      <w:tr w:rsidR="009C736A" w:rsidRPr="00654F9E" w14:paraId="4D87DA3F"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107F2F19"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E9284" w14:textId="0C1EE711"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 xml:space="preserve">9.A – </w:t>
            </w:r>
            <w:proofErr w:type="spellStart"/>
            <w:r w:rsidRPr="00654F9E">
              <w:rPr>
                <w:rFonts w:ascii="Times New Roman" w:eastAsia="Times New Roman" w:hAnsi="Times New Roman" w:cs="Times New Roman"/>
                <w:color w:val="000000"/>
                <w:sz w:val="22"/>
                <w:szCs w:val="22"/>
                <w:lang w:eastAsia="cs-CZ"/>
              </w:rPr>
              <w:t>Litera_tour</w:t>
            </w:r>
            <w:proofErr w:type="spellEnd"/>
          </w:p>
        </w:tc>
      </w:tr>
      <w:tr w:rsidR="009C736A" w:rsidRPr="00654F9E" w14:paraId="693C6737"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21FA54F1"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97579" w14:textId="4E3BB767"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5.B – Zoo Olomouc</w:t>
            </w:r>
          </w:p>
        </w:tc>
      </w:tr>
      <w:tr w:rsidR="009C736A" w:rsidRPr="00654F9E" w14:paraId="619E08CF" w14:textId="77777777" w:rsidTr="00603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276" w:type="dxa"/>
            <w:vMerge/>
            <w:tcBorders>
              <w:top w:val="single" w:sz="4" w:space="0" w:color="auto"/>
              <w:left w:val="single" w:sz="4" w:space="0" w:color="auto"/>
              <w:bottom w:val="single" w:sz="4" w:space="0" w:color="auto"/>
              <w:right w:val="single" w:sz="4" w:space="0" w:color="auto"/>
            </w:tcBorders>
            <w:vAlign w:val="center"/>
          </w:tcPr>
          <w:p w14:paraId="5C24D130" w14:textId="77777777" w:rsidR="009C736A" w:rsidRPr="00654F9E" w:rsidRDefault="009C736A" w:rsidP="00654F9E">
            <w:pPr>
              <w:spacing w:after="0"/>
              <w:rPr>
                <w:rFonts w:ascii="Times New Roman" w:eastAsia="Times New Roman" w:hAnsi="Times New Roman" w:cs="Times New Roman"/>
                <w:b/>
                <w:bCs/>
                <w:color w:val="000000"/>
                <w:sz w:val="22"/>
                <w:szCs w:val="22"/>
                <w:lang w:eastAsia="cs-CZ"/>
              </w:rPr>
            </w:pPr>
          </w:p>
        </w:tc>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9FAFA" w14:textId="4ACA70DF" w:rsidR="009C736A" w:rsidRPr="00654F9E" w:rsidRDefault="009C736A" w:rsidP="00654F9E">
            <w:pPr>
              <w:spacing w:after="0"/>
              <w:rPr>
                <w:rFonts w:ascii="Times New Roman" w:eastAsia="Times New Roman" w:hAnsi="Times New Roman" w:cs="Times New Roman"/>
                <w:color w:val="000000"/>
                <w:sz w:val="22"/>
                <w:szCs w:val="22"/>
                <w:lang w:eastAsia="cs-CZ"/>
              </w:rPr>
            </w:pPr>
            <w:r w:rsidRPr="00654F9E">
              <w:rPr>
                <w:rFonts w:ascii="Times New Roman" w:eastAsia="Times New Roman" w:hAnsi="Times New Roman" w:cs="Times New Roman"/>
                <w:color w:val="000000"/>
                <w:sz w:val="22"/>
                <w:szCs w:val="22"/>
                <w:lang w:eastAsia="cs-CZ"/>
              </w:rPr>
              <w:t>9.A, 9.B – Beseda s A. Vašíčkem, Knihovna Michálkovice</w:t>
            </w:r>
          </w:p>
        </w:tc>
      </w:tr>
    </w:tbl>
    <w:p w14:paraId="6C108AAB" w14:textId="77777777" w:rsidR="005E054A" w:rsidRPr="00654F9E" w:rsidRDefault="005E054A" w:rsidP="00654F9E">
      <w:pPr>
        <w:rPr>
          <w:rFonts w:ascii="Times New Roman" w:hAnsi="Times New Roman" w:cs="Times New Roman"/>
          <w:sz w:val="22"/>
          <w:szCs w:val="22"/>
        </w:rPr>
      </w:pPr>
    </w:p>
    <w:p w14:paraId="65DA1C1C" w14:textId="77777777" w:rsidR="00654F9E" w:rsidRPr="00654F9E" w:rsidRDefault="00654F9E" w:rsidP="00654F9E">
      <w:pPr>
        <w:rPr>
          <w:rFonts w:ascii="Times New Roman" w:hAnsi="Times New Roman" w:cs="Times New Roman"/>
          <w:sz w:val="22"/>
          <w:szCs w:val="22"/>
        </w:rPr>
      </w:pPr>
    </w:p>
    <w:p w14:paraId="389F8F18" w14:textId="6FAAA605" w:rsidR="00B6529D" w:rsidRPr="00223CC8" w:rsidRDefault="00223CC8" w:rsidP="000B3C6A">
      <w:pPr>
        <w:pStyle w:val="Nadpis1"/>
        <w:numPr>
          <w:ilvl w:val="0"/>
          <w:numId w:val="30"/>
        </w:numPr>
        <w:ind w:left="567" w:hanging="501"/>
        <w:rPr>
          <w:rFonts w:ascii="Times New Roman" w:hAnsi="Times New Roman" w:cs="Times New Roman"/>
          <w:color w:val="215E99" w:themeColor="text2" w:themeTint="BF"/>
        </w:rPr>
      </w:pPr>
      <w:bookmarkStart w:id="54" w:name="_Toc179822221"/>
      <w:r w:rsidRPr="00223CC8">
        <w:rPr>
          <w:rFonts w:ascii="Times New Roman" w:hAnsi="Times New Roman" w:cs="Times New Roman"/>
          <w:color w:val="215E99" w:themeColor="text2" w:themeTint="BF"/>
        </w:rPr>
        <w:lastRenderedPageBreak/>
        <w:t>Údaje o výsledcích inspekční činnosti provedené Českou školní inspekcí</w:t>
      </w:r>
      <w:bookmarkEnd w:id="54"/>
    </w:p>
    <w:p w14:paraId="1C9A13A6" w14:textId="0F1A15DB" w:rsidR="00223CC8" w:rsidRPr="00223CC8" w:rsidRDefault="00223CC8" w:rsidP="00F94A69">
      <w:pPr>
        <w:rPr>
          <w:rFonts w:ascii="Times New Roman" w:hAnsi="Times New Roman" w:cs="Times New Roman"/>
          <w:sz w:val="22"/>
          <w:szCs w:val="22"/>
        </w:rPr>
      </w:pPr>
      <w:r w:rsidRPr="00223CC8">
        <w:rPr>
          <w:rFonts w:ascii="Times New Roman" w:hAnsi="Times New Roman" w:cs="Times New Roman"/>
          <w:sz w:val="22"/>
          <w:szCs w:val="22"/>
        </w:rPr>
        <w:t>Inspekce proběhla ve dnech 16.</w:t>
      </w:r>
      <w:r w:rsidR="000B3C6A">
        <w:rPr>
          <w:rFonts w:ascii="Times New Roman" w:hAnsi="Times New Roman" w:cs="Times New Roman"/>
          <w:sz w:val="22"/>
          <w:szCs w:val="22"/>
        </w:rPr>
        <w:t xml:space="preserve"> </w:t>
      </w:r>
      <w:r w:rsidRPr="00223CC8">
        <w:rPr>
          <w:rFonts w:ascii="Times New Roman" w:hAnsi="Times New Roman" w:cs="Times New Roman"/>
          <w:sz w:val="22"/>
          <w:szCs w:val="22"/>
        </w:rPr>
        <w:t>1.</w:t>
      </w:r>
      <w:r w:rsidR="000B3C6A">
        <w:rPr>
          <w:rFonts w:ascii="Times New Roman" w:hAnsi="Times New Roman" w:cs="Times New Roman"/>
          <w:sz w:val="22"/>
          <w:szCs w:val="22"/>
        </w:rPr>
        <w:t xml:space="preserve"> – </w:t>
      </w:r>
      <w:r w:rsidRPr="00223CC8">
        <w:rPr>
          <w:rFonts w:ascii="Times New Roman" w:hAnsi="Times New Roman" w:cs="Times New Roman"/>
          <w:sz w:val="22"/>
          <w:szCs w:val="22"/>
        </w:rPr>
        <w:t>20.</w:t>
      </w:r>
      <w:r w:rsidR="000B3C6A">
        <w:rPr>
          <w:rFonts w:ascii="Times New Roman" w:hAnsi="Times New Roman" w:cs="Times New Roman"/>
          <w:sz w:val="22"/>
          <w:szCs w:val="22"/>
        </w:rPr>
        <w:t xml:space="preserve"> </w:t>
      </w:r>
      <w:r w:rsidRPr="00223CC8">
        <w:rPr>
          <w:rFonts w:ascii="Times New Roman" w:hAnsi="Times New Roman" w:cs="Times New Roman"/>
          <w:sz w:val="22"/>
          <w:szCs w:val="22"/>
        </w:rPr>
        <w:t xml:space="preserve">1. 2024. Výsledky jsou k dispozici v inspekční zprávě. </w:t>
      </w:r>
    </w:p>
    <w:p w14:paraId="6EF0A58E" w14:textId="558107DB" w:rsidR="00520402" w:rsidRPr="00223CC8" w:rsidRDefault="00520402" w:rsidP="00C63B88">
      <w:pPr>
        <w:pStyle w:val="Nadpis1"/>
        <w:numPr>
          <w:ilvl w:val="0"/>
          <w:numId w:val="30"/>
        </w:numPr>
        <w:ind w:left="567" w:hanging="501"/>
        <w:jc w:val="both"/>
        <w:rPr>
          <w:rFonts w:ascii="Times New Roman" w:hAnsi="Times New Roman" w:cs="Times New Roman"/>
          <w:color w:val="215E99" w:themeColor="text2" w:themeTint="BF"/>
        </w:rPr>
      </w:pPr>
      <w:bookmarkStart w:id="55" w:name="_Toc84364046"/>
      <w:bookmarkStart w:id="56" w:name="_Toc179822222"/>
      <w:r w:rsidRPr="00223CC8">
        <w:rPr>
          <w:rFonts w:ascii="Times New Roman" w:hAnsi="Times New Roman" w:cs="Times New Roman"/>
          <w:color w:val="215E99" w:themeColor="text2" w:themeTint="BF"/>
        </w:rPr>
        <w:t>Základní údaje o hospodaření školy (údaje zpracovány za účetní rok 2023)</w:t>
      </w:r>
      <w:bookmarkEnd w:id="55"/>
      <w:bookmarkEnd w:id="56"/>
      <w:r w:rsidRPr="00223CC8">
        <w:rPr>
          <w:rFonts w:ascii="Times New Roman" w:hAnsi="Times New Roman" w:cs="Times New Roman"/>
          <w:color w:val="215E99" w:themeColor="text2" w:themeTint="BF"/>
        </w:rPr>
        <w:t xml:space="preserve"> </w:t>
      </w:r>
    </w:p>
    <w:p w14:paraId="210C2130" w14:textId="77777777" w:rsidR="00520402" w:rsidRPr="00223CC8" w:rsidRDefault="00520402" w:rsidP="00223CC8">
      <w:pPr>
        <w:rPr>
          <w:rFonts w:ascii="Times New Roman" w:hAnsi="Times New Roman" w:cs="Times New Roman"/>
          <w:sz w:val="22"/>
          <w:szCs w:val="22"/>
        </w:rPr>
      </w:pPr>
      <w:r w:rsidRPr="00223CC8">
        <w:rPr>
          <w:rFonts w:ascii="Times New Roman" w:hAnsi="Times New Roman" w:cs="Times New Roman"/>
          <w:sz w:val="22"/>
          <w:szCs w:val="22"/>
        </w:rPr>
        <w:t>Škola v roce 2023 hospodařila s prostředky, které jí formou příspěvku poskytl zřizovatel (Statutární město Ostrava, Městský obvod Michálkovice), dále pak s prostředky přidělenými ze státního rozpočtu na financování přímých výdajů na vzdělávání a taktéž se zdroji získanými vlastní činností.</w:t>
      </w:r>
    </w:p>
    <w:p w14:paraId="6E6BF9EA" w14:textId="06863C43" w:rsidR="00520402" w:rsidRPr="00223CC8" w:rsidRDefault="000B3C6A" w:rsidP="00223CC8">
      <w:pPr>
        <w:pStyle w:val="Nadpis2"/>
        <w:jc w:val="both"/>
        <w:rPr>
          <w:rFonts w:ascii="Times New Roman" w:hAnsi="Times New Roman" w:cs="Times New Roman"/>
          <w:color w:val="215E99" w:themeColor="text2" w:themeTint="BF"/>
        </w:rPr>
      </w:pPr>
      <w:bookmarkStart w:id="57" w:name="_Toc84364047"/>
      <w:bookmarkStart w:id="58" w:name="_Toc179822223"/>
      <w:r>
        <w:rPr>
          <w:rFonts w:ascii="Times New Roman" w:hAnsi="Times New Roman" w:cs="Times New Roman"/>
          <w:color w:val="215E99" w:themeColor="text2" w:themeTint="BF"/>
        </w:rPr>
        <w:t>10.1</w:t>
      </w:r>
      <w:r>
        <w:rPr>
          <w:rFonts w:ascii="Times New Roman" w:hAnsi="Times New Roman" w:cs="Times New Roman"/>
          <w:color w:val="215E99" w:themeColor="text2" w:themeTint="BF"/>
        </w:rPr>
        <w:tab/>
      </w:r>
      <w:r w:rsidR="00520402" w:rsidRPr="00223CC8">
        <w:rPr>
          <w:rFonts w:ascii="Times New Roman" w:hAnsi="Times New Roman" w:cs="Times New Roman"/>
          <w:color w:val="215E99" w:themeColor="text2" w:themeTint="BF"/>
        </w:rPr>
        <w:t>Příspěvek od zřizovatele</w:t>
      </w:r>
      <w:bookmarkEnd w:id="57"/>
      <w:bookmarkEnd w:id="58"/>
    </w:p>
    <w:p w14:paraId="3F5F77AD" w14:textId="2D4FBAA3" w:rsidR="00520402" w:rsidRPr="00223CC8" w:rsidRDefault="00520402" w:rsidP="00223CC8">
      <w:pPr>
        <w:spacing w:after="0"/>
        <w:rPr>
          <w:rFonts w:ascii="Times New Roman" w:eastAsia="Calibri" w:hAnsi="Times New Roman" w:cs="Times New Roman"/>
          <w:sz w:val="22"/>
          <w:szCs w:val="28"/>
        </w:rPr>
      </w:pPr>
      <w:r w:rsidRPr="00223CC8">
        <w:rPr>
          <w:rFonts w:ascii="Times New Roman" w:eastAsia="Calibri" w:hAnsi="Times New Roman" w:cs="Times New Roman"/>
          <w:sz w:val="22"/>
          <w:szCs w:val="28"/>
        </w:rPr>
        <w:t>Příspěvek od zřizovatele se využíval především na provoz organizace, např. na úhradu elektrické energie, plynu, vodného a stočného, na poskytované služby, opravy a údržbu majetku, prováděné revize, spoluúčast při PU, výuku plavání, nákup materiálu a majetku a další činnosti spojené s běžným chodem základní školy. Škola v roce 202</w:t>
      </w:r>
      <w:r w:rsidR="000B3C6A">
        <w:rPr>
          <w:rFonts w:ascii="Times New Roman" w:eastAsia="Calibri" w:hAnsi="Times New Roman" w:cs="Times New Roman"/>
          <w:sz w:val="22"/>
          <w:szCs w:val="28"/>
        </w:rPr>
        <w:t>3</w:t>
      </w:r>
      <w:r w:rsidRPr="00223CC8">
        <w:rPr>
          <w:rFonts w:ascii="Times New Roman" w:eastAsia="Calibri" w:hAnsi="Times New Roman" w:cs="Times New Roman"/>
          <w:sz w:val="22"/>
          <w:szCs w:val="28"/>
        </w:rPr>
        <w:t xml:space="preserve"> hospodařila s rozpočtem zřizovatele </w:t>
      </w:r>
      <w:r w:rsidR="000B3C6A">
        <w:rPr>
          <w:rFonts w:ascii="Times New Roman" w:eastAsia="Calibri" w:hAnsi="Times New Roman" w:cs="Times New Roman"/>
          <w:sz w:val="22"/>
          <w:szCs w:val="28"/>
        </w:rPr>
        <w:t>ve</w:t>
      </w:r>
      <w:r w:rsidRPr="00223CC8">
        <w:rPr>
          <w:rFonts w:ascii="Times New Roman" w:eastAsia="Calibri" w:hAnsi="Times New Roman" w:cs="Times New Roman"/>
          <w:sz w:val="22"/>
          <w:szCs w:val="28"/>
        </w:rPr>
        <w:t xml:space="preserve"> výši </w:t>
      </w:r>
      <w:r w:rsidRPr="00223CC8">
        <w:rPr>
          <w:rFonts w:ascii="Times New Roman" w:eastAsia="Calibri" w:hAnsi="Times New Roman" w:cs="Times New Roman"/>
          <w:b/>
          <w:sz w:val="22"/>
          <w:szCs w:val="28"/>
        </w:rPr>
        <w:t>2 150 000</w:t>
      </w:r>
      <w:r w:rsidRPr="00223CC8">
        <w:rPr>
          <w:rFonts w:ascii="Times New Roman" w:eastAsia="Calibri" w:hAnsi="Times New Roman" w:cs="Times New Roman"/>
          <w:sz w:val="22"/>
          <w:szCs w:val="28"/>
        </w:rPr>
        <w:t xml:space="preserve"> Kč na provoz, na odpisy dle plánu 0,- Kč</w:t>
      </w:r>
      <w:r w:rsidR="000B3C6A">
        <w:rPr>
          <w:rFonts w:ascii="Times New Roman" w:eastAsia="Calibri" w:hAnsi="Times New Roman" w:cs="Times New Roman"/>
          <w:sz w:val="22"/>
          <w:szCs w:val="28"/>
        </w:rPr>
        <w:t>.</w:t>
      </w:r>
      <w:r w:rsidRPr="00223CC8">
        <w:rPr>
          <w:rFonts w:ascii="Times New Roman" w:eastAsia="Calibri" w:hAnsi="Times New Roman" w:cs="Times New Roman"/>
          <w:sz w:val="22"/>
          <w:szCs w:val="28"/>
        </w:rPr>
        <w:t xml:space="preserve"> Příspěvek </w:t>
      </w:r>
      <w:r w:rsidR="000B3C6A">
        <w:rPr>
          <w:rFonts w:ascii="Times New Roman" w:eastAsia="Calibri" w:hAnsi="Times New Roman" w:cs="Times New Roman"/>
          <w:sz w:val="22"/>
          <w:szCs w:val="28"/>
        </w:rPr>
        <w:t>i</w:t>
      </w:r>
      <w:r w:rsidRPr="00223CC8">
        <w:rPr>
          <w:rFonts w:ascii="Times New Roman" w:eastAsia="Calibri" w:hAnsi="Times New Roman" w:cs="Times New Roman"/>
          <w:sz w:val="22"/>
          <w:szCs w:val="28"/>
        </w:rPr>
        <w:t>nvestičního charakteru na opravu ve škole za uznatelný náklad, který vznikl v období (od 1.</w:t>
      </w:r>
      <w:r w:rsidR="000B3C6A">
        <w:rPr>
          <w:rFonts w:ascii="Times New Roman" w:eastAsia="Calibri" w:hAnsi="Times New Roman" w:cs="Times New Roman"/>
          <w:sz w:val="22"/>
          <w:szCs w:val="28"/>
        </w:rPr>
        <w:t xml:space="preserve"> </w:t>
      </w:r>
      <w:r w:rsidRPr="00223CC8">
        <w:rPr>
          <w:rFonts w:ascii="Times New Roman" w:eastAsia="Calibri" w:hAnsi="Times New Roman" w:cs="Times New Roman"/>
          <w:sz w:val="22"/>
          <w:szCs w:val="28"/>
        </w:rPr>
        <w:t>12.</w:t>
      </w:r>
      <w:r w:rsidR="000B3C6A">
        <w:rPr>
          <w:rFonts w:ascii="Times New Roman" w:eastAsia="Calibri" w:hAnsi="Times New Roman" w:cs="Times New Roman"/>
          <w:sz w:val="22"/>
          <w:szCs w:val="28"/>
        </w:rPr>
        <w:t xml:space="preserve"> </w:t>
      </w:r>
      <w:r w:rsidRPr="00223CC8">
        <w:rPr>
          <w:rFonts w:ascii="Times New Roman" w:eastAsia="Calibri" w:hAnsi="Times New Roman" w:cs="Times New Roman"/>
          <w:sz w:val="22"/>
          <w:szCs w:val="28"/>
        </w:rPr>
        <w:t>2023- oprava rekonstrukce rozvodů topení</w:t>
      </w:r>
      <w:r w:rsidR="000B3C6A">
        <w:rPr>
          <w:rFonts w:ascii="Times New Roman" w:eastAsia="Calibri" w:hAnsi="Times New Roman" w:cs="Times New Roman"/>
          <w:sz w:val="22"/>
          <w:szCs w:val="28"/>
        </w:rPr>
        <w:t xml:space="preserve"> </w:t>
      </w:r>
      <w:r w:rsidRPr="00223CC8">
        <w:rPr>
          <w:rFonts w:ascii="Times New Roman" w:eastAsia="Calibri" w:hAnsi="Times New Roman" w:cs="Times New Roman"/>
          <w:sz w:val="22"/>
          <w:szCs w:val="28"/>
        </w:rPr>
        <w:t>(EMONTA s.r.o.)</w:t>
      </w:r>
      <w:r w:rsidR="000B3C6A">
        <w:rPr>
          <w:rFonts w:ascii="Times New Roman" w:eastAsia="Calibri" w:hAnsi="Times New Roman" w:cs="Times New Roman"/>
          <w:sz w:val="22"/>
          <w:szCs w:val="28"/>
        </w:rPr>
        <w:t xml:space="preserve"> </w:t>
      </w:r>
      <w:r w:rsidRPr="00223CC8">
        <w:rPr>
          <w:rFonts w:ascii="Times New Roman" w:eastAsia="Calibri" w:hAnsi="Times New Roman" w:cs="Times New Roman"/>
          <w:sz w:val="22"/>
          <w:szCs w:val="28"/>
        </w:rPr>
        <w:t>ve výši 500.000</w:t>
      </w:r>
      <w:r w:rsidR="000B3C6A">
        <w:rPr>
          <w:rFonts w:ascii="Times New Roman" w:eastAsia="Calibri" w:hAnsi="Times New Roman" w:cs="Times New Roman"/>
          <w:sz w:val="22"/>
          <w:szCs w:val="28"/>
        </w:rPr>
        <w:t xml:space="preserve"> </w:t>
      </w:r>
      <w:r w:rsidRPr="00223CC8">
        <w:rPr>
          <w:rFonts w:ascii="Times New Roman" w:eastAsia="Calibri" w:hAnsi="Times New Roman" w:cs="Times New Roman"/>
          <w:sz w:val="22"/>
          <w:szCs w:val="28"/>
        </w:rPr>
        <w:t xml:space="preserve">Kč. Příspěvek na </w:t>
      </w:r>
      <w:r w:rsidR="000B3C6A" w:rsidRPr="00223CC8">
        <w:rPr>
          <w:rFonts w:ascii="Times New Roman" w:eastAsia="Calibri" w:hAnsi="Times New Roman" w:cs="Times New Roman"/>
          <w:sz w:val="22"/>
          <w:szCs w:val="28"/>
        </w:rPr>
        <w:t>výuku</w:t>
      </w:r>
      <w:r w:rsidRPr="00223CC8">
        <w:rPr>
          <w:rFonts w:ascii="Times New Roman" w:eastAsia="Calibri" w:hAnsi="Times New Roman" w:cs="Times New Roman"/>
          <w:sz w:val="22"/>
          <w:szCs w:val="28"/>
        </w:rPr>
        <w:t xml:space="preserve"> plavání </w:t>
      </w:r>
      <w:r w:rsidR="000B3C6A">
        <w:rPr>
          <w:rFonts w:ascii="Times New Roman" w:eastAsia="Calibri" w:hAnsi="Times New Roman" w:cs="Times New Roman"/>
          <w:sz w:val="22"/>
          <w:szCs w:val="28"/>
        </w:rPr>
        <w:t xml:space="preserve">činil </w:t>
      </w:r>
      <w:r w:rsidRPr="00223CC8">
        <w:rPr>
          <w:rFonts w:ascii="Times New Roman" w:eastAsia="Calibri" w:hAnsi="Times New Roman" w:cs="Times New Roman"/>
          <w:b/>
          <w:sz w:val="22"/>
          <w:szCs w:val="28"/>
        </w:rPr>
        <w:t>67.470</w:t>
      </w:r>
      <w:r w:rsidR="000B3C6A">
        <w:rPr>
          <w:rFonts w:ascii="Times New Roman" w:eastAsia="Calibri" w:hAnsi="Times New Roman" w:cs="Times New Roman"/>
          <w:b/>
          <w:sz w:val="22"/>
          <w:szCs w:val="28"/>
        </w:rPr>
        <w:t xml:space="preserve"> </w:t>
      </w:r>
      <w:r w:rsidRPr="00223CC8">
        <w:rPr>
          <w:rFonts w:ascii="Times New Roman" w:eastAsia="Calibri" w:hAnsi="Times New Roman" w:cs="Times New Roman"/>
          <w:b/>
          <w:sz w:val="22"/>
          <w:szCs w:val="28"/>
        </w:rPr>
        <w:t>Kč</w:t>
      </w:r>
      <w:r w:rsidRPr="00223CC8">
        <w:rPr>
          <w:rFonts w:ascii="Times New Roman" w:eastAsia="Calibri" w:hAnsi="Times New Roman" w:cs="Times New Roman"/>
          <w:sz w:val="22"/>
          <w:szCs w:val="28"/>
        </w:rPr>
        <w:t>.</w:t>
      </w:r>
    </w:p>
    <w:p w14:paraId="4C7EF074" w14:textId="77777777" w:rsidR="00520402" w:rsidRPr="00223CC8" w:rsidRDefault="00520402" w:rsidP="00223CC8">
      <w:pPr>
        <w:spacing w:after="0"/>
        <w:contextualSpacing/>
        <w:rPr>
          <w:rFonts w:ascii="Times New Roman" w:eastAsia="Calibri" w:hAnsi="Times New Roman" w:cs="Times New Roman"/>
          <w:sz w:val="22"/>
          <w:szCs w:val="28"/>
        </w:rPr>
      </w:pPr>
      <w:r w:rsidRPr="00223CC8">
        <w:rPr>
          <w:rFonts w:ascii="Times New Roman" w:eastAsia="Calibri" w:hAnsi="Times New Roman" w:cs="Times New Roman"/>
          <w:sz w:val="22"/>
          <w:szCs w:val="28"/>
        </w:rPr>
        <w:t xml:space="preserve">V následující tabulce jsou pro názornost vyčísleny </w:t>
      </w:r>
      <w:r w:rsidRPr="00223CC8">
        <w:rPr>
          <w:rFonts w:ascii="Times New Roman" w:eastAsia="Calibri" w:hAnsi="Times New Roman" w:cs="Times New Roman"/>
          <w:b/>
          <w:sz w:val="22"/>
          <w:szCs w:val="28"/>
        </w:rPr>
        <w:t>některé</w:t>
      </w:r>
      <w:r w:rsidRPr="00223CC8">
        <w:rPr>
          <w:rFonts w:ascii="Times New Roman" w:eastAsia="Calibri" w:hAnsi="Times New Roman" w:cs="Times New Roman"/>
          <w:sz w:val="22"/>
          <w:szCs w:val="28"/>
        </w:rPr>
        <w:t xml:space="preserve"> náklady hrazené z rozpočtu zřizovatele v roce 2023:</w:t>
      </w:r>
    </w:p>
    <w:p w14:paraId="3CDB6C5B" w14:textId="77777777" w:rsidR="00520402" w:rsidRPr="000C4555" w:rsidRDefault="00520402" w:rsidP="00520402">
      <w:pPr>
        <w:spacing w:after="0" w:line="240" w:lineRule="auto"/>
        <w:contextual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16"/>
      </w:tblGrid>
      <w:tr w:rsidR="00520402" w:rsidRPr="0021307D" w14:paraId="47310084" w14:textId="77777777" w:rsidTr="00B11FA6">
        <w:trPr>
          <w:trHeight w:val="397"/>
        </w:trPr>
        <w:tc>
          <w:tcPr>
            <w:tcW w:w="4526" w:type="dxa"/>
            <w:shd w:val="clear" w:color="auto" w:fill="DAE9F7" w:themeFill="text2" w:themeFillTint="1A"/>
            <w:vAlign w:val="center"/>
            <w:hideMark/>
          </w:tcPr>
          <w:p w14:paraId="48D8AD35" w14:textId="77777777" w:rsidR="00520402" w:rsidRPr="0021307D" w:rsidRDefault="00520402" w:rsidP="00624D69">
            <w:pPr>
              <w:spacing w:after="0"/>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Náklady</w:t>
            </w:r>
          </w:p>
        </w:tc>
        <w:tc>
          <w:tcPr>
            <w:tcW w:w="4516" w:type="dxa"/>
            <w:shd w:val="clear" w:color="auto" w:fill="DAE9F7" w:themeFill="text2" w:themeFillTint="1A"/>
            <w:vAlign w:val="center"/>
            <w:hideMark/>
          </w:tcPr>
          <w:p w14:paraId="3B79B567" w14:textId="77777777" w:rsidR="00520402" w:rsidRPr="0021307D" w:rsidRDefault="00520402" w:rsidP="00624D69">
            <w:pPr>
              <w:spacing w:after="0"/>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Částka (v tis.)</w:t>
            </w:r>
          </w:p>
        </w:tc>
      </w:tr>
      <w:tr w:rsidR="00520402" w:rsidRPr="0021307D" w14:paraId="69CB4487" w14:textId="77777777" w:rsidTr="0021307D">
        <w:tc>
          <w:tcPr>
            <w:tcW w:w="4526" w:type="dxa"/>
            <w:hideMark/>
          </w:tcPr>
          <w:p w14:paraId="3DEDA876" w14:textId="77777777"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Opravy a údržba majetku</w:t>
            </w:r>
          </w:p>
        </w:tc>
        <w:tc>
          <w:tcPr>
            <w:tcW w:w="4516" w:type="dxa"/>
            <w:hideMark/>
          </w:tcPr>
          <w:p w14:paraId="61648EE8"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188,76</w:t>
            </w:r>
          </w:p>
        </w:tc>
      </w:tr>
      <w:tr w:rsidR="00520402" w:rsidRPr="0021307D" w14:paraId="4038F245" w14:textId="77777777" w:rsidTr="0021307D">
        <w:tc>
          <w:tcPr>
            <w:tcW w:w="9042" w:type="dxa"/>
            <w:gridSpan w:val="2"/>
            <w:vAlign w:val="center"/>
            <w:hideMark/>
          </w:tcPr>
          <w:p w14:paraId="3610DE9D" w14:textId="33FDE059" w:rsidR="00520402" w:rsidRPr="0021307D" w:rsidRDefault="00520402" w:rsidP="00624D69">
            <w:pPr>
              <w:spacing w:before="100" w:beforeAutospacing="1" w:after="100" w:afterAutospacing="1"/>
              <w:contextualSpacing/>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z toho např.:</w:t>
            </w:r>
            <w:r w:rsidR="000B3C6A">
              <w:rPr>
                <w:rFonts w:ascii="Times New Roman" w:eastAsia="Times New Roman" w:hAnsi="Times New Roman" w:cs="Times New Roman"/>
                <w:sz w:val="22"/>
                <w:szCs w:val="22"/>
              </w:rPr>
              <w:t xml:space="preserve"> </w:t>
            </w:r>
            <w:r w:rsidRPr="0021307D">
              <w:rPr>
                <w:rFonts w:ascii="Times New Roman" w:eastAsia="Times New Roman" w:hAnsi="Times New Roman" w:cs="Times New Roman"/>
                <w:sz w:val="22"/>
                <w:szCs w:val="22"/>
              </w:rPr>
              <w:t>(bez opravy topení)</w:t>
            </w:r>
          </w:p>
        </w:tc>
      </w:tr>
      <w:tr w:rsidR="00520402" w:rsidRPr="0021307D" w14:paraId="7999F31B" w14:textId="77777777" w:rsidTr="0021307D">
        <w:tc>
          <w:tcPr>
            <w:tcW w:w="4526" w:type="dxa"/>
            <w:hideMark/>
          </w:tcPr>
          <w:p w14:paraId="63B3149C" w14:textId="2D948396" w:rsidR="00520402" w:rsidRPr="0021307D" w:rsidRDefault="00520402" w:rsidP="00624D69">
            <w:pPr>
              <w:spacing w:before="100" w:beforeAutospacing="1" w:after="100" w:afterAutospacing="1"/>
              <w:contextualSpacing/>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výměny splachovačů WC, bojler ŠJ, opravy bojlerů, alarmu a čidel pohybových, servis oken, likvidace živel, pohrom</w:t>
            </w:r>
          </w:p>
        </w:tc>
        <w:tc>
          <w:tcPr>
            <w:tcW w:w="4516" w:type="dxa"/>
          </w:tcPr>
          <w:p w14:paraId="682A92D0"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42,29</w:t>
            </w:r>
          </w:p>
          <w:p w14:paraId="444F3637"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30,99</w:t>
            </w:r>
          </w:p>
          <w:p w14:paraId="2DDFB11A"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37,79</w:t>
            </w:r>
          </w:p>
        </w:tc>
      </w:tr>
      <w:tr w:rsidR="00520402" w:rsidRPr="0021307D" w14:paraId="47CFFCA3" w14:textId="77777777" w:rsidTr="0021307D">
        <w:tc>
          <w:tcPr>
            <w:tcW w:w="4526" w:type="dxa"/>
            <w:hideMark/>
          </w:tcPr>
          <w:p w14:paraId="221049A6" w14:textId="77777777" w:rsidR="00520402" w:rsidRPr="0021307D" w:rsidRDefault="00520402" w:rsidP="00624D69">
            <w:pPr>
              <w:tabs>
                <w:tab w:val="left" w:pos="3202"/>
              </w:tabs>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Náklady na spotřebu el. energie</w:t>
            </w:r>
            <w:r w:rsidRPr="0021307D">
              <w:rPr>
                <w:rFonts w:ascii="Times New Roman" w:eastAsia="Times New Roman" w:hAnsi="Times New Roman" w:cs="Times New Roman"/>
                <w:b/>
                <w:sz w:val="22"/>
                <w:szCs w:val="22"/>
              </w:rPr>
              <w:tab/>
            </w:r>
          </w:p>
        </w:tc>
        <w:tc>
          <w:tcPr>
            <w:tcW w:w="4516" w:type="dxa"/>
            <w:vAlign w:val="bottom"/>
            <w:hideMark/>
          </w:tcPr>
          <w:p w14:paraId="65E61C13"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412,72</w:t>
            </w:r>
          </w:p>
        </w:tc>
      </w:tr>
      <w:tr w:rsidR="00520402" w:rsidRPr="0021307D" w14:paraId="45CC0637" w14:textId="77777777" w:rsidTr="0021307D">
        <w:tc>
          <w:tcPr>
            <w:tcW w:w="4526" w:type="dxa"/>
            <w:hideMark/>
          </w:tcPr>
          <w:p w14:paraId="111BDD19" w14:textId="77777777"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Náklady na spotřebu plynu</w:t>
            </w:r>
          </w:p>
        </w:tc>
        <w:tc>
          <w:tcPr>
            <w:tcW w:w="4516" w:type="dxa"/>
            <w:vAlign w:val="bottom"/>
            <w:hideMark/>
          </w:tcPr>
          <w:p w14:paraId="74FDC06D"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507,12</w:t>
            </w:r>
          </w:p>
        </w:tc>
      </w:tr>
      <w:tr w:rsidR="00520402" w:rsidRPr="0021307D" w14:paraId="786E1051" w14:textId="77777777" w:rsidTr="0021307D">
        <w:tc>
          <w:tcPr>
            <w:tcW w:w="4526" w:type="dxa"/>
            <w:hideMark/>
          </w:tcPr>
          <w:p w14:paraId="3F17461F" w14:textId="77777777"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 xml:space="preserve">Poplatky banky, poštovné </w:t>
            </w:r>
          </w:p>
        </w:tc>
        <w:tc>
          <w:tcPr>
            <w:tcW w:w="4516" w:type="dxa"/>
            <w:vAlign w:val="bottom"/>
            <w:hideMark/>
          </w:tcPr>
          <w:p w14:paraId="7AE9DA71"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14,35</w:t>
            </w:r>
          </w:p>
        </w:tc>
      </w:tr>
      <w:tr w:rsidR="00520402" w:rsidRPr="0021307D" w14:paraId="33CC25CF" w14:textId="77777777" w:rsidTr="0021307D">
        <w:tc>
          <w:tcPr>
            <w:tcW w:w="4526" w:type="dxa"/>
            <w:hideMark/>
          </w:tcPr>
          <w:p w14:paraId="3174E997" w14:textId="77777777"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Revize</w:t>
            </w:r>
          </w:p>
        </w:tc>
        <w:tc>
          <w:tcPr>
            <w:tcW w:w="4516" w:type="dxa"/>
            <w:vAlign w:val="bottom"/>
            <w:hideMark/>
          </w:tcPr>
          <w:p w14:paraId="6D320A90"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119,05</w:t>
            </w:r>
          </w:p>
        </w:tc>
      </w:tr>
      <w:tr w:rsidR="00520402" w:rsidRPr="0021307D" w14:paraId="23138EF7" w14:textId="77777777" w:rsidTr="0021307D">
        <w:tc>
          <w:tcPr>
            <w:tcW w:w="4526" w:type="dxa"/>
            <w:hideMark/>
          </w:tcPr>
          <w:p w14:paraId="39D33477" w14:textId="5C88BDCA"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Hygienický,</w:t>
            </w:r>
            <w:r w:rsidR="000B3C6A">
              <w:rPr>
                <w:rFonts w:ascii="Times New Roman" w:eastAsia="Times New Roman" w:hAnsi="Times New Roman" w:cs="Times New Roman"/>
                <w:b/>
                <w:sz w:val="22"/>
                <w:szCs w:val="22"/>
              </w:rPr>
              <w:t xml:space="preserve"> </w:t>
            </w:r>
            <w:r w:rsidRPr="0021307D">
              <w:rPr>
                <w:rFonts w:ascii="Times New Roman" w:eastAsia="Times New Roman" w:hAnsi="Times New Roman" w:cs="Times New Roman"/>
                <w:b/>
                <w:sz w:val="22"/>
                <w:szCs w:val="22"/>
              </w:rPr>
              <w:t>čisticí a ostatní materiál</w:t>
            </w:r>
          </w:p>
        </w:tc>
        <w:tc>
          <w:tcPr>
            <w:tcW w:w="4516" w:type="dxa"/>
            <w:vAlign w:val="bottom"/>
            <w:hideMark/>
          </w:tcPr>
          <w:p w14:paraId="769090E5"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89,90</w:t>
            </w:r>
          </w:p>
        </w:tc>
      </w:tr>
      <w:tr w:rsidR="00520402" w:rsidRPr="0021307D" w14:paraId="60D6A295" w14:textId="77777777" w:rsidTr="0021307D">
        <w:tc>
          <w:tcPr>
            <w:tcW w:w="4526" w:type="dxa"/>
            <w:hideMark/>
          </w:tcPr>
          <w:p w14:paraId="40605141" w14:textId="04E5CA66"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Kancelářský a ostatní materiál, zdravotní, pomůcky,</w:t>
            </w:r>
            <w:r w:rsidR="000B3C6A">
              <w:rPr>
                <w:rFonts w:ascii="Times New Roman" w:eastAsia="Times New Roman" w:hAnsi="Times New Roman" w:cs="Times New Roman"/>
                <w:b/>
                <w:sz w:val="22"/>
                <w:szCs w:val="22"/>
              </w:rPr>
              <w:t xml:space="preserve"> </w:t>
            </w:r>
            <w:r w:rsidRPr="0021307D">
              <w:rPr>
                <w:rFonts w:ascii="Times New Roman" w:eastAsia="Times New Roman" w:hAnsi="Times New Roman" w:cs="Times New Roman"/>
                <w:b/>
                <w:sz w:val="22"/>
                <w:szCs w:val="22"/>
              </w:rPr>
              <w:t>školní potřeby</w:t>
            </w:r>
          </w:p>
        </w:tc>
        <w:tc>
          <w:tcPr>
            <w:tcW w:w="4516" w:type="dxa"/>
            <w:vAlign w:val="bottom"/>
            <w:hideMark/>
          </w:tcPr>
          <w:p w14:paraId="4A19F4F1"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446,89</w:t>
            </w:r>
          </w:p>
        </w:tc>
      </w:tr>
      <w:tr w:rsidR="00520402" w:rsidRPr="0021307D" w14:paraId="63CE7804" w14:textId="77777777" w:rsidTr="0021307D">
        <w:trPr>
          <w:trHeight w:val="293"/>
        </w:trPr>
        <w:tc>
          <w:tcPr>
            <w:tcW w:w="4526" w:type="dxa"/>
            <w:hideMark/>
          </w:tcPr>
          <w:p w14:paraId="25281096" w14:textId="05B6C2BF"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PH</w:t>
            </w:r>
            <w:r w:rsidR="000B3C6A">
              <w:rPr>
                <w:rFonts w:ascii="Times New Roman" w:eastAsia="Times New Roman" w:hAnsi="Times New Roman" w:cs="Times New Roman"/>
                <w:b/>
                <w:sz w:val="22"/>
                <w:szCs w:val="22"/>
              </w:rPr>
              <w:t>M</w:t>
            </w:r>
            <w:r w:rsidRPr="0021307D">
              <w:rPr>
                <w:rFonts w:ascii="Times New Roman" w:eastAsia="Times New Roman" w:hAnsi="Times New Roman" w:cs="Times New Roman"/>
                <w:b/>
                <w:sz w:val="22"/>
                <w:szCs w:val="22"/>
              </w:rPr>
              <w:t xml:space="preserve"> sekačky,</w:t>
            </w:r>
            <w:r w:rsidR="000B3C6A">
              <w:rPr>
                <w:rFonts w:ascii="Times New Roman" w:eastAsia="Times New Roman" w:hAnsi="Times New Roman" w:cs="Times New Roman"/>
                <w:b/>
                <w:sz w:val="22"/>
                <w:szCs w:val="22"/>
              </w:rPr>
              <w:t xml:space="preserve"> </w:t>
            </w:r>
            <w:r w:rsidRPr="0021307D">
              <w:rPr>
                <w:rFonts w:ascii="Times New Roman" w:eastAsia="Times New Roman" w:hAnsi="Times New Roman" w:cs="Times New Roman"/>
                <w:b/>
                <w:sz w:val="22"/>
                <w:szCs w:val="22"/>
              </w:rPr>
              <w:t>zdravotnický materiál</w:t>
            </w:r>
          </w:p>
        </w:tc>
        <w:tc>
          <w:tcPr>
            <w:tcW w:w="4516" w:type="dxa"/>
            <w:vAlign w:val="bottom"/>
            <w:hideMark/>
          </w:tcPr>
          <w:p w14:paraId="0D1117E6"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6,50</w:t>
            </w:r>
          </w:p>
        </w:tc>
      </w:tr>
      <w:tr w:rsidR="00520402" w:rsidRPr="0021307D" w14:paraId="11C583D8" w14:textId="77777777" w:rsidTr="0021307D">
        <w:tc>
          <w:tcPr>
            <w:tcW w:w="4526" w:type="dxa"/>
            <w:hideMark/>
          </w:tcPr>
          <w:p w14:paraId="02DF2AC4" w14:textId="77777777"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Náklady z DDM</w:t>
            </w:r>
          </w:p>
        </w:tc>
        <w:tc>
          <w:tcPr>
            <w:tcW w:w="4516" w:type="dxa"/>
            <w:vAlign w:val="bottom"/>
            <w:hideMark/>
          </w:tcPr>
          <w:p w14:paraId="4678579A"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188,85</w:t>
            </w:r>
          </w:p>
        </w:tc>
      </w:tr>
      <w:tr w:rsidR="00520402" w:rsidRPr="0021307D" w14:paraId="10553E95" w14:textId="77777777" w:rsidTr="0021307D">
        <w:tc>
          <w:tcPr>
            <w:tcW w:w="4526" w:type="dxa"/>
          </w:tcPr>
          <w:p w14:paraId="615FB83A" w14:textId="450095D8" w:rsidR="00520402" w:rsidRPr="0021307D" w:rsidRDefault="000B3C6A"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Výuka</w:t>
            </w:r>
            <w:r w:rsidR="00520402" w:rsidRPr="0021307D">
              <w:rPr>
                <w:rFonts w:ascii="Times New Roman" w:eastAsia="Times New Roman" w:hAnsi="Times New Roman" w:cs="Times New Roman"/>
                <w:b/>
                <w:sz w:val="22"/>
                <w:szCs w:val="22"/>
              </w:rPr>
              <w:t xml:space="preserve"> plavání</w:t>
            </w:r>
          </w:p>
        </w:tc>
        <w:tc>
          <w:tcPr>
            <w:tcW w:w="4516" w:type="dxa"/>
            <w:vAlign w:val="bottom"/>
          </w:tcPr>
          <w:p w14:paraId="302B8334"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67,47</w:t>
            </w:r>
          </w:p>
        </w:tc>
      </w:tr>
      <w:tr w:rsidR="00520402" w:rsidRPr="0021307D" w14:paraId="3AF665F5" w14:textId="77777777" w:rsidTr="0021307D">
        <w:tc>
          <w:tcPr>
            <w:tcW w:w="4526" w:type="dxa"/>
          </w:tcPr>
          <w:p w14:paraId="314E81B1" w14:textId="42814AB2"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 xml:space="preserve">Tel. </w:t>
            </w:r>
            <w:proofErr w:type="spellStart"/>
            <w:r w:rsidRPr="0021307D">
              <w:rPr>
                <w:rFonts w:ascii="Times New Roman" w:eastAsia="Times New Roman" w:hAnsi="Times New Roman" w:cs="Times New Roman"/>
                <w:b/>
                <w:sz w:val="22"/>
                <w:szCs w:val="22"/>
              </w:rPr>
              <w:t>popl</w:t>
            </w:r>
            <w:proofErr w:type="spellEnd"/>
            <w:r w:rsidRPr="0021307D">
              <w:rPr>
                <w:rFonts w:ascii="Times New Roman" w:eastAsia="Times New Roman" w:hAnsi="Times New Roman" w:cs="Times New Roman"/>
                <w:b/>
                <w:sz w:val="22"/>
                <w:szCs w:val="22"/>
              </w:rPr>
              <w:t>.,</w:t>
            </w:r>
            <w:r w:rsidR="000B3C6A">
              <w:rPr>
                <w:rFonts w:ascii="Times New Roman" w:eastAsia="Times New Roman" w:hAnsi="Times New Roman" w:cs="Times New Roman"/>
                <w:b/>
                <w:sz w:val="22"/>
                <w:szCs w:val="22"/>
              </w:rPr>
              <w:t xml:space="preserve"> </w:t>
            </w:r>
            <w:r w:rsidRPr="0021307D">
              <w:rPr>
                <w:rFonts w:ascii="Times New Roman" w:eastAsia="Times New Roman" w:hAnsi="Times New Roman" w:cs="Times New Roman"/>
                <w:b/>
                <w:sz w:val="22"/>
                <w:szCs w:val="22"/>
              </w:rPr>
              <w:t>internet,</w:t>
            </w:r>
          </w:p>
        </w:tc>
        <w:tc>
          <w:tcPr>
            <w:tcW w:w="4516" w:type="dxa"/>
            <w:vAlign w:val="bottom"/>
          </w:tcPr>
          <w:p w14:paraId="2BD2398B"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110,44</w:t>
            </w:r>
          </w:p>
        </w:tc>
      </w:tr>
      <w:tr w:rsidR="00520402" w:rsidRPr="0021307D" w14:paraId="55E95360" w14:textId="77777777" w:rsidTr="0021307D">
        <w:tc>
          <w:tcPr>
            <w:tcW w:w="4526" w:type="dxa"/>
          </w:tcPr>
          <w:p w14:paraId="19B24764" w14:textId="77777777"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Zpracování mezd</w:t>
            </w:r>
          </w:p>
        </w:tc>
        <w:tc>
          <w:tcPr>
            <w:tcW w:w="4516" w:type="dxa"/>
            <w:vAlign w:val="bottom"/>
          </w:tcPr>
          <w:p w14:paraId="67698392"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143,81</w:t>
            </w:r>
          </w:p>
        </w:tc>
      </w:tr>
      <w:tr w:rsidR="00520402" w:rsidRPr="0021307D" w14:paraId="161CE121" w14:textId="77777777" w:rsidTr="0021307D">
        <w:tc>
          <w:tcPr>
            <w:tcW w:w="4526" w:type="dxa"/>
          </w:tcPr>
          <w:p w14:paraId="733073D2" w14:textId="77777777"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Odvoz odpadů</w:t>
            </w:r>
          </w:p>
        </w:tc>
        <w:tc>
          <w:tcPr>
            <w:tcW w:w="4516" w:type="dxa"/>
            <w:vAlign w:val="bottom"/>
          </w:tcPr>
          <w:p w14:paraId="24D83959"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48,25</w:t>
            </w:r>
          </w:p>
        </w:tc>
      </w:tr>
      <w:tr w:rsidR="00520402" w:rsidRPr="0021307D" w14:paraId="18F32A96" w14:textId="77777777" w:rsidTr="0021307D">
        <w:tc>
          <w:tcPr>
            <w:tcW w:w="4526" w:type="dxa"/>
          </w:tcPr>
          <w:p w14:paraId="6CF561A3" w14:textId="77777777"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r w:rsidRPr="0021307D">
              <w:rPr>
                <w:rFonts w:ascii="Times New Roman" w:eastAsia="Times New Roman" w:hAnsi="Times New Roman" w:cs="Times New Roman"/>
                <w:b/>
                <w:sz w:val="22"/>
                <w:szCs w:val="22"/>
              </w:rPr>
              <w:t>Praní prádla ŠJ</w:t>
            </w:r>
          </w:p>
        </w:tc>
        <w:tc>
          <w:tcPr>
            <w:tcW w:w="4516" w:type="dxa"/>
            <w:vAlign w:val="bottom"/>
          </w:tcPr>
          <w:p w14:paraId="1CAFA254"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5,60</w:t>
            </w:r>
          </w:p>
        </w:tc>
      </w:tr>
      <w:tr w:rsidR="00520402" w:rsidRPr="0021307D" w14:paraId="7BA0F167" w14:textId="77777777" w:rsidTr="0021307D">
        <w:tc>
          <w:tcPr>
            <w:tcW w:w="4526" w:type="dxa"/>
          </w:tcPr>
          <w:p w14:paraId="43B58D91" w14:textId="23BEB3FC" w:rsidR="00520402" w:rsidRPr="0021307D" w:rsidRDefault="00520402" w:rsidP="00624D69">
            <w:pPr>
              <w:spacing w:before="100" w:beforeAutospacing="1" w:after="100" w:afterAutospacing="1"/>
              <w:contextualSpacing/>
              <w:rPr>
                <w:rFonts w:ascii="Times New Roman" w:eastAsia="Times New Roman" w:hAnsi="Times New Roman" w:cs="Times New Roman"/>
                <w:b/>
                <w:sz w:val="22"/>
                <w:szCs w:val="22"/>
              </w:rPr>
            </w:pPr>
            <w:proofErr w:type="spellStart"/>
            <w:r w:rsidRPr="0021307D">
              <w:rPr>
                <w:rFonts w:ascii="Times New Roman" w:eastAsia="Times New Roman" w:hAnsi="Times New Roman" w:cs="Times New Roman"/>
                <w:b/>
                <w:sz w:val="22"/>
                <w:szCs w:val="22"/>
              </w:rPr>
              <w:t>Ost</w:t>
            </w:r>
            <w:proofErr w:type="spellEnd"/>
            <w:r w:rsidRPr="0021307D">
              <w:rPr>
                <w:rFonts w:ascii="Times New Roman" w:eastAsia="Times New Roman" w:hAnsi="Times New Roman" w:cs="Times New Roman"/>
                <w:b/>
                <w:sz w:val="22"/>
                <w:szCs w:val="22"/>
              </w:rPr>
              <w:t>.</w:t>
            </w:r>
            <w:r w:rsidR="000B3C6A">
              <w:rPr>
                <w:rFonts w:ascii="Times New Roman" w:eastAsia="Times New Roman" w:hAnsi="Times New Roman" w:cs="Times New Roman"/>
                <w:b/>
                <w:sz w:val="22"/>
                <w:szCs w:val="22"/>
              </w:rPr>
              <w:t xml:space="preserve"> </w:t>
            </w:r>
            <w:r w:rsidRPr="0021307D">
              <w:rPr>
                <w:rFonts w:ascii="Times New Roman" w:eastAsia="Times New Roman" w:hAnsi="Times New Roman" w:cs="Times New Roman"/>
                <w:b/>
                <w:sz w:val="22"/>
                <w:szCs w:val="22"/>
              </w:rPr>
              <w:t xml:space="preserve">služby(lic., </w:t>
            </w:r>
            <w:proofErr w:type="spellStart"/>
            <w:r w:rsidRPr="0021307D">
              <w:rPr>
                <w:rFonts w:ascii="Times New Roman" w:eastAsia="Times New Roman" w:hAnsi="Times New Roman" w:cs="Times New Roman"/>
                <w:b/>
                <w:sz w:val="22"/>
                <w:szCs w:val="22"/>
              </w:rPr>
              <w:t>popl</w:t>
            </w:r>
            <w:proofErr w:type="spellEnd"/>
            <w:r w:rsidRPr="0021307D">
              <w:rPr>
                <w:rFonts w:ascii="Times New Roman" w:eastAsia="Times New Roman" w:hAnsi="Times New Roman" w:cs="Times New Roman"/>
                <w:b/>
                <w:sz w:val="22"/>
                <w:szCs w:val="22"/>
              </w:rPr>
              <w:t>., IT,</w:t>
            </w:r>
            <w:r w:rsidR="000B3C6A">
              <w:rPr>
                <w:rFonts w:ascii="Times New Roman" w:eastAsia="Times New Roman" w:hAnsi="Times New Roman" w:cs="Times New Roman"/>
                <w:b/>
                <w:sz w:val="22"/>
                <w:szCs w:val="22"/>
              </w:rPr>
              <w:t xml:space="preserve"> </w:t>
            </w:r>
            <w:r w:rsidRPr="0021307D">
              <w:rPr>
                <w:rFonts w:ascii="Times New Roman" w:eastAsia="Times New Roman" w:hAnsi="Times New Roman" w:cs="Times New Roman"/>
                <w:b/>
                <w:sz w:val="22"/>
                <w:szCs w:val="22"/>
              </w:rPr>
              <w:t>BOZ..)</w:t>
            </w:r>
          </w:p>
        </w:tc>
        <w:tc>
          <w:tcPr>
            <w:tcW w:w="4516" w:type="dxa"/>
            <w:vAlign w:val="bottom"/>
          </w:tcPr>
          <w:p w14:paraId="2704BBAF" w14:textId="77777777" w:rsidR="00520402" w:rsidRPr="0021307D" w:rsidRDefault="00520402" w:rsidP="00624D69">
            <w:pPr>
              <w:spacing w:before="100" w:beforeAutospacing="1" w:after="100" w:afterAutospacing="1"/>
              <w:contextualSpacing/>
              <w:jc w:val="center"/>
              <w:rPr>
                <w:rFonts w:ascii="Times New Roman" w:eastAsia="Times New Roman" w:hAnsi="Times New Roman" w:cs="Times New Roman"/>
                <w:sz w:val="22"/>
                <w:szCs w:val="22"/>
              </w:rPr>
            </w:pPr>
            <w:r w:rsidRPr="0021307D">
              <w:rPr>
                <w:rFonts w:ascii="Times New Roman" w:eastAsia="Times New Roman" w:hAnsi="Times New Roman" w:cs="Times New Roman"/>
                <w:sz w:val="22"/>
                <w:szCs w:val="22"/>
              </w:rPr>
              <w:t>821,41</w:t>
            </w:r>
          </w:p>
        </w:tc>
      </w:tr>
    </w:tbl>
    <w:p w14:paraId="75180F05" w14:textId="77777777" w:rsidR="00B75840" w:rsidRDefault="00B75840" w:rsidP="00223CC8">
      <w:pPr>
        <w:pStyle w:val="Nadpis2"/>
        <w:rPr>
          <w:color w:val="215E99" w:themeColor="text2" w:themeTint="BF"/>
        </w:rPr>
      </w:pPr>
      <w:bookmarkStart w:id="59" w:name="_Toc84364048"/>
    </w:p>
    <w:p w14:paraId="56A75E5D" w14:textId="0FF14698" w:rsidR="00520402" w:rsidRPr="00B75840" w:rsidRDefault="000B3C6A" w:rsidP="00B75840">
      <w:pPr>
        <w:pStyle w:val="Nadpis2"/>
        <w:jc w:val="both"/>
        <w:rPr>
          <w:rFonts w:ascii="Times New Roman" w:hAnsi="Times New Roman" w:cs="Times New Roman"/>
          <w:color w:val="215E99" w:themeColor="text2" w:themeTint="BF"/>
        </w:rPr>
      </w:pPr>
      <w:bookmarkStart w:id="60" w:name="_Toc179822224"/>
      <w:r>
        <w:rPr>
          <w:rFonts w:ascii="Times New Roman" w:hAnsi="Times New Roman" w:cs="Times New Roman"/>
          <w:color w:val="215E99" w:themeColor="text2" w:themeTint="BF"/>
        </w:rPr>
        <w:lastRenderedPageBreak/>
        <w:t>10.2</w:t>
      </w:r>
      <w:r>
        <w:rPr>
          <w:rFonts w:ascii="Times New Roman" w:hAnsi="Times New Roman" w:cs="Times New Roman"/>
          <w:color w:val="215E99" w:themeColor="text2" w:themeTint="BF"/>
        </w:rPr>
        <w:tab/>
      </w:r>
      <w:r w:rsidR="00520402" w:rsidRPr="00B75840">
        <w:rPr>
          <w:rFonts w:ascii="Times New Roman" w:hAnsi="Times New Roman" w:cs="Times New Roman"/>
          <w:color w:val="215E99" w:themeColor="text2" w:themeTint="BF"/>
        </w:rPr>
        <w:t>Dotace ze státního rozpočtu</w:t>
      </w:r>
      <w:bookmarkEnd w:id="59"/>
      <w:bookmarkEnd w:id="60"/>
    </w:p>
    <w:p w14:paraId="6DDC0593" w14:textId="77777777" w:rsidR="00520402" w:rsidRPr="005F5989" w:rsidRDefault="00520402" w:rsidP="00B75840">
      <w:pPr>
        <w:spacing w:after="120"/>
        <w:contextualSpacing/>
        <w:rPr>
          <w:rFonts w:ascii="Times New Roman" w:eastAsia="Calibri" w:hAnsi="Times New Roman" w:cs="Times New Roman"/>
          <w:sz w:val="22"/>
          <w:szCs w:val="22"/>
        </w:rPr>
      </w:pPr>
      <w:r w:rsidRPr="005F5989">
        <w:rPr>
          <w:rFonts w:ascii="Times New Roman" w:eastAsia="Calibri" w:hAnsi="Times New Roman" w:cs="Times New Roman"/>
          <w:sz w:val="22"/>
          <w:szCs w:val="22"/>
        </w:rPr>
        <w:t>Dotace ze státního rozpočtu jsou přidělovány na základě skutečného počtu žáků a krajských normativů. V této dotaci jsou stanoveny závazné a orientační ukazatele. Závazným ukazatelem je stanoven limit zaměstnanců, dále pak prostředky na platy a ostatní osobní náklady (na dohody o provedené práci a činnosti). Naopak orientačním ukazatelem dotace jsou zákonné odvody (sociální a zdravotní pojištění), FKSP a ostatní neinvestiční výdaje (ONIV). Z ONIV je možné hradit učebnice, učební pomůcky a náklady spojené s pracovně právními vztahy, jako jsou ochranné pracovní oděvy a</w:t>
      </w:r>
      <w:r w:rsidRPr="005F5989">
        <w:rPr>
          <w:rFonts w:ascii="Times New Roman" w:hAnsi="Times New Roman" w:cs="Times New Roman"/>
          <w:sz w:val="22"/>
          <w:szCs w:val="22"/>
        </w:rPr>
        <w:t> </w:t>
      </w:r>
      <w:r w:rsidRPr="005F5989">
        <w:rPr>
          <w:rFonts w:ascii="Times New Roman" w:eastAsia="Calibri" w:hAnsi="Times New Roman" w:cs="Times New Roman"/>
          <w:sz w:val="22"/>
          <w:szCs w:val="22"/>
        </w:rPr>
        <w:t>pomůcky (OOPP), zákonné pojištění zaměstnanců, cestovní náhrady, náklady na vzdělávání zaměstnanců, závodní stravování a další.</w:t>
      </w:r>
    </w:p>
    <w:p w14:paraId="23A49482" w14:textId="1982F7FC" w:rsidR="005F5989" w:rsidRDefault="00520402" w:rsidP="00B75840">
      <w:pPr>
        <w:spacing w:after="120"/>
        <w:contextualSpacing/>
        <w:rPr>
          <w:rFonts w:ascii="Times New Roman" w:eastAsia="Times New Roman" w:hAnsi="Times New Roman" w:cs="Times New Roman"/>
          <w:b/>
          <w:sz w:val="22"/>
          <w:szCs w:val="22"/>
        </w:rPr>
      </w:pPr>
      <w:r w:rsidRPr="005F5989">
        <w:rPr>
          <w:rFonts w:ascii="Times New Roman" w:eastAsia="Times New Roman" w:hAnsi="Times New Roman" w:cs="Times New Roman"/>
          <w:sz w:val="22"/>
          <w:szCs w:val="22"/>
        </w:rPr>
        <w:t xml:space="preserve">Škola obdržela a vyčerpala v roce 2023 dotaci ze státního rozpočtu na financování přímých výdajů na vzdělávání v celkové výši </w:t>
      </w:r>
      <w:r w:rsidRPr="005F5989">
        <w:rPr>
          <w:rFonts w:ascii="Times New Roman" w:eastAsia="Times New Roman" w:hAnsi="Times New Roman" w:cs="Times New Roman"/>
          <w:b/>
          <w:sz w:val="22"/>
          <w:szCs w:val="22"/>
        </w:rPr>
        <w:t>27 225</w:t>
      </w:r>
      <w:r w:rsidR="000B3C6A">
        <w:rPr>
          <w:rFonts w:ascii="Times New Roman" w:eastAsia="Times New Roman" w:hAnsi="Times New Roman" w:cs="Times New Roman"/>
          <w:b/>
          <w:sz w:val="22"/>
          <w:szCs w:val="22"/>
        </w:rPr>
        <w:t> </w:t>
      </w:r>
      <w:r w:rsidRPr="005F5989">
        <w:rPr>
          <w:rFonts w:ascii="Times New Roman" w:eastAsia="Times New Roman" w:hAnsi="Times New Roman" w:cs="Times New Roman"/>
          <w:b/>
          <w:sz w:val="22"/>
          <w:szCs w:val="22"/>
        </w:rPr>
        <w:t>268</w:t>
      </w:r>
      <w:r w:rsidR="000B3C6A">
        <w:rPr>
          <w:rFonts w:ascii="Times New Roman" w:eastAsia="Times New Roman" w:hAnsi="Times New Roman" w:cs="Times New Roman"/>
          <w:b/>
          <w:sz w:val="22"/>
          <w:szCs w:val="22"/>
        </w:rPr>
        <w:t xml:space="preserve"> </w:t>
      </w:r>
      <w:r w:rsidRPr="005F5989">
        <w:rPr>
          <w:rFonts w:ascii="Times New Roman" w:eastAsia="Times New Roman" w:hAnsi="Times New Roman" w:cs="Times New Roman"/>
          <w:b/>
          <w:sz w:val="22"/>
          <w:szCs w:val="22"/>
        </w:rPr>
        <w:t xml:space="preserve">Kč. </w:t>
      </w:r>
    </w:p>
    <w:p w14:paraId="27D221ED" w14:textId="77777777" w:rsidR="005F5989" w:rsidRDefault="005F5989" w:rsidP="00B75840">
      <w:pPr>
        <w:spacing w:after="120"/>
        <w:contextualSpacing/>
        <w:rPr>
          <w:rFonts w:ascii="Times New Roman" w:eastAsia="Times New Roman" w:hAnsi="Times New Roman" w:cs="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15"/>
      </w:tblGrid>
      <w:tr w:rsidR="00520402" w:rsidRPr="004E6D12" w14:paraId="16A93955" w14:textId="77777777" w:rsidTr="00B11FA6">
        <w:trPr>
          <w:trHeight w:val="305"/>
          <w:jc w:val="center"/>
        </w:trPr>
        <w:tc>
          <w:tcPr>
            <w:tcW w:w="4527" w:type="dxa"/>
            <w:shd w:val="clear" w:color="auto" w:fill="DAE9F7" w:themeFill="text2" w:themeFillTint="1A"/>
            <w:vAlign w:val="center"/>
            <w:hideMark/>
          </w:tcPr>
          <w:p w14:paraId="1664038A" w14:textId="77777777" w:rsidR="00520402" w:rsidRPr="0021307D" w:rsidRDefault="00520402" w:rsidP="0021307D">
            <w:pPr>
              <w:jc w:val="center"/>
              <w:rPr>
                <w:rFonts w:ascii="Times New Roman" w:hAnsi="Times New Roman" w:cs="Times New Roman"/>
                <w:b/>
                <w:bCs/>
                <w:sz w:val="22"/>
                <w:szCs w:val="22"/>
              </w:rPr>
            </w:pPr>
            <w:r w:rsidRPr="0021307D">
              <w:rPr>
                <w:rFonts w:ascii="Times New Roman" w:hAnsi="Times New Roman" w:cs="Times New Roman"/>
                <w:b/>
                <w:bCs/>
                <w:sz w:val="22"/>
                <w:szCs w:val="22"/>
              </w:rPr>
              <w:t>Náklady</w:t>
            </w:r>
          </w:p>
        </w:tc>
        <w:tc>
          <w:tcPr>
            <w:tcW w:w="4515" w:type="dxa"/>
            <w:shd w:val="clear" w:color="auto" w:fill="DAE9F7" w:themeFill="text2" w:themeFillTint="1A"/>
            <w:vAlign w:val="center"/>
            <w:hideMark/>
          </w:tcPr>
          <w:p w14:paraId="15E89502" w14:textId="77777777" w:rsidR="00520402" w:rsidRPr="0021307D" w:rsidRDefault="00520402" w:rsidP="0021307D">
            <w:pPr>
              <w:jc w:val="center"/>
              <w:rPr>
                <w:rFonts w:ascii="Times New Roman" w:hAnsi="Times New Roman" w:cs="Times New Roman"/>
                <w:b/>
                <w:bCs/>
                <w:sz w:val="22"/>
                <w:szCs w:val="22"/>
              </w:rPr>
            </w:pPr>
            <w:r w:rsidRPr="0021307D">
              <w:rPr>
                <w:rFonts w:ascii="Times New Roman" w:hAnsi="Times New Roman" w:cs="Times New Roman"/>
                <w:b/>
                <w:bCs/>
                <w:sz w:val="22"/>
                <w:szCs w:val="22"/>
              </w:rPr>
              <w:t>Částka</w:t>
            </w:r>
          </w:p>
        </w:tc>
      </w:tr>
      <w:tr w:rsidR="00520402" w:rsidRPr="004E6D12" w14:paraId="5D4462FB" w14:textId="77777777" w:rsidTr="0021307D">
        <w:trPr>
          <w:trHeight w:val="399"/>
          <w:jc w:val="center"/>
        </w:trPr>
        <w:tc>
          <w:tcPr>
            <w:tcW w:w="4527" w:type="dxa"/>
            <w:hideMark/>
          </w:tcPr>
          <w:p w14:paraId="75092FEB" w14:textId="77777777" w:rsidR="00520402" w:rsidRPr="004E6D12" w:rsidRDefault="00520402" w:rsidP="004E6D12">
            <w:pPr>
              <w:rPr>
                <w:rFonts w:ascii="Times New Roman" w:hAnsi="Times New Roman" w:cs="Times New Roman"/>
                <w:sz w:val="22"/>
                <w:szCs w:val="22"/>
              </w:rPr>
            </w:pPr>
            <w:r w:rsidRPr="004E6D12">
              <w:rPr>
                <w:rFonts w:ascii="Times New Roman" w:hAnsi="Times New Roman" w:cs="Times New Roman"/>
                <w:sz w:val="22"/>
                <w:szCs w:val="22"/>
              </w:rPr>
              <w:t>Mzdové náklady ÚZ33353</w:t>
            </w:r>
          </w:p>
        </w:tc>
        <w:tc>
          <w:tcPr>
            <w:tcW w:w="4515" w:type="dxa"/>
            <w:hideMark/>
          </w:tcPr>
          <w:p w14:paraId="7C80337E" w14:textId="77777777" w:rsidR="00520402" w:rsidRPr="004E6D12" w:rsidRDefault="00520402" w:rsidP="004E6D12">
            <w:pPr>
              <w:rPr>
                <w:rFonts w:ascii="Times New Roman" w:hAnsi="Times New Roman" w:cs="Times New Roman"/>
                <w:sz w:val="22"/>
                <w:szCs w:val="22"/>
              </w:rPr>
            </w:pPr>
            <w:r w:rsidRPr="004E6D12">
              <w:rPr>
                <w:rFonts w:ascii="Times New Roman" w:hAnsi="Times New Roman" w:cs="Times New Roman"/>
                <w:sz w:val="22"/>
                <w:szCs w:val="22"/>
              </w:rPr>
              <w:t>27 064 868,00</w:t>
            </w:r>
          </w:p>
        </w:tc>
      </w:tr>
      <w:tr w:rsidR="000B3C6A" w:rsidRPr="004E6D12" w14:paraId="6AC4AAD4" w14:textId="77777777" w:rsidTr="0021307D">
        <w:trPr>
          <w:trHeight w:val="399"/>
          <w:jc w:val="center"/>
        </w:trPr>
        <w:tc>
          <w:tcPr>
            <w:tcW w:w="4527" w:type="dxa"/>
          </w:tcPr>
          <w:p w14:paraId="1EE22FA9" w14:textId="4B7665AA" w:rsidR="000B3C6A" w:rsidRPr="004E6D12" w:rsidRDefault="000B3C6A" w:rsidP="004E6D12">
            <w:pPr>
              <w:rPr>
                <w:rFonts w:ascii="Times New Roman" w:hAnsi="Times New Roman" w:cs="Times New Roman"/>
                <w:sz w:val="22"/>
                <w:szCs w:val="22"/>
              </w:rPr>
            </w:pPr>
            <w:r>
              <w:rPr>
                <w:rFonts w:ascii="Times New Roman" w:hAnsi="Times New Roman" w:cs="Times New Roman"/>
                <w:sz w:val="22"/>
                <w:szCs w:val="22"/>
              </w:rPr>
              <w:t>Příděl FKSP</w:t>
            </w:r>
          </w:p>
        </w:tc>
        <w:tc>
          <w:tcPr>
            <w:tcW w:w="4515" w:type="dxa"/>
          </w:tcPr>
          <w:p w14:paraId="664B1DD7" w14:textId="152CEBE8" w:rsidR="000B3C6A" w:rsidRPr="004E6D12" w:rsidRDefault="000B3C6A" w:rsidP="004E6D12">
            <w:pPr>
              <w:rPr>
                <w:rFonts w:ascii="Times New Roman" w:hAnsi="Times New Roman" w:cs="Times New Roman"/>
                <w:sz w:val="22"/>
                <w:szCs w:val="22"/>
              </w:rPr>
            </w:pPr>
            <w:r>
              <w:rPr>
                <w:rFonts w:ascii="Times New Roman" w:hAnsi="Times New Roman" w:cs="Times New Roman"/>
                <w:sz w:val="22"/>
                <w:szCs w:val="22"/>
              </w:rPr>
              <w:t>391 713,00</w:t>
            </w:r>
          </w:p>
        </w:tc>
      </w:tr>
      <w:tr w:rsidR="00520402" w:rsidRPr="004E6D12" w14:paraId="2D60AB4E" w14:textId="77777777" w:rsidTr="0021307D">
        <w:trPr>
          <w:jc w:val="center"/>
        </w:trPr>
        <w:tc>
          <w:tcPr>
            <w:tcW w:w="4527" w:type="dxa"/>
            <w:hideMark/>
          </w:tcPr>
          <w:p w14:paraId="3F01F227" w14:textId="77777777" w:rsidR="00520402" w:rsidRPr="004E6D12" w:rsidRDefault="00520402" w:rsidP="004E6D12">
            <w:pPr>
              <w:rPr>
                <w:rFonts w:ascii="Times New Roman" w:hAnsi="Times New Roman" w:cs="Times New Roman"/>
                <w:sz w:val="22"/>
                <w:szCs w:val="22"/>
              </w:rPr>
            </w:pPr>
            <w:r w:rsidRPr="004E6D12">
              <w:rPr>
                <w:rFonts w:ascii="Times New Roman" w:hAnsi="Times New Roman" w:cs="Times New Roman"/>
                <w:sz w:val="22"/>
                <w:szCs w:val="22"/>
              </w:rPr>
              <w:t>Zákonné odvody</w:t>
            </w:r>
          </w:p>
        </w:tc>
        <w:tc>
          <w:tcPr>
            <w:tcW w:w="4515" w:type="dxa"/>
            <w:hideMark/>
          </w:tcPr>
          <w:p w14:paraId="48B39B7B" w14:textId="77777777" w:rsidR="00520402" w:rsidRPr="004E6D12" w:rsidRDefault="00520402" w:rsidP="004E6D12">
            <w:pPr>
              <w:rPr>
                <w:rFonts w:ascii="Times New Roman" w:hAnsi="Times New Roman" w:cs="Times New Roman"/>
                <w:sz w:val="22"/>
                <w:szCs w:val="22"/>
              </w:rPr>
            </w:pPr>
            <w:r w:rsidRPr="004E6D12">
              <w:rPr>
                <w:rFonts w:ascii="Times New Roman" w:hAnsi="Times New Roman" w:cs="Times New Roman"/>
                <w:sz w:val="22"/>
                <w:szCs w:val="22"/>
              </w:rPr>
              <w:t>6 620 084,00</w:t>
            </w:r>
          </w:p>
        </w:tc>
      </w:tr>
      <w:tr w:rsidR="00520402" w:rsidRPr="004E6D12" w14:paraId="419596D3" w14:textId="77777777" w:rsidTr="0021307D">
        <w:trPr>
          <w:jc w:val="center"/>
        </w:trPr>
        <w:tc>
          <w:tcPr>
            <w:tcW w:w="4527" w:type="dxa"/>
            <w:hideMark/>
          </w:tcPr>
          <w:p w14:paraId="70989F35" w14:textId="77777777" w:rsidR="00520402" w:rsidRPr="004E6D12" w:rsidRDefault="00520402" w:rsidP="004E6D12">
            <w:pPr>
              <w:rPr>
                <w:rFonts w:ascii="Times New Roman" w:hAnsi="Times New Roman" w:cs="Times New Roman"/>
                <w:sz w:val="22"/>
                <w:szCs w:val="22"/>
              </w:rPr>
            </w:pPr>
            <w:r w:rsidRPr="004E6D12">
              <w:rPr>
                <w:rFonts w:ascii="Times New Roman" w:hAnsi="Times New Roman" w:cs="Times New Roman"/>
                <w:sz w:val="22"/>
                <w:szCs w:val="22"/>
              </w:rPr>
              <w:t>OON zaměstnanců</w:t>
            </w:r>
          </w:p>
        </w:tc>
        <w:tc>
          <w:tcPr>
            <w:tcW w:w="4515" w:type="dxa"/>
            <w:hideMark/>
          </w:tcPr>
          <w:p w14:paraId="2A20A639" w14:textId="6569FDAC" w:rsidR="00520402" w:rsidRPr="004E6D12" w:rsidRDefault="00520402" w:rsidP="004E6D12">
            <w:pPr>
              <w:rPr>
                <w:rFonts w:ascii="Times New Roman" w:hAnsi="Times New Roman" w:cs="Times New Roman"/>
                <w:sz w:val="22"/>
                <w:szCs w:val="22"/>
              </w:rPr>
            </w:pPr>
            <w:r w:rsidRPr="004E6D12">
              <w:rPr>
                <w:rFonts w:ascii="Times New Roman" w:hAnsi="Times New Roman" w:cs="Times New Roman"/>
                <w:sz w:val="22"/>
                <w:szCs w:val="22"/>
              </w:rPr>
              <w:t>0,00</w:t>
            </w:r>
          </w:p>
        </w:tc>
      </w:tr>
      <w:tr w:rsidR="00520402" w:rsidRPr="004E6D12" w14:paraId="06AF2D51" w14:textId="77777777" w:rsidTr="0021307D">
        <w:trPr>
          <w:jc w:val="center"/>
        </w:trPr>
        <w:tc>
          <w:tcPr>
            <w:tcW w:w="4527" w:type="dxa"/>
            <w:hideMark/>
          </w:tcPr>
          <w:p w14:paraId="22C7E662" w14:textId="77777777" w:rsidR="00520402" w:rsidRPr="004E6D12" w:rsidRDefault="00520402" w:rsidP="004E6D12">
            <w:pPr>
              <w:rPr>
                <w:rFonts w:ascii="Times New Roman" w:hAnsi="Times New Roman" w:cs="Times New Roman"/>
                <w:sz w:val="22"/>
                <w:szCs w:val="22"/>
              </w:rPr>
            </w:pPr>
            <w:r w:rsidRPr="004E6D12">
              <w:rPr>
                <w:rFonts w:ascii="Times New Roman" w:hAnsi="Times New Roman" w:cs="Times New Roman"/>
                <w:sz w:val="22"/>
                <w:szCs w:val="22"/>
              </w:rPr>
              <w:t>ONIV celkem</w:t>
            </w:r>
          </w:p>
        </w:tc>
        <w:tc>
          <w:tcPr>
            <w:tcW w:w="4515" w:type="dxa"/>
            <w:hideMark/>
          </w:tcPr>
          <w:p w14:paraId="69DE0D40" w14:textId="5B79B1EE" w:rsidR="00520402" w:rsidRPr="004E6D12" w:rsidRDefault="00520402" w:rsidP="004E6D12">
            <w:pPr>
              <w:rPr>
                <w:rFonts w:ascii="Times New Roman" w:hAnsi="Times New Roman" w:cs="Times New Roman"/>
                <w:sz w:val="22"/>
                <w:szCs w:val="22"/>
              </w:rPr>
            </w:pPr>
            <w:r w:rsidRPr="004E6D12">
              <w:rPr>
                <w:rFonts w:ascii="Times New Roman" w:hAnsi="Times New Roman" w:cs="Times New Roman"/>
                <w:sz w:val="22"/>
                <w:szCs w:val="22"/>
              </w:rPr>
              <w:t>467 404,00</w:t>
            </w:r>
          </w:p>
        </w:tc>
      </w:tr>
      <w:tr w:rsidR="000B3C6A" w:rsidRPr="004E6D12" w14:paraId="4EE6E086" w14:textId="77777777" w:rsidTr="0021307D">
        <w:trPr>
          <w:jc w:val="center"/>
        </w:trPr>
        <w:tc>
          <w:tcPr>
            <w:tcW w:w="4527" w:type="dxa"/>
          </w:tcPr>
          <w:p w14:paraId="1721E662" w14:textId="3986D01C" w:rsidR="000B3C6A" w:rsidRPr="004E6D12" w:rsidRDefault="000B3C6A" w:rsidP="004E6D12">
            <w:pPr>
              <w:rPr>
                <w:rFonts w:ascii="Times New Roman" w:hAnsi="Times New Roman" w:cs="Times New Roman"/>
                <w:sz w:val="22"/>
                <w:szCs w:val="22"/>
              </w:rPr>
            </w:pPr>
            <w:r w:rsidRPr="004E6D12">
              <w:rPr>
                <w:rFonts w:ascii="Times New Roman" w:hAnsi="Times New Roman" w:cs="Times New Roman"/>
                <w:sz w:val="22"/>
                <w:szCs w:val="22"/>
              </w:rPr>
              <w:t>Prevence DIGI propasti ÚZ 33088</w:t>
            </w:r>
          </w:p>
        </w:tc>
        <w:tc>
          <w:tcPr>
            <w:tcW w:w="4515" w:type="dxa"/>
          </w:tcPr>
          <w:p w14:paraId="0A8FEF95" w14:textId="1A7D3452" w:rsidR="000B3C6A" w:rsidRPr="004E6D12" w:rsidRDefault="000B3C6A" w:rsidP="004E6D12">
            <w:pPr>
              <w:rPr>
                <w:rFonts w:ascii="Times New Roman" w:hAnsi="Times New Roman" w:cs="Times New Roman"/>
                <w:sz w:val="22"/>
                <w:szCs w:val="22"/>
              </w:rPr>
            </w:pPr>
            <w:r>
              <w:rPr>
                <w:rFonts w:ascii="Times New Roman" w:hAnsi="Times New Roman" w:cs="Times New Roman"/>
                <w:sz w:val="22"/>
                <w:szCs w:val="22"/>
              </w:rPr>
              <w:t>110 000,00</w:t>
            </w:r>
          </w:p>
        </w:tc>
      </w:tr>
      <w:tr w:rsidR="00520402" w:rsidRPr="004E6D12" w14:paraId="03901B23" w14:textId="77777777" w:rsidTr="0021307D">
        <w:trPr>
          <w:jc w:val="center"/>
        </w:trPr>
        <w:tc>
          <w:tcPr>
            <w:tcW w:w="4527" w:type="dxa"/>
            <w:hideMark/>
          </w:tcPr>
          <w:p w14:paraId="23417EC5" w14:textId="504CECCE" w:rsidR="00520402" w:rsidRPr="004E6D12" w:rsidRDefault="00520402" w:rsidP="004E6D12">
            <w:pPr>
              <w:rPr>
                <w:rFonts w:ascii="Times New Roman" w:hAnsi="Times New Roman" w:cs="Times New Roman"/>
                <w:sz w:val="22"/>
                <w:szCs w:val="22"/>
              </w:rPr>
            </w:pPr>
            <w:r w:rsidRPr="004E6D12">
              <w:rPr>
                <w:rFonts w:ascii="Times New Roman" w:hAnsi="Times New Roman" w:cs="Times New Roman"/>
                <w:sz w:val="22"/>
                <w:szCs w:val="22"/>
              </w:rPr>
              <w:t>Podpora výuky – Doučování ÚZ</w:t>
            </w:r>
            <w:r w:rsidR="000B3C6A">
              <w:rPr>
                <w:rFonts w:ascii="Times New Roman" w:hAnsi="Times New Roman" w:cs="Times New Roman"/>
                <w:sz w:val="22"/>
                <w:szCs w:val="22"/>
              </w:rPr>
              <w:t xml:space="preserve"> </w:t>
            </w:r>
            <w:r w:rsidRPr="004E6D12">
              <w:rPr>
                <w:rFonts w:ascii="Times New Roman" w:hAnsi="Times New Roman" w:cs="Times New Roman"/>
                <w:sz w:val="22"/>
                <w:szCs w:val="22"/>
              </w:rPr>
              <w:t>33086</w:t>
            </w:r>
          </w:p>
        </w:tc>
        <w:tc>
          <w:tcPr>
            <w:tcW w:w="4515" w:type="dxa"/>
            <w:hideMark/>
          </w:tcPr>
          <w:p w14:paraId="22A91958" w14:textId="77777777" w:rsidR="00520402" w:rsidRPr="004E6D12" w:rsidRDefault="00520402" w:rsidP="004E6D12">
            <w:pPr>
              <w:rPr>
                <w:rFonts w:ascii="Times New Roman" w:hAnsi="Times New Roman" w:cs="Times New Roman"/>
                <w:sz w:val="22"/>
                <w:szCs w:val="22"/>
              </w:rPr>
            </w:pPr>
            <w:r w:rsidRPr="004E6D12">
              <w:rPr>
                <w:rFonts w:ascii="Times New Roman" w:hAnsi="Times New Roman" w:cs="Times New Roman"/>
                <w:sz w:val="22"/>
                <w:szCs w:val="22"/>
              </w:rPr>
              <w:t xml:space="preserve">  50 400,00</w:t>
            </w:r>
          </w:p>
          <w:p w14:paraId="4C3E0D46" w14:textId="77777777" w:rsidR="00520402" w:rsidRPr="004E6D12" w:rsidRDefault="00520402" w:rsidP="004E6D12">
            <w:pPr>
              <w:rPr>
                <w:rFonts w:ascii="Times New Roman" w:hAnsi="Times New Roman" w:cs="Times New Roman"/>
                <w:sz w:val="22"/>
                <w:szCs w:val="22"/>
              </w:rPr>
            </w:pPr>
          </w:p>
        </w:tc>
      </w:tr>
    </w:tbl>
    <w:p w14:paraId="63B7569B" w14:textId="17B2B08D" w:rsidR="00520402" w:rsidRPr="005F5989" w:rsidRDefault="000B3C6A" w:rsidP="005F5989">
      <w:pPr>
        <w:pStyle w:val="Nadpis2"/>
        <w:spacing w:line="360" w:lineRule="auto"/>
        <w:jc w:val="both"/>
        <w:rPr>
          <w:rFonts w:ascii="Times New Roman" w:hAnsi="Times New Roman" w:cs="Times New Roman"/>
          <w:color w:val="215E99" w:themeColor="text2" w:themeTint="BF"/>
        </w:rPr>
      </w:pPr>
      <w:bookmarkStart w:id="61" w:name="_Toc84364049"/>
      <w:bookmarkStart w:id="62" w:name="_Toc179822225"/>
      <w:r>
        <w:rPr>
          <w:rFonts w:ascii="Times New Roman" w:hAnsi="Times New Roman" w:cs="Times New Roman"/>
          <w:color w:val="215E99" w:themeColor="text2" w:themeTint="BF"/>
        </w:rPr>
        <w:t>10.3</w:t>
      </w:r>
      <w:r>
        <w:rPr>
          <w:rFonts w:ascii="Times New Roman" w:hAnsi="Times New Roman" w:cs="Times New Roman"/>
          <w:color w:val="215E99" w:themeColor="text2" w:themeTint="BF"/>
        </w:rPr>
        <w:tab/>
      </w:r>
      <w:r w:rsidR="00520402" w:rsidRPr="005F5989">
        <w:rPr>
          <w:rFonts w:ascii="Times New Roman" w:hAnsi="Times New Roman" w:cs="Times New Roman"/>
          <w:color w:val="215E99" w:themeColor="text2" w:themeTint="BF"/>
        </w:rPr>
        <w:t>Zdroje financování z vlastní činnosti školy</w:t>
      </w:r>
      <w:bookmarkEnd w:id="61"/>
      <w:bookmarkEnd w:id="62"/>
    </w:p>
    <w:p w14:paraId="0B827644" w14:textId="77777777" w:rsidR="00520402" w:rsidRPr="005F5989" w:rsidRDefault="00520402" w:rsidP="005F5989">
      <w:pPr>
        <w:spacing w:after="120"/>
        <w:contextualSpacing/>
        <w:rPr>
          <w:rFonts w:ascii="Times New Roman" w:eastAsia="Calibri" w:hAnsi="Times New Roman" w:cs="Times New Roman"/>
          <w:sz w:val="22"/>
          <w:szCs w:val="22"/>
          <w:u w:val="single"/>
        </w:rPr>
      </w:pPr>
      <w:r w:rsidRPr="005F5989">
        <w:rPr>
          <w:rFonts w:ascii="Times New Roman" w:eastAsia="Calibri" w:hAnsi="Times New Roman" w:cs="Times New Roman"/>
          <w:sz w:val="22"/>
          <w:szCs w:val="22"/>
        </w:rPr>
        <w:t>Výnosy z vlastní činnosti základní školy jsou tvořeny především tržbami ze stravného, poplatků za školní družinu, tržbami z doplňkové činnosti, z úroků, zúčtováním jednotlivých fondů a dalších</w:t>
      </w:r>
    </w:p>
    <w:tbl>
      <w:tblPr>
        <w:tblpPr w:leftFromText="141" w:rightFromText="141"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8"/>
        <w:gridCol w:w="1717"/>
      </w:tblGrid>
      <w:tr w:rsidR="00520402" w:rsidRPr="005F5989" w14:paraId="12E78814" w14:textId="77777777" w:rsidTr="00B11FA6">
        <w:trPr>
          <w:trHeight w:hRule="exact" w:val="397"/>
        </w:trPr>
        <w:tc>
          <w:tcPr>
            <w:tcW w:w="6188" w:type="dxa"/>
            <w:shd w:val="clear" w:color="auto" w:fill="DAE9F7" w:themeFill="text2" w:themeFillTint="1A"/>
            <w:vAlign w:val="center"/>
            <w:hideMark/>
          </w:tcPr>
          <w:p w14:paraId="26FFCF25" w14:textId="77777777" w:rsidR="00520402" w:rsidRPr="005F5989" w:rsidRDefault="00520402" w:rsidP="0021307D">
            <w:pPr>
              <w:spacing w:after="0"/>
              <w:contextualSpacing/>
              <w:jc w:val="center"/>
              <w:rPr>
                <w:rFonts w:ascii="Times New Roman" w:eastAsia="Times New Roman" w:hAnsi="Times New Roman" w:cs="Times New Roman"/>
                <w:b/>
                <w:sz w:val="22"/>
                <w:szCs w:val="28"/>
              </w:rPr>
            </w:pPr>
            <w:r w:rsidRPr="005F5989">
              <w:rPr>
                <w:rFonts w:ascii="Times New Roman" w:eastAsia="Times New Roman" w:hAnsi="Times New Roman" w:cs="Times New Roman"/>
                <w:b/>
                <w:sz w:val="22"/>
                <w:szCs w:val="28"/>
              </w:rPr>
              <w:t>Výnosy</w:t>
            </w:r>
          </w:p>
        </w:tc>
        <w:tc>
          <w:tcPr>
            <w:tcW w:w="1717" w:type="dxa"/>
            <w:shd w:val="clear" w:color="auto" w:fill="DAE9F7" w:themeFill="text2" w:themeFillTint="1A"/>
            <w:vAlign w:val="center"/>
            <w:hideMark/>
          </w:tcPr>
          <w:p w14:paraId="3EBA7A03" w14:textId="77777777" w:rsidR="00520402" w:rsidRPr="005F5989" w:rsidRDefault="00520402" w:rsidP="0021307D">
            <w:pPr>
              <w:spacing w:after="0"/>
              <w:contextualSpacing/>
              <w:jc w:val="center"/>
              <w:rPr>
                <w:rFonts w:ascii="Times New Roman" w:eastAsia="Times New Roman" w:hAnsi="Times New Roman" w:cs="Times New Roman"/>
                <w:b/>
                <w:sz w:val="22"/>
                <w:szCs w:val="28"/>
              </w:rPr>
            </w:pPr>
            <w:r w:rsidRPr="005F5989">
              <w:rPr>
                <w:rFonts w:ascii="Times New Roman" w:eastAsia="Times New Roman" w:hAnsi="Times New Roman" w:cs="Times New Roman"/>
                <w:b/>
                <w:sz w:val="22"/>
                <w:szCs w:val="28"/>
              </w:rPr>
              <w:t>Částka (v tis.)</w:t>
            </w:r>
          </w:p>
        </w:tc>
      </w:tr>
      <w:tr w:rsidR="00520402" w:rsidRPr="005F5989" w14:paraId="611BB867" w14:textId="77777777" w:rsidTr="005F5989">
        <w:trPr>
          <w:trHeight w:val="284"/>
        </w:trPr>
        <w:tc>
          <w:tcPr>
            <w:tcW w:w="6188" w:type="dxa"/>
            <w:vAlign w:val="center"/>
            <w:hideMark/>
          </w:tcPr>
          <w:p w14:paraId="575C2993" w14:textId="77777777" w:rsidR="00520402" w:rsidRPr="005F5989" w:rsidRDefault="00520402" w:rsidP="005F5989">
            <w:pPr>
              <w:spacing w:after="0"/>
              <w:rPr>
                <w:rFonts w:ascii="Times New Roman" w:eastAsia="Calibri" w:hAnsi="Times New Roman" w:cs="Times New Roman"/>
                <w:sz w:val="22"/>
                <w:szCs w:val="28"/>
              </w:rPr>
            </w:pPr>
            <w:r w:rsidRPr="005F5989">
              <w:rPr>
                <w:rFonts w:ascii="Times New Roman" w:eastAsia="Calibri" w:hAnsi="Times New Roman" w:cs="Times New Roman"/>
                <w:sz w:val="22"/>
                <w:szCs w:val="28"/>
              </w:rPr>
              <w:t>Prodej obědů</w:t>
            </w:r>
          </w:p>
        </w:tc>
        <w:tc>
          <w:tcPr>
            <w:tcW w:w="1717" w:type="dxa"/>
            <w:vAlign w:val="center"/>
            <w:hideMark/>
          </w:tcPr>
          <w:p w14:paraId="05B3E318" w14:textId="77777777" w:rsidR="00520402" w:rsidRPr="005F5989" w:rsidRDefault="00520402" w:rsidP="005F5989">
            <w:pPr>
              <w:spacing w:after="0"/>
              <w:jc w:val="center"/>
              <w:rPr>
                <w:rFonts w:ascii="Times New Roman" w:eastAsia="Calibri" w:hAnsi="Times New Roman" w:cs="Times New Roman"/>
                <w:sz w:val="22"/>
                <w:szCs w:val="28"/>
              </w:rPr>
            </w:pPr>
            <w:r w:rsidRPr="005F5989">
              <w:rPr>
                <w:rFonts w:ascii="Times New Roman" w:eastAsia="Calibri" w:hAnsi="Times New Roman" w:cs="Times New Roman"/>
                <w:sz w:val="22"/>
                <w:szCs w:val="28"/>
              </w:rPr>
              <w:t>1898,38</w:t>
            </w:r>
          </w:p>
        </w:tc>
      </w:tr>
      <w:tr w:rsidR="00520402" w:rsidRPr="005F5989" w14:paraId="4B7FFE74" w14:textId="77777777" w:rsidTr="005F5989">
        <w:trPr>
          <w:trHeight w:val="284"/>
        </w:trPr>
        <w:tc>
          <w:tcPr>
            <w:tcW w:w="6188" w:type="dxa"/>
            <w:vAlign w:val="center"/>
            <w:hideMark/>
          </w:tcPr>
          <w:p w14:paraId="7F7E3975" w14:textId="77777777" w:rsidR="00520402" w:rsidRPr="005F5989" w:rsidRDefault="00520402" w:rsidP="005F5989">
            <w:pPr>
              <w:spacing w:after="0"/>
              <w:rPr>
                <w:rFonts w:ascii="Times New Roman" w:eastAsia="Calibri" w:hAnsi="Times New Roman" w:cs="Times New Roman"/>
                <w:sz w:val="22"/>
                <w:szCs w:val="28"/>
              </w:rPr>
            </w:pPr>
            <w:r w:rsidRPr="005F5989">
              <w:rPr>
                <w:rFonts w:ascii="Times New Roman" w:eastAsia="Calibri" w:hAnsi="Times New Roman" w:cs="Times New Roman"/>
                <w:sz w:val="22"/>
                <w:szCs w:val="28"/>
              </w:rPr>
              <w:t>Úroky</w:t>
            </w:r>
          </w:p>
        </w:tc>
        <w:tc>
          <w:tcPr>
            <w:tcW w:w="1717" w:type="dxa"/>
            <w:vAlign w:val="center"/>
            <w:hideMark/>
          </w:tcPr>
          <w:p w14:paraId="286F28E1" w14:textId="77777777" w:rsidR="00520402" w:rsidRPr="005F5989" w:rsidRDefault="00520402" w:rsidP="005F5989">
            <w:pPr>
              <w:spacing w:after="0"/>
              <w:jc w:val="center"/>
              <w:rPr>
                <w:rFonts w:ascii="Times New Roman" w:eastAsia="Calibri" w:hAnsi="Times New Roman" w:cs="Times New Roman"/>
                <w:sz w:val="22"/>
                <w:szCs w:val="28"/>
              </w:rPr>
            </w:pPr>
            <w:r w:rsidRPr="005F5989">
              <w:rPr>
                <w:rFonts w:ascii="Times New Roman" w:eastAsia="Calibri" w:hAnsi="Times New Roman" w:cs="Times New Roman"/>
                <w:sz w:val="22"/>
                <w:szCs w:val="28"/>
              </w:rPr>
              <w:t>6,55</w:t>
            </w:r>
          </w:p>
        </w:tc>
      </w:tr>
      <w:tr w:rsidR="00520402" w:rsidRPr="005F5989" w14:paraId="3EBBF217" w14:textId="77777777" w:rsidTr="005F5989">
        <w:trPr>
          <w:trHeight w:val="284"/>
        </w:trPr>
        <w:tc>
          <w:tcPr>
            <w:tcW w:w="6188" w:type="dxa"/>
            <w:vAlign w:val="center"/>
            <w:hideMark/>
          </w:tcPr>
          <w:p w14:paraId="08518342" w14:textId="77777777" w:rsidR="00520402" w:rsidRPr="005F5989" w:rsidRDefault="00520402" w:rsidP="005F5989">
            <w:pPr>
              <w:spacing w:after="0"/>
              <w:rPr>
                <w:rFonts w:ascii="Times New Roman" w:eastAsia="Calibri" w:hAnsi="Times New Roman" w:cs="Times New Roman"/>
                <w:sz w:val="22"/>
                <w:szCs w:val="28"/>
              </w:rPr>
            </w:pPr>
            <w:r w:rsidRPr="005F5989">
              <w:rPr>
                <w:rFonts w:ascii="Times New Roman" w:eastAsia="Calibri" w:hAnsi="Times New Roman" w:cs="Times New Roman"/>
                <w:sz w:val="22"/>
                <w:szCs w:val="28"/>
              </w:rPr>
              <w:t>Zúčtování fondů</w:t>
            </w:r>
          </w:p>
        </w:tc>
        <w:tc>
          <w:tcPr>
            <w:tcW w:w="1717" w:type="dxa"/>
            <w:vAlign w:val="center"/>
            <w:hideMark/>
          </w:tcPr>
          <w:p w14:paraId="3A2529A8" w14:textId="77777777" w:rsidR="00520402" w:rsidRPr="005F5989" w:rsidRDefault="00520402" w:rsidP="005F5989">
            <w:pPr>
              <w:spacing w:after="0"/>
              <w:rPr>
                <w:rFonts w:ascii="Times New Roman" w:eastAsia="Calibri" w:hAnsi="Times New Roman" w:cs="Times New Roman"/>
                <w:sz w:val="22"/>
                <w:szCs w:val="28"/>
              </w:rPr>
            </w:pPr>
            <w:r w:rsidRPr="005F5989">
              <w:rPr>
                <w:rFonts w:ascii="Times New Roman" w:eastAsia="Calibri" w:hAnsi="Times New Roman" w:cs="Times New Roman"/>
                <w:sz w:val="22"/>
                <w:szCs w:val="28"/>
              </w:rPr>
              <w:t xml:space="preserve">         200,89</w:t>
            </w:r>
          </w:p>
        </w:tc>
      </w:tr>
      <w:tr w:rsidR="00520402" w:rsidRPr="005F5989" w14:paraId="4EAA0FC9" w14:textId="77777777" w:rsidTr="005F5989">
        <w:trPr>
          <w:trHeight w:val="284"/>
        </w:trPr>
        <w:tc>
          <w:tcPr>
            <w:tcW w:w="6188" w:type="dxa"/>
            <w:vAlign w:val="center"/>
          </w:tcPr>
          <w:p w14:paraId="4B4330F3" w14:textId="77777777" w:rsidR="00520402" w:rsidRPr="005F5989" w:rsidRDefault="00520402" w:rsidP="005F5989">
            <w:pPr>
              <w:spacing w:after="0"/>
              <w:rPr>
                <w:rFonts w:ascii="Times New Roman" w:eastAsia="Calibri" w:hAnsi="Times New Roman" w:cs="Times New Roman"/>
                <w:sz w:val="22"/>
                <w:szCs w:val="28"/>
              </w:rPr>
            </w:pPr>
            <w:r w:rsidRPr="005F5989">
              <w:rPr>
                <w:rFonts w:ascii="Times New Roman" w:eastAsia="Calibri" w:hAnsi="Times New Roman" w:cs="Times New Roman"/>
                <w:sz w:val="22"/>
                <w:szCs w:val="28"/>
              </w:rPr>
              <w:t xml:space="preserve">Použití IF – nekryté odpisy </w:t>
            </w:r>
          </w:p>
        </w:tc>
        <w:tc>
          <w:tcPr>
            <w:tcW w:w="1717" w:type="dxa"/>
            <w:vAlign w:val="center"/>
          </w:tcPr>
          <w:p w14:paraId="6BB9B6E3" w14:textId="77777777" w:rsidR="00520402" w:rsidRPr="005F5989" w:rsidRDefault="00520402" w:rsidP="005F5989">
            <w:pPr>
              <w:spacing w:after="0"/>
              <w:jc w:val="center"/>
              <w:rPr>
                <w:rFonts w:ascii="Times New Roman" w:eastAsia="Calibri" w:hAnsi="Times New Roman" w:cs="Times New Roman"/>
                <w:sz w:val="22"/>
                <w:szCs w:val="28"/>
              </w:rPr>
            </w:pPr>
            <w:r w:rsidRPr="005F5989">
              <w:rPr>
                <w:rFonts w:ascii="Times New Roman" w:eastAsia="Calibri" w:hAnsi="Times New Roman" w:cs="Times New Roman"/>
                <w:sz w:val="22"/>
                <w:szCs w:val="28"/>
              </w:rPr>
              <w:t xml:space="preserve">  878,47</w:t>
            </w:r>
          </w:p>
        </w:tc>
      </w:tr>
      <w:tr w:rsidR="00520402" w:rsidRPr="005F5989" w14:paraId="10ADF7E3" w14:textId="77777777" w:rsidTr="005F5989">
        <w:trPr>
          <w:trHeight w:val="284"/>
        </w:trPr>
        <w:tc>
          <w:tcPr>
            <w:tcW w:w="6188" w:type="dxa"/>
            <w:vAlign w:val="center"/>
            <w:hideMark/>
          </w:tcPr>
          <w:p w14:paraId="6D2C6C75" w14:textId="77777777" w:rsidR="00520402" w:rsidRPr="005F5989" w:rsidRDefault="00520402" w:rsidP="005F5989">
            <w:pPr>
              <w:spacing w:after="0"/>
              <w:rPr>
                <w:rFonts w:ascii="Times New Roman" w:eastAsia="Calibri" w:hAnsi="Times New Roman" w:cs="Times New Roman"/>
                <w:sz w:val="22"/>
                <w:szCs w:val="28"/>
              </w:rPr>
            </w:pPr>
            <w:r w:rsidRPr="005F5989">
              <w:rPr>
                <w:rFonts w:ascii="Times New Roman" w:eastAsia="Calibri" w:hAnsi="Times New Roman" w:cs="Times New Roman"/>
                <w:sz w:val="22"/>
                <w:szCs w:val="28"/>
              </w:rPr>
              <w:t>Výnosy z pronájmu (tělocvičny)</w:t>
            </w:r>
          </w:p>
        </w:tc>
        <w:tc>
          <w:tcPr>
            <w:tcW w:w="1717" w:type="dxa"/>
            <w:vAlign w:val="center"/>
            <w:hideMark/>
          </w:tcPr>
          <w:p w14:paraId="5C49A78F" w14:textId="77777777" w:rsidR="00520402" w:rsidRPr="005F5989" w:rsidRDefault="00520402" w:rsidP="005F5989">
            <w:pPr>
              <w:spacing w:after="0"/>
              <w:jc w:val="center"/>
              <w:rPr>
                <w:rFonts w:ascii="Times New Roman" w:eastAsia="Calibri" w:hAnsi="Times New Roman" w:cs="Times New Roman"/>
                <w:sz w:val="22"/>
                <w:szCs w:val="28"/>
              </w:rPr>
            </w:pPr>
            <w:r w:rsidRPr="005F5989">
              <w:rPr>
                <w:rFonts w:ascii="Times New Roman" w:eastAsia="Calibri" w:hAnsi="Times New Roman" w:cs="Times New Roman"/>
                <w:sz w:val="22"/>
                <w:szCs w:val="28"/>
              </w:rPr>
              <w:t>106,45</w:t>
            </w:r>
          </w:p>
        </w:tc>
      </w:tr>
      <w:tr w:rsidR="00520402" w:rsidRPr="005F5989" w14:paraId="0404176A" w14:textId="77777777" w:rsidTr="005F5989">
        <w:trPr>
          <w:trHeight w:val="284"/>
        </w:trPr>
        <w:tc>
          <w:tcPr>
            <w:tcW w:w="6188" w:type="dxa"/>
            <w:vAlign w:val="center"/>
            <w:hideMark/>
          </w:tcPr>
          <w:p w14:paraId="7D0B7842" w14:textId="77777777" w:rsidR="00520402" w:rsidRPr="005F5989" w:rsidRDefault="00520402" w:rsidP="005F5989">
            <w:pPr>
              <w:spacing w:after="0"/>
              <w:rPr>
                <w:rFonts w:ascii="Times New Roman" w:eastAsia="Calibri" w:hAnsi="Times New Roman" w:cs="Times New Roman"/>
                <w:sz w:val="22"/>
                <w:szCs w:val="28"/>
              </w:rPr>
            </w:pPr>
            <w:r w:rsidRPr="005F5989">
              <w:rPr>
                <w:rFonts w:ascii="Times New Roman" w:eastAsia="Calibri" w:hAnsi="Times New Roman" w:cs="Times New Roman"/>
                <w:sz w:val="22"/>
                <w:szCs w:val="28"/>
              </w:rPr>
              <w:t>Poplatky – školní družina</w:t>
            </w:r>
          </w:p>
        </w:tc>
        <w:tc>
          <w:tcPr>
            <w:tcW w:w="1717" w:type="dxa"/>
            <w:vAlign w:val="center"/>
            <w:hideMark/>
          </w:tcPr>
          <w:p w14:paraId="3C11700B" w14:textId="77777777" w:rsidR="00520402" w:rsidRPr="005F5989" w:rsidRDefault="00520402" w:rsidP="005F5989">
            <w:pPr>
              <w:spacing w:after="0"/>
              <w:jc w:val="center"/>
              <w:rPr>
                <w:rFonts w:ascii="Times New Roman" w:eastAsia="Calibri" w:hAnsi="Times New Roman" w:cs="Times New Roman"/>
                <w:sz w:val="22"/>
                <w:szCs w:val="28"/>
              </w:rPr>
            </w:pPr>
            <w:r w:rsidRPr="005F5989">
              <w:rPr>
                <w:rFonts w:ascii="Times New Roman" w:eastAsia="Calibri" w:hAnsi="Times New Roman" w:cs="Times New Roman"/>
                <w:sz w:val="22"/>
                <w:szCs w:val="28"/>
              </w:rPr>
              <w:t>78,82</w:t>
            </w:r>
          </w:p>
        </w:tc>
      </w:tr>
      <w:tr w:rsidR="00520402" w:rsidRPr="005F5989" w14:paraId="71D538AD" w14:textId="77777777" w:rsidTr="005F5989">
        <w:trPr>
          <w:trHeight w:val="284"/>
        </w:trPr>
        <w:tc>
          <w:tcPr>
            <w:tcW w:w="6188" w:type="dxa"/>
            <w:vAlign w:val="center"/>
            <w:hideMark/>
          </w:tcPr>
          <w:p w14:paraId="2C02E093" w14:textId="77777777" w:rsidR="00520402" w:rsidRPr="005F5989" w:rsidRDefault="00520402" w:rsidP="005F5989">
            <w:pPr>
              <w:spacing w:after="0"/>
              <w:rPr>
                <w:rFonts w:ascii="Times New Roman" w:eastAsia="Calibri" w:hAnsi="Times New Roman" w:cs="Times New Roman"/>
                <w:sz w:val="22"/>
                <w:szCs w:val="28"/>
              </w:rPr>
            </w:pPr>
            <w:r w:rsidRPr="005F5989">
              <w:rPr>
                <w:rFonts w:ascii="Times New Roman" w:eastAsia="Calibri" w:hAnsi="Times New Roman" w:cs="Times New Roman"/>
                <w:sz w:val="22"/>
                <w:szCs w:val="28"/>
              </w:rPr>
              <w:t xml:space="preserve">Výnosy </w:t>
            </w:r>
          </w:p>
        </w:tc>
        <w:tc>
          <w:tcPr>
            <w:tcW w:w="1717" w:type="dxa"/>
            <w:vAlign w:val="center"/>
            <w:hideMark/>
          </w:tcPr>
          <w:p w14:paraId="056E418C" w14:textId="77777777" w:rsidR="00520402" w:rsidRPr="005F5989" w:rsidRDefault="00520402" w:rsidP="005F5989">
            <w:pPr>
              <w:spacing w:after="0"/>
              <w:jc w:val="center"/>
              <w:rPr>
                <w:rFonts w:ascii="Times New Roman" w:eastAsia="Calibri" w:hAnsi="Times New Roman" w:cs="Times New Roman"/>
                <w:sz w:val="22"/>
                <w:szCs w:val="28"/>
              </w:rPr>
            </w:pPr>
            <w:r w:rsidRPr="005F5989">
              <w:rPr>
                <w:rFonts w:ascii="Times New Roman" w:eastAsia="Calibri" w:hAnsi="Times New Roman" w:cs="Times New Roman"/>
                <w:sz w:val="22"/>
                <w:szCs w:val="28"/>
              </w:rPr>
              <w:t>243,49</w:t>
            </w:r>
          </w:p>
        </w:tc>
      </w:tr>
      <w:tr w:rsidR="00520402" w:rsidRPr="005F5989" w14:paraId="1CDDC1AA" w14:textId="77777777" w:rsidTr="005F5989">
        <w:trPr>
          <w:trHeight w:val="284"/>
        </w:trPr>
        <w:tc>
          <w:tcPr>
            <w:tcW w:w="6188" w:type="dxa"/>
            <w:vAlign w:val="center"/>
          </w:tcPr>
          <w:p w14:paraId="1BEC341E" w14:textId="77777777" w:rsidR="00520402" w:rsidRPr="005F5989" w:rsidRDefault="00520402" w:rsidP="005F5989">
            <w:pPr>
              <w:spacing w:after="0"/>
              <w:rPr>
                <w:rFonts w:ascii="Times New Roman" w:eastAsia="Calibri" w:hAnsi="Times New Roman" w:cs="Times New Roman"/>
                <w:sz w:val="22"/>
                <w:szCs w:val="28"/>
              </w:rPr>
            </w:pPr>
            <w:r w:rsidRPr="005F5989">
              <w:rPr>
                <w:rFonts w:ascii="Times New Roman" w:eastAsia="Calibri" w:hAnsi="Times New Roman" w:cs="Times New Roman"/>
                <w:sz w:val="22"/>
                <w:szCs w:val="28"/>
              </w:rPr>
              <w:t>Režijní a mzdové náklady za cizí strávníky</w:t>
            </w:r>
          </w:p>
        </w:tc>
        <w:tc>
          <w:tcPr>
            <w:tcW w:w="1717" w:type="dxa"/>
            <w:vAlign w:val="center"/>
          </w:tcPr>
          <w:p w14:paraId="4F9832B2" w14:textId="77777777" w:rsidR="00520402" w:rsidRPr="005F5989" w:rsidRDefault="00520402" w:rsidP="005F5989">
            <w:pPr>
              <w:spacing w:after="0"/>
              <w:jc w:val="center"/>
              <w:rPr>
                <w:rFonts w:ascii="Times New Roman" w:eastAsia="Calibri" w:hAnsi="Times New Roman" w:cs="Times New Roman"/>
                <w:sz w:val="22"/>
                <w:szCs w:val="28"/>
              </w:rPr>
            </w:pPr>
            <w:r w:rsidRPr="005F5989">
              <w:rPr>
                <w:rFonts w:ascii="Times New Roman" w:eastAsia="Calibri" w:hAnsi="Times New Roman" w:cs="Times New Roman"/>
                <w:sz w:val="22"/>
                <w:szCs w:val="28"/>
              </w:rPr>
              <w:t>42,20</w:t>
            </w:r>
          </w:p>
        </w:tc>
      </w:tr>
      <w:tr w:rsidR="00520402" w:rsidRPr="005F5989" w14:paraId="11FD348F" w14:textId="77777777" w:rsidTr="005F5989">
        <w:trPr>
          <w:trHeight w:val="284"/>
        </w:trPr>
        <w:tc>
          <w:tcPr>
            <w:tcW w:w="6188" w:type="dxa"/>
            <w:vAlign w:val="center"/>
          </w:tcPr>
          <w:p w14:paraId="025B58EC" w14:textId="77777777" w:rsidR="00520402" w:rsidRPr="005F5989" w:rsidRDefault="00520402" w:rsidP="005F5989">
            <w:pPr>
              <w:spacing w:after="0"/>
              <w:rPr>
                <w:rFonts w:ascii="Times New Roman" w:eastAsia="Calibri" w:hAnsi="Times New Roman" w:cs="Times New Roman"/>
                <w:sz w:val="22"/>
                <w:szCs w:val="28"/>
              </w:rPr>
            </w:pPr>
            <w:r w:rsidRPr="005F5989">
              <w:rPr>
                <w:rFonts w:ascii="Times New Roman" w:eastAsia="Calibri" w:hAnsi="Times New Roman" w:cs="Times New Roman"/>
                <w:sz w:val="22"/>
                <w:szCs w:val="28"/>
              </w:rPr>
              <w:t xml:space="preserve">Ostatní výnosy z vlastní činnosti </w:t>
            </w:r>
          </w:p>
        </w:tc>
        <w:tc>
          <w:tcPr>
            <w:tcW w:w="1717" w:type="dxa"/>
            <w:vAlign w:val="center"/>
          </w:tcPr>
          <w:p w14:paraId="056F1820" w14:textId="77777777" w:rsidR="00520402" w:rsidRPr="005F5989" w:rsidRDefault="00520402" w:rsidP="005F5989">
            <w:pPr>
              <w:spacing w:after="0"/>
              <w:jc w:val="center"/>
              <w:rPr>
                <w:rFonts w:ascii="Times New Roman" w:eastAsia="Calibri" w:hAnsi="Times New Roman" w:cs="Times New Roman"/>
                <w:sz w:val="22"/>
                <w:szCs w:val="28"/>
              </w:rPr>
            </w:pPr>
            <w:r w:rsidRPr="005F5989">
              <w:rPr>
                <w:rFonts w:ascii="Times New Roman" w:eastAsia="Calibri" w:hAnsi="Times New Roman" w:cs="Times New Roman"/>
                <w:sz w:val="22"/>
                <w:szCs w:val="28"/>
              </w:rPr>
              <w:t>25,11</w:t>
            </w:r>
          </w:p>
        </w:tc>
      </w:tr>
    </w:tbl>
    <w:p w14:paraId="39D60D82" w14:textId="77777777" w:rsidR="00520402" w:rsidRPr="000C4555" w:rsidRDefault="00520402" w:rsidP="00520402">
      <w:pPr>
        <w:spacing w:after="0" w:line="240" w:lineRule="auto"/>
        <w:contextualSpacing/>
        <w:rPr>
          <w:rFonts w:ascii="Times New Roman" w:eastAsia="Times New Roman" w:hAnsi="Times New Roman" w:cs="Times New Roman"/>
          <w:sz w:val="24"/>
          <w:szCs w:val="24"/>
        </w:rPr>
      </w:pPr>
    </w:p>
    <w:p w14:paraId="63D10E53" w14:textId="77777777" w:rsidR="00520402" w:rsidRPr="000C4555" w:rsidRDefault="00520402" w:rsidP="00520402">
      <w:pPr>
        <w:spacing w:after="0" w:line="240" w:lineRule="auto"/>
        <w:contextualSpacing/>
        <w:rPr>
          <w:rFonts w:ascii="Times New Roman" w:eastAsia="Times New Roman" w:hAnsi="Times New Roman" w:cs="Times New Roman"/>
          <w:sz w:val="24"/>
          <w:szCs w:val="24"/>
        </w:rPr>
      </w:pPr>
    </w:p>
    <w:p w14:paraId="661F836E" w14:textId="77777777" w:rsidR="00520402" w:rsidRPr="000C4555" w:rsidRDefault="00520402" w:rsidP="00520402">
      <w:pPr>
        <w:spacing w:after="0" w:line="240" w:lineRule="auto"/>
        <w:contextualSpacing/>
        <w:rPr>
          <w:rFonts w:ascii="Times New Roman" w:eastAsia="Times New Roman" w:hAnsi="Times New Roman" w:cs="Times New Roman"/>
          <w:sz w:val="24"/>
          <w:szCs w:val="24"/>
        </w:rPr>
      </w:pPr>
    </w:p>
    <w:p w14:paraId="620207C6" w14:textId="77777777" w:rsidR="00520402" w:rsidRPr="000C4555" w:rsidRDefault="00520402" w:rsidP="00520402">
      <w:pPr>
        <w:spacing w:after="0" w:line="240" w:lineRule="auto"/>
        <w:contextualSpacing/>
        <w:rPr>
          <w:rFonts w:ascii="Times New Roman" w:eastAsia="Times New Roman" w:hAnsi="Times New Roman" w:cs="Times New Roman"/>
          <w:sz w:val="24"/>
          <w:szCs w:val="24"/>
        </w:rPr>
      </w:pPr>
    </w:p>
    <w:p w14:paraId="02F11797" w14:textId="77777777" w:rsidR="00520402" w:rsidRPr="000C4555" w:rsidRDefault="00520402" w:rsidP="00520402">
      <w:pPr>
        <w:pStyle w:val="Nadpis2"/>
        <w:rPr>
          <w:rFonts w:ascii="Times New Roman" w:hAnsi="Times New Roman" w:cs="Times New Roman"/>
        </w:rPr>
      </w:pPr>
    </w:p>
    <w:p w14:paraId="7622BB77" w14:textId="77777777" w:rsidR="00520402" w:rsidRPr="000C4555" w:rsidRDefault="00520402" w:rsidP="00520402">
      <w:pPr>
        <w:rPr>
          <w:rFonts w:ascii="Times New Roman" w:hAnsi="Times New Roman" w:cs="Times New Roman"/>
        </w:rPr>
      </w:pPr>
    </w:p>
    <w:p w14:paraId="2D7ECC9B" w14:textId="77777777" w:rsidR="00520402" w:rsidRPr="000C4555" w:rsidRDefault="00520402" w:rsidP="00520402">
      <w:pPr>
        <w:rPr>
          <w:rFonts w:ascii="Times New Roman" w:hAnsi="Times New Roman" w:cs="Times New Roman"/>
        </w:rPr>
      </w:pPr>
    </w:p>
    <w:p w14:paraId="747C10F9" w14:textId="77777777" w:rsidR="00520402" w:rsidRPr="000C4555" w:rsidRDefault="00520402" w:rsidP="00520402">
      <w:pPr>
        <w:rPr>
          <w:rFonts w:ascii="Times New Roman" w:hAnsi="Times New Roman" w:cs="Times New Roman"/>
        </w:rPr>
      </w:pPr>
    </w:p>
    <w:p w14:paraId="4DAFE176" w14:textId="77777777" w:rsidR="005F5989" w:rsidRDefault="005F5989" w:rsidP="005F5989">
      <w:pPr>
        <w:pStyle w:val="Nadpis2"/>
        <w:spacing w:line="360" w:lineRule="auto"/>
        <w:jc w:val="both"/>
        <w:rPr>
          <w:rFonts w:ascii="Times New Roman" w:hAnsi="Times New Roman" w:cs="Times New Roman"/>
        </w:rPr>
      </w:pPr>
      <w:bookmarkStart w:id="63" w:name="_Toc84364050"/>
    </w:p>
    <w:p w14:paraId="5730AA24" w14:textId="77777777" w:rsidR="000B3C6A" w:rsidRDefault="000B3C6A">
      <w:pPr>
        <w:rPr>
          <w:rFonts w:ascii="Times New Roman" w:hAnsi="Times New Roman" w:cs="Times New Roman"/>
          <w:smallCaps/>
          <w:color w:val="215E99" w:themeColor="text2" w:themeTint="BF"/>
          <w:spacing w:val="5"/>
          <w:sz w:val="28"/>
          <w:szCs w:val="28"/>
        </w:rPr>
      </w:pPr>
      <w:r>
        <w:rPr>
          <w:rFonts w:ascii="Times New Roman" w:hAnsi="Times New Roman" w:cs="Times New Roman"/>
          <w:color w:val="215E99" w:themeColor="text2" w:themeTint="BF"/>
        </w:rPr>
        <w:br w:type="page"/>
      </w:r>
    </w:p>
    <w:p w14:paraId="72D05657" w14:textId="20CFB18C" w:rsidR="00520402" w:rsidRPr="005F5989" w:rsidRDefault="000B3C6A" w:rsidP="005F5989">
      <w:pPr>
        <w:pStyle w:val="Nadpis2"/>
        <w:rPr>
          <w:rFonts w:ascii="Times New Roman" w:hAnsi="Times New Roman" w:cs="Times New Roman"/>
          <w:color w:val="215E99" w:themeColor="text2" w:themeTint="BF"/>
        </w:rPr>
      </w:pPr>
      <w:bookmarkStart w:id="64" w:name="_Toc179822226"/>
      <w:r>
        <w:rPr>
          <w:rFonts w:ascii="Times New Roman" w:hAnsi="Times New Roman" w:cs="Times New Roman"/>
          <w:color w:val="215E99" w:themeColor="text2" w:themeTint="BF"/>
        </w:rPr>
        <w:lastRenderedPageBreak/>
        <w:t>10.4</w:t>
      </w:r>
      <w:r>
        <w:rPr>
          <w:rFonts w:ascii="Times New Roman" w:hAnsi="Times New Roman" w:cs="Times New Roman"/>
          <w:color w:val="215E99" w:themeColor="text2" w:themeTint="BF"/>
        </w:rPr>
        <w:tab/>
      </w:r>
      <w:r w:rsidR="00520402" w:rsidRPr="005F5989">
        <w:rPr>
          <w:rFonts w:ascii="Times New Roman" w:hAnsi="Times New Roman" w:cs="Times New Roman"/>
          <w:color w:val="215E99" w:themeColor="text2" w:themeTint="BF"/>
        </w:rPr>
        <w:t>Výsledek hospodaření</w:t>
      </w:r>
      <w:bookmarkEnd w:id="63"/>
      <w:bookmarkEnd w:id="64"/>
    </w:p>
    <w:p w14:paraId="3D8D47BC" w14:textId="77777777" w:rsidR="00520402" w:rsidRPr="005F5989" w:rsidRDefault="00520402" w:rsidP="005F5989">
      <w:pPr>
        <w:tabs>
          <w:tab w:val="left" w:pos="540"/>
        </w:tabs>
        <w:rPr>
          <w:rFonts w:ascii="Times New Roman" w:hAnsi="Times New Roman" w:cs="Times New Roman"/>
          <w:sz w:val="22"/>
          <w:szCs w:val="22"/>
        </w:rPr>
      </w:pPr>
      <w:r w:rsidRPr="005F5989">
        <w:rPr>
          <w:rFonts w:ascii="Times New Roman" w:hAnsi="Times New Roman" w:cs="Times New Roman"/>
          <w:sz w:val="22"/>
          <w:szCs w:val="22"/>
        </w:rPr>
        <w:t xml:space="preserve">Ve sledovaném účetním období roku 2023 dosáhla organizace </w:t>
      </w:r>
    </w:p>
    <w:p w14:paraId="7005C226" w14:textId="4170EAAF" w:rsidR="00520402" w:rsidRPr="005F5989" w:rsidRDefault="00520402" w:rsidP="005F5989">
      <w:pPr>
        <w:tabs>
          <w:tab w:val="left" w:pos="540"/>
        </w:tabs>
        <w:rPr>
          <w:rFonts w:ascii="Times New Roman" w:hAnsi="Times New Roman" w:cs="Times New Roman"/>
          <w:sz w:val="22"/>
          <w:szCs w:val="22"/>
        </w:rPr>
      </w:pPr>
      <w:r w:rsidRPr="005F5989">
        <w:rPr>
          <w:rFonts w:ascii="Times New Roman" w:hAnsi="Times New Roman" w:cs="Times New Roman"/>
          <w:sz w:val="22"/>
          <w:szCs w:val="22"/>
        </w:rPr>
        <w:t>Celkového kladného výsledku hospodaření ve výši</w:t>
      </w:r>
      <w:r w:rsidRPr="005F5989">
        <w:rPr>
          <w:rFonts w:ascii="Times New Roman" w:hAnsi="Times New Roman" w:cs="Times New Roman"/>
          <w:b/>
          <w:sz w:val="22"/>
          <w:szCs w:val="22"/>
        </w:rPr>
        <w:t xml:space="preserve"> 192.726,48</w:t>
      </w:r>
      <w:r w:rsidR="000B3C6A">
        <w:rPr>
          <w:rFonts w:ascii="Times New Roman" w:hAnsi="Times New Roman" w:cs="Times New Roman"/>
          <w:b/>
          <w:sz w:val="22"/>
          <w:szCs w:val="22"/>
        </w:rPr>
        <w:t xml:space="preserve"> </w:t>
      </w:r>
      <w:r w:rsidRPr="005F5989">
        <w:rPr>
          <w:rFonts w:ascii="Times New Roman" w:hAnsi="Times New Roman" w:cs="Times New Roman"/>
          <w:b/>
          <w:sz w:val="22"/>
          <w:szCs w:val="22"/>
        </w:rPr>
        <w:t xml:space="preserve">Kč. </w:t>
      </w:r>
    </w:p>
    <w:p w14:paraId="27F61741" w14:textId="5A53AAE6" w:rsidR="00520402" w:rsidRPr="005F5989" w:rsidRDefault="00520402" w:rsidP="005F5989">
      <w:pPr>
        <w:tabs>
          <w:tab w:val="left" w:pos="540"/>
          <w:tab w:val="left" w:pos="1080"/>
          <w:tab w:val="right" w:pos="5040"/>
        </w:tabs>
        <w:spacing w:after="0"/>
        <w:rPr>
          <w:rFonts w:ascii="Times New Roman" w:hAnsi="Times New Roman" w:cs="Times New Roman"/>
          <w:sz w:val="22"/>
          <w:szCs w:val="22"/>
        </w:rPr>
      </w:pPr>
      <w:r w:rsidRPr="005F5989">
        <w:rPr>
          <w:rFonts w:ascii="Times New Roman" w:hAnsi="Times New Roman" w:cs="Times New Roman"/>
          <w:sz w:val="22"/>
          <w:szCs w:val="22"/>
        </w:rPr>
        <w:t>Z toho:</w:t>
      </w:r>
      <w:r w:rsidRPr="005F5989">
        <w:rPr>
          <w:rFonts w:ascii="Times New Roman" w:hAnsi="Times New Roman" w:cs="Times New Roman"/>
          <w:sz w:val="22"/>
          <w:szCs w:val="22"/>
        </w:rPr>
        <w:tab/>
        <w:t>hlavní činnost</w:t>
      </w:r>
      <w:r w:rsidR="00C12FCA">
        <w:rPr>
          <w:rFonts w:ascii="Times New Roman" w:hAnsi="Times New Roman" w:cs="Times New Roman"/>
          <w:sz w:val="22"/>
          <w:szCs w:val="22"/>
        </w:rPr>
        <w:t>:</w:t>
      </w:r>
      <w:r w:rsidR="00C12FCA">
        <w:rPr>
          <w:rFonts w:ascii="Times New Roman" w:hAnsi="Times New Roman" w:cs="Times New Roman"/>
          <w:sz w:val="22"/>
          <w:szCs w:val="22"/>
        </w:rPr>
        <w:tab/>
      </w:r>
      <w:r w:rsidRPr="005F5989">
        <w:rPr>
          <w:rFonts w:ascii="Times New Roman" w:hAnsi="Times New Roman" w:cs="Times New Roman"/>
          <w:sz w:val="22"/>
          <w:szCs w:val="22"/>
        </w:rPr>
        <w:t>zisk           34.944,81 Kč</w:t>
      </w:r>
      <w:r w:rsidRPr="005F5989">
        <w:rPr>
          <w:rFonts w:ascii="Times New Roman" w:hAnsi="Times New Roman" w:cs="Times New Roman"/>
          <w:sz w:val="22"/>
          <w:szCs w:val="22"/>
        </w:rPr>
        <w:tab/>
      </w:r>
    </w:p>
    <w:p w14:paraId="26E6DE60" w14:textId="5E13C05A" w:rsidR="00520402" w:rsidRPr="005F5989" w:rsidRDefault="00520402" w:rsidP="005F5989">
      <w:pPr>
        <w:tabs>
          <w:tab w:val="left" w:pos="540"/>
          <w:tab w:val="left" w:pos="1080"/>
          <w:tab w:val="right" w:pos="5040"/>
        </w:tabs>
        <w:spacing w:after="0"/>
        <w:rPr>
          <w:rFonts w:ascii="Times New Roman" w:hAnsi="Times New Roman" w:cs="Times New Roman"/>
          <w:sz w:val="22"/>
          <w:szCs w:val="22"/>
        </w:rPr>
      </w:pPr>
      <w:r w:rsidRPr="005F5989">
        <w:rPr>
          <w:rFonts w:ascii="Times New Roman" w:hAnsi="Times New Roman" w:cs="Times New Roman"/>
          <w:sz w:val="22"/>
          <w:szCs w:val="22"/>
        </w:rPr>
        <w:tab/>
      </w:r>
      <w:r w:rsidRPr="005F5989">
        <w:rPr>
          <w:rFonts w:ascii="Times New Roman" w:hAnsi="Times New Roman" w:cs="Times New Roman"/>
          <w:sz w:val="22"/>
          <w:szCs w:val="22"/>
        </w:rPr>
        <w:tab/>
        <w:t>doplňková činnost:</w:t>
      </w:r>
      <w:r w:rsidR="00A614E5">
        <w:rPr>
          <w:rFonts w:ascii="Times New Roman" w:hAnsi="Times New Roman" w:cs="Times New Roman"/>
          <w:sz w:val="22"/>
          <w:szCs w:val="22"/>
        </w:rPr>
        <w:tab/>
      </w:r>
      <w:r w:rsidRPr="005F5989">
        <w:rPr>
          <w:rFonts w:ascii="Times New Roman" w:hAnsi="Times New Roman" w:cs="Times New Roman"/>
          <w:sz w:val="22"/>
          <w:szCs w:val="22"/>
        </w:rPr>
        <w:t>zisk         157.781,67 Kč</w:t>
      </w:r>
    </w:p>
    <w:p w14:paraId="01EDC07A" w14:textId="77777777" w:rsidR="00520402" w:rsidRPr="005F5989" w:rsidRDefault="00520402" w:rsidP="005F5989">
      <w:pPr>
        <w:tabs>
          <w:tab w:val="left" w:pos="540"/>
          <w:tab w:val="left" w:pos="1080"/>
          <w:tab w:val="right" w:pos="5040"/>
        </w:tabs>
        <w:spacing w:after="0"/>
        <w:rPr>
          <w:rFonts w:ascii="Times New Roman" w:hAnsi="Times New Roman" w:cs="Times New Roman"/>
          <w:sz w:val="22"/>
          <w:szCs w:val="22"/>
        </w:rPr>
      </w:pPr>
    </w:p>
    <w:p w14:paraId="18FDB342" w14:textId="77777777" w:rsidR="00520402" w:rsidRDefault="00520402" w:rsidP="00520402">
      <w:pPr>
        <w:tabs>
          <w:tab w:val="left" w:pos="540"/>
          <w:tab w:val="left" w:pos="1080"/>
          <w:tab w:val="right" w:pos="5040"/>
        </w:tabs>
        <w:spacing w:after="0" w:line="240" w:lineRule="auto"/>
        <w:rPr>
          <w:rFonts w:ascii="Times New Roman" w:hAnsi="Times New Roman" w:cs="Times New Roman"/>
          <w:sz w:val="22"/>
          <w:szCs w:val="22"/>
        </w:rPr>
      </w:pPr>
    </w:p>
    <w:p w14:paraId="24626A3A" w14:textId="542EBBC3" w:rsidR="00520402" w:rsidRPr="005F5989" w:rsidRDefault="00A614E5" w:rsidP="005F5989">
      <w:pPr>
        <w:pStyle w:val="Nadpis2"/>
        <w:rPr>
          <w:color w:val="215E99" w:themeColor="text2" w:themeTint="BF"/>
        </w:rPr>
      </w:pPr>
      <w:bookmarkStart w:id="65" w:name="_Toc84364051"/>
      <w:bookmarkStart w:id="66" w:name="_Toc179822227"/>
      <w:r>
        <w:rPr>
          <w:color w:val="215E99" w:themeColor="text2" w:themeTint="BF"/>
        </w:rPr>
        <w:t>10.5</w:t>
      </w:r>
      <w:r>
        <w:rPr>
          <w:color w:val="215E99" w:themeColor="text2" w:themeTint="BF"/>
        </w:rPr>
        <w:tab/>
      </w:r>
      <w:r w:rsidR="00FB414C">
        <w:rPr>
          <w:color w:val="215E99" w:themeColor="text2" w:themeTint="BF"/>
        </w:rPr>
        <w:t>C</w:t>
      </w:r>
      <w:r w:rsidR="00520402" w:rsidRPr="005F5989">
        <w:rPr>
          <w:color w:val="215E99" w:themeColor="text2" w:themeTint="BF"/>
        </w:rPr>
        <w:t>elkové výnosy organizace v roce 202</w:t>
      </w:r>
      <w:bookmarkEnd w:id="65"/>
      <w:r w:rsidR="00520402" w:rsidRPr="005F5989">
        <w:rPr>
          <w:color w:val="215E99" w:themeColor="text2" w:themeTint="BF"/>
        </w:rPr>
        <w:t>3</w:t>
      </w:r>
      <w:bookmarkEnd w:id="66"/>
    </w:p>
    <w:p w14:paraId="6E9208B6" w14:textId="77777777" w:rsidR="00520402" w:rsidRPr="000C4555" w:rsidRDefault="00520402" w:rsidP="00520402">
      <w:pPr>
        <w:rPr>
          <w:rFonts w:ascii="Times New Roman" w:hAnsi="Times New Roman" w:cs="Times New Roman"/>
        </w:rPr>
      </w:pPr>
    </w:p>
    <w:tbl>
      <w:tblPr>
        <w:tblW w:w="8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44"/>
        <w:gridCol w:w="2900"/>
        <w:gridCol w:w="1444"/>
        <w:gridCol w:w="1392"/>
        <w:gridCol w:w="1572"/>
      </w:tblGrid>
      <w:tr w:rsidR="00520402" w:rsidRPr="0021307D" w14:paraId="09EB6C67" w14:textId="77777777" w:rsidTr="00B11FA6">
        <w:trPr>
          <w:trHeight w:val="300"/>
        </w:trPr>
        <w:tc>
          <w:tcPr>
            <w:tcW w:w="944" w:type="dxa"/>
            <w:vMerge w:val="restart"/>
            <w:shd w:val="clear" w:color="auto" w:fill="DAE9F7" w:themeFill="text2" w:themeFillTint="1A"/>
            <w:vAlign w:val="center"/>
          </w:tcPr>
          <w:p w14:paraId="09788B17"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Číslo účtu</w:t>
            </w:r>
          </w:p>
        </w:tc>
        <w:tc>
          <w:tcPr>
            <w:tcW w:w="2900" w:type="dxa"/>
            <w:vMerge w:val="restart"/>
            <w:shd w:val="clear" w:color="auto" w:fill="DAE9F7" w:themeFill="text2" w:themeFillTint="1A"/>
            <w:vAlign w:val="center"/>
          </w:tcPr>
          <w:p w14:paraId="707CB89C"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NÁKLADOVÉ POLOŽKY</w:t>
            </w:r>
          </w:p>
        </w:tc>
        <w:tc>
          <w:tcPr>
            <w:tcW w:w="4408" w:type="dxa"/>
            <w:gridSpan w:val="3"/>
            <w:shd w:val="clear" w:color="auto" w:fill="DAE9F7" w:themeFill="text2" w:themeFillTint="1A"/>
          </w:tcPr>
          <w:p w14:paraId="7BC32EE8"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SKUTEČNOST K 31. 12. 2023</w:t>
            </w:r>
          </w:p>
        </w:tc>
      </w:tr>
      <w:tr w:rsidR="00520402" w:rsidRPr="0021307D" w14:paraId="4EEBE439" w14:textId="77777777" w:rsidTr="00B11FA6">
        <w:trPr>
          <w:trHeight w:val="282"/>
        </w:trPr>
        <w:tc>
          <w:tcPr>
            <w:tcW w:w="944" w:type="dxa"/>
            <w:vMerge/>
            <w:shd w:val="clear" w:color="auto" w:fill="DAE9F7" w:themeFill="text2" w:themeFillTint="1A"/>
          </w:tcPr>
          <w:p w14:paraId="27AA511C"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p>
        </w:tc>
        <w:tc>
          <w:tcPr>
            <w:tcW w:w="2900" w:type="dxa"/>
            <w:vMerge/>
            <w:shd w:val="clear" w:color="auto" w:fill="DAE9F7" w:themeFill="text2" w:themeFillTint="1A"/>
          </w:tcPr>
          <w:p w14:paraId="4BF660A9"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p>
        </w:tc>
        <w:tc>
          <w:tcPr>
            <w:tcW w:w="1444" w:type="dxa"/>
            <w:shd w:val="clear" w:color="auto" w:fill="DAE9F7" w:themeFill="text2" w:themeFillTint="1A"/>
            <w:vAlign w:val="center"/>
          </w:tcPr>
          <w:p w14:paraId="45E703CB"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hlavní</w:t>
            </w:r>
          </w:p>
        </w:tc>
        <w:tc>
          <w:tcPr>
            <w:tcW w:w="1392" w:type="dxa"/>
            <w:shd w:val="clear" w:color="auto" w:fill="DAE9F7" w:themeFill="text2" w:themeFillTint="1A"/>
            <w:vAlign w:val="center"/>
          </w:tcPr>
          <w:p w14:paraId="4A8958C3"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doplňková</w:t>
            </w:r>
          </w:p>
        </w:tc>
        <w:tc>
          <w:tcPr>
            <w:tcW w:w="1572" w:type="dxa"/>
            <w:shd w:val="clear" w:color="auto" w:fill="DAE9F7" w:themeFill="text2" w:themeFillTint="1A"/>
            <w:vAlign w:val="center"/>
          </w:tcPr>
          <w:p w14:paraId="121F1EC3"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celkem</w:t>
            </w:r>
          </w:p>
        </w:tc>
      </w:tr>
      <w:tr w:rsidR="00520402" w:rsidRPr="0021307D" w14:paraId="3430C712" w14:textId="77777777" w:rsidTr="00A614E5">
        <w:trPr>
          <w:trHeight w:val="300"/>
        </w:trPr>
        <w:tc>
          <w:tcPr>
            <w:tcW w:w="944" w:type="dxa"/>
            <w:shd w:val="clear" w:color="auto" w:fill="auto"/>
          </w:tcPr>
          <w:p w14:paraId="4A9F4030"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663</w:t>
            </w:r>
          </w:p>
        </w:tc>
        <w:tc>
          <w:tcPr>
            <w:tcW w:w="2900" w:type="dxa"/>
            <w:shd w:val="clear" w:color="auto" w:fill="auto"/>
            <w:vAlign w:val="center"/>
          </w:tcPr>
          <w:p w14:paraId="5A6E5757"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Výnosy ostatní</w:t>
            </w:r>
          </w:p>
        </w:tc>
        <w:tc>
          <w:tcPr>
            <w:tcW w:w="1444" w:type="dxa"/>
            <w:shd w:val="clear" w:color="auto" w:fill="auto"/>
          </w:tcPr>
          <w:p w14:paraId="56197FA4"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6,57</w:t>
            </w:r>
          </w:p>
        </w:tc>
        <w:tc>
          <w:tcPr>
            <w:tcW w:w="1392" w:type="dxa"/>
            <w:shd w:val="clear" w:color="auto" w:fill="auto"/>
          </w:tcPr>
          <w:p w14:paraId="2B42AB05"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w:t>
            </w:r>
          </w:p>
        </w:tc>
        <w:tc>
          <w:tcPr>
            <w:tcW w:w="1572" w:type="dxa"/>
            <w:shd w:val="clear" w:color="auto" w:fill="auto"/>
          </w:tcPr>
          <w:p w14:paraId="37A79CA2"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6,57</w:t>
            </w:r>
          </w:p>
        </w:tc>
      </w:tr>
      <w:tr w:rsidR="00520402" w:rsidRPr="0021307D" w14:paraId="3FC78A06" w14:textId="77777777" w:rsidTr="00A614E5">
        <w:trPr>
          <w:trHeight w:val="300"/>
        </w:trPr>
        <w:tc>
          <w:tcPr>
            <w:tcW w:w="944" w:type="dxa"/>
            <w:shd w:val="clear" w:color="auto" w:fill="auto"/>
          </w:tcPr>
          <w:p w14:paraId="4E51DDAC"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603</w:t>
            </w:r>
          </w:p>
        </w:tc>
        <w:tc>
          <w:tcPr>
            <w:tcW w:w="2900" w:type="dxa"/>
            <w:shd w:val="clear" w:color="auto" w:fill="auto"/>
            <w:vAlign w:val="center"/>
          </w:tcPr>
          <w:p w14:paraId="35B1EB0C"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Výnosy z pronájmu</w:t>
            </w:r>
          </w:p>
        </w:tc>
        <w:tc>
          <w:tcPr>
            <w:tcW w:w="1444" w:type="dxa"/>
            <w:shd w:val="clear" w:color="auto" w:fill="auto"/>
          </w:tcPr>
          <w:p w14:paraId="059303DB"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392" w:type="dxa"/>
            <w:shd w:val="clear" w:color="auto" w:fill="auto"/>
          </w:tcPr>
          <w:p w14:paraId="74078986"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 xml:space="preserve">      106,45</w:t>
            </w:r>
          </w:p>
        </w:tc>
        <w:tc>
          <w:tcPr>
            <w:tcW w:w="1572" w:type="dxa"/>
            <w:shd w:val="clear" w:color="auto" w:fill="auto"/>
          </w:tcPr>
          <w:p w14:paraId="6033D6E2"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106,45</w:t>
            </w:r>
          </w:p>
        </w:tc>
      </w:tr>
      <w:tr w:rsidR="00520402" w:rsidRPr="0021307D" w14:paraId="220F862D" w14:textId="77777777" w:rsidTr="00A614E5">
        <w:trPr>
          <w:trHeight w:val="300"/>
        </w:trPr>
        <w:tc>
          <w:tcPr>
            <w:tcW w:w="944" w:type="dxa"/>
            <w:shd w:val="clear" w:color="auto" w:fill="auto"/>
          </w:tcPr>
          <w:p w14:paraId="6506CD90"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604</w:t>
            </w:r>
          </w:p>
        </w:tc>
        <w:tc>
          <w:tcPr>
            <w:tcW w:w="2900" w:type="dxa"/>
            <w:shd w:val="clear" w:color="auto" w:fill="auto"/>
            <w:vAlign w:val="center"/>
          </w:tcPr>
          <w:p w14:paraId="5108EECB"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Tržby z prodaného zboží</w:t>
            </w:r>
          </w:p>
        </w:tc>
        <w:tc>
          <w:tcPr>
            <w:tcW w:w="1444" w:type="dxa"/>
            <w:shd w:val="clear" w:color="auto" w:fill="auto"/>
          </w:tcPr>
          <w:p w14:paraId="5EBDC7A6"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15,00</w:t>
            </w:r>
          </w:p>
        </w:tc>
        <w:tc>
          <w:tcPr>
            <w:tcW w:w="1392" w:type="dxa"/>
            <w:shd w:val="clear" w:color="auto" w:fill="auto"/>
          </w:tcPr>
          <w:p w14:paraId="31A10658"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572" w:type="dxa"/>
            <w:shd w:val="clear" w:color="auto" w:fill="auto"/>
          </w:tcPr>
          <w:p w14:paraId="097D2C0C"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15,00</w:t>
            </w:r>
          </w:p>
        </w:tc>
      </w:tr>
      <w:tr w:rsidR="00520402" w:rsidRPr="0021307D" w14:paraId="4B547554" w14:textId="77777777" w:rsidTr="00A614E5">
        <w:trPr>
          <w:trHeight w:val="300"/>
        </w:trPr>
        <w:tc>
          <w:tcPr>
            <w:tcW w:w="944" w:type="dxa"/>
            <w:shd w:val="clear" w:color="auto" w:fill="auto"/>
          </w:tcPr>
          <w:p w14:paraId="489B4091"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609</w:t>
            </w:r>
          </w:p>
        </w:tc>
        <w:tc>
          <w:tcPr>
            <w:tcW w:w="2900" w:type="dxa"/>
            <w:shd w:val="clear" w:color="auto" w:fill="auto"/>
            <w:vAlign w:val="center"/>
          </w:tcPr>
          <w:p w14:paraId="0708DAD0"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 xml:space="preserve">Jiné výnosy z </w:t>
            </w:r>
            <w:proofErr w:type="spellStart"/>
            <w:r w:rsidRPr="0021307D">
              <w:rPr>
                <w:rFonts w:ascii="Times New Roman" w:hAnsi="Times New Roman" w:cs="Times New Roman"/>
                <w:b/>
                <w:bCs/>
                <w:color w:val="000000"/>
                <w:sz w:val="22"/>
                <w:szCs w:val="22"/>
              </w:rPr>
              <w:t>vl</w:t>
            </w:r>
            <w:proofErr w:type="spellEnd"/>
            <w:r w:rsidRPr="0021307D">
              <w:rPr>
                <w:rFonts w:ascii="Times New Roman" w:hAnsi="Times New Roman" w:cs="Times New Roman"/>
                <w:b/>
                <w:bCs/>
                <w:color w:val="000000"/>
                <w:sz w:val="22"/>
                <w:szCs w:val="22"/>
              </w:rPr>
              <w:t>. výkonů</w:t>
            </w:r>
          </w:p>
        </w:tc>
        <w:tc>
          <w:tcPr>
            <w:tcW w:w="1444" w:type="dxa"/>
            <w:shd w:val="clear" w:color="auto" w:fill="auto"/>
          </w:tcPr>
          <w:p w14:paraId="79BF12C2"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2 401,00</w:t>
            </w:r>
          </w:p>
        </w:tc>
        <w:tc>
          <w:tcPr>
            <w:tcW w:w="1392" w:type="dxa"/>
            <w:shd w:val="clear" w:color="auto" w:fill="auto"/>
          </w:tcPr>
          <w:p w14:paraId="323F9B55"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152,70</w:t>
            </w:r>
          </w:p>
        </w:tc>
        <w:tc>
          <w:tcPr>
            <w:tcW w:w="1572" w:type="dxa"/>
            <w:shd w:val="clear" w:color="auto" w:fill="auto"/>
          </w:tcPr>
          <w:p w14:paraId="4D36D349"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2 553,70</w:t>
            </w:r>
          </w:p>
        </w:tc>
      </w:tr>
      <w:tr w:rsidR="00520402" w:rsidRPr="0021307D" w14:paraId="03ED2DB7" w14:textId="77777777" w:rsidTr="00A614E5">
        <w:trPr>
          <w:trHeight w:val="300"/>
        </w:trPr>
        <w:tc>
          <w:tcPr>
            <w:tcW w:w="944" w:type="dxa"/>
            <w:shd w:val="clear" w:color="auto" w:fill="auto"/>
          </w:tcPr>
          <w:p w14:paraId="0226013E"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643</w:t>
            </w:r>
          </w:p>
        </w:tc>
        <w:tc>
          <w:tcPr>
            <w:tcW w:w="2900" w:type="dxa"/>
            <w:shd w:val="clear" w:color="auto" w:fill="auto"/>
            <w:vAlign w:val="center"/>
          </w:tcPr>
          <w:p w14:paraId="070A6651"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Smluvní pokuty a úroky</w:t>
            </w:r>
          </w:p>
        </w:tc>
        <w:tc>
          <w:tcPr>
            <w:tcW w:w="1444" w:type="dxa"/>
            <w:shd w:val="clear" w:color="auto" w:fill="auto"/>
          </w:tcPr>
          <w:p w14:paraId="3503ED26"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392" w:type="dxa"/>
            <w:shd w:val="clear" w:color="auto" w:fill="auto"/>
          </w:tcPr>
          <w:p w14:paraId="72AD8C5B"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572" w:type="dxa"/>
            <w:shd w:val="clear" w:color="auto" w:fill="auto"/>
          </w:tcPr>
          <w:p w14:paraId="06EE6D8B"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r>
      <w:tr w:rsidR="00520402" w:rsidRPr="0021307D" w14:paraId="01EA2AD3" w14:textId="77777777" w:rsidTr="00A614E5">
        <w:trPr>
          <w:trHeight w:val="300"/>
        </w:trPr>
        <w:tc>
          <w:tcPr>
            <w:tcW w:w="944" w:type="dxa"/>
            <w:shd w:val="clear" w:color="auto" w:fill="auto"/>
          </w:tcPr>
          <w:p w14:paraId="3CFF6C25"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648</w:t>
            </w:r>
          </w:p>
        </w:tc>
        <w:tc>
          <w:tcPr>
            <w:tcW w:w="2900" w:type="dxa"/>
            <w:shd w:val="clear" w:color="auto" w:fill="auto"/>
            <w:vAlign w:val="center"/>
          </w:tcPr>
          <w:p w14:paraId="2DE496CB"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Použití fondů (*)</w:t>
            </w:r>
          </w:p>
        </w:tc>
        <w:tc>
          <w:tcPr>
            <w:tcW w:w="1444" w:type="dxa"/>
            <w:shd w:val="clear" w:color="auto" w:fill="auto"/>
          </w:tcPr>
          <w:p w14:paraId="3579AAEF"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1 079,36</w:t>
            </w:r>
          </w:p>
        </w:tc>
        <w:tc>
          <w:tcPr>
            <w:tcW w:w="1392" w:type="dxa"/>
            <w:shd w:val="clear" w:color="auto" w:fill="auto"/>
          </w:tcPr>
          <w:p w14:paraId="179F6DB7"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572" w:type="dxa"/>
            <w:shd w:val="clear" w:color="auto" w:fill="auto"/>
          </w:tcPr>
          <w:p w14:paraId="5A40C59E"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1 079,36</w:t>
            </w:r>
          </w:p>
        </w:tc>
      </w:tr>
      <w:tr w:rsidR="00520402" w:rsidRPr="0021307D" w14:paraId="73B04AC1" w14:textId="77777777" w:rsidTr="00A614E5">
        <w:trPr>
          <w:trHeight w:val="300"/>
        </w:trPr>
        <w:tc>
          <w:tcPr>
            <w:tcW w:w="944" w:type="dxa"/>
            <w:shd w:val="clear" w:color="auto" w:fill="auto"/>
          </w:tcPr>
          <w:p w14:paraId="0F798DC3"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649</w:t>
            </w:r>
          </w:p>
        </w:tc>
        <w:tc>
          <w:tcPr>
            <w:tcW w:w="2900" w:type="dxa"/>
            <w:shd w:val="clear" w:color="auto" w:fill="auto"/>
            <w:vAlign w:val="center"/>
          </w:tcPr>
          <w:p w14:paraId="454032A8"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 xml:space="preserve">Ostatní výnosy z činnosti </w:t>
            </w:r>
          </w:p>
        </w:tc>
        <w:tc>
          <w:tcPr>
            <w:tcW w:w="1444" w:type="dxa"/>
            <w:shd w:val="clear" w:color="auto" w:fill="auto"/>
          </w:tcPr>
          <w:p w14:paraId="4AE42615"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25,11</w:t>
            </w:r>
          </w:p>
        </w:tc>
        <w:tc>
          <w:tcPr>
            <w:tcW w:w="1392" w:type="dxa"/>
            <w:shd w:val="clear" w:color="auto" w:fill="auto"/>
          </w:tcPr>
          <w:p w14:paraId="2D95BF4F"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572" w:type="dxa"/>
            <w:shd w:val="clear" w:color="auto" w:fill="auto"/>
          </w:tcPr>
          <w:p w14:paraId="64D8FEB5"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25,11</w:t>
            </w:r>
          </w:p>
        </w:tc>
      </w:tr>
      <w:tr w:rsidR="00520402" w:rsidRPr="0021307D" w14:paraId="7F616C78" w14:textId="77777777" w:rsidTr="00A614E5">
        <w:trPr>
          <w:trHeight w:val="300"/>
        </w:trPr>
        <w:tc>
          <w:tcPr>
            <w:tcW w:w="944" w:type="dxa"/>
            <w:shd w:val="clear" w:color="auto" w:fill="auto"/>
          </w:tcPr>
          <w:p w14:paraId="4D30C89F"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662</w:t>
            </w:r>
          </w:p>
        </w:tc>
        <w:tc>
          <w:tcPr>
            <w:tcW w:w="2900" w:type="dxa"/>
            <w:shd w:val="clear" w:color="auto" w:fill="auto"/>
            <w:vAlign w:val="center"/>
          </w:tcPr>
          <w:p w14:paraId="638D5500"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Úroky</w:t>
            </w:r>
          </w:p>
        </w:tc>
        <w:tc>
          <w:tcPr>
            <w:tcW w:w="1444" w:type="dxa"/>
            <w:shd w:val="clear" w:color="auto" w:fill="auto"/>
          </w:tcPr>
          <w:p w14:paraId="4002C7A7"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392" w:type="dxa"/>
            <w:shd w:val="clear" w:color="auto" w:fill="auto"/>
          </w:tcPr>
          <w:p w14:paraId="45B225AA"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572" w:type="dxa"/>
            <w:shd w:val="clear" w:color="auto" w:fill="auto"/>
          </w:tcPr>
          <w:p w14:paraId="5E5BB5FC"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r>
      <w:tr w:rsidR="00520402" w:rsidRPr="0021307D" w14:paraId="16F37BB1" w14:textId="77777777" w:rsidTr="00A614E5">
        <w:trPr>
          <w:trHeight w:val="300"/>
        </w:trPr>
        <w:tc>
          <w:tcPr>
            <w:tcW w:w="944" w:type="dxa"/>
            <w:shd w:val="clear" w:color="auto" w:fill="auto"/>
          </w:tcPr>
          <w:p w14:paraId="578B3553"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672</w:t>
            </w:r>
          </w:p>
        </w:tc>
        <w:tc>
          <w:tcPr>
            <w:tcW w:w="2900" w:type="dxa"/>
            <w:shd w:val="clear" w:color="auto" w:fill="auto"/>
            <w:vAlign w:val="center"/>
          </w:tcPr>
          <w:p w14:paraId="12898334" w14:textId="77777777" w:rsidR="00520402" w:rsidRPr="0021307D" w:rsidRDefault="00520402" w:rsidP="005F5989">
            <w:pPr>
              <w:autoSpaceDE w:val="0"/>
              <w:autoSpaceDN w:val="0"/>
              <w:adjustRightInd w:val="0"/>
              <w:spacing w:after="0"/>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Výnosy územních rozpočtů</w:t>
            </w:r>
          </w:p>
        </w:tc>
        <w:tc>
          <w:tcPr>
            <w:tcW w:w="1444" w:type="dxa"/>
            <w:shd w:val="clear" w:color="auto" w:fill="auto"/>
          </w:tcPr>
          <w:p w14:paraId="407B1165"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31 553,19</w:t>
            </w:r>
          </w:p>
        </w:tc>
        <w:tc>
          <w:tcPr>
            <w:tcW w:w="1392" w:type="dxa"/>
            <w:shd w:val="clear" w:color="auto" w:fill="auto"/>
          </w:tcPr>
          <w:p w14:paraId="4C572FAD"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572" w:type="dxa"/>
            <w:shd w:val="clear" w:color="auto" w:fill="auto"/>
          </w:tcPr>
          <w:p w14:paraId="47CCCD79"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31 553,19</w:t>
            </w:r>
          </w:p>
        </w:tc>
      </w:tr>
      <w:tr w:rsidR="00520402" w:rsidRPr="0021307D" w14:paraId="31F31E40" w14:textId="77777777" w:rsidTr="005F5989">
        <w:trPr>
          <w:trHeight w:val="227"/>
        </w:trPr>
        <w:tc>
          <w:tcPr>
            <w:tcW w:w="944" w:type="dxa"/>
            <w:shd w:val="clear" w:color="auto" w:fill="auto"/>
          </w:tcPr>
          <w:p w14:paraId="15DCFBE3"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p>
        </w:tc>
        <w:tc>
          <w:tcPr>
            <w:tcW w:w="2900" w:type="dxa"/>
            <w:shd w:val="clear" w:color="auto" w:fill="auto"/>
          </w:tcPr>
          <w:p w14:paraId="59B7EAFC" w14:textId="77777777" w:rsidR="00520402" w:rsidRPr="0021307D" w:rsidRDefault="00520402" w:rsidP="005F5989">
            <w:pPr>
              <w:pStyle w:val="Odstavecseseznamem"/>
              <w:numPr>
                <w:ilvl w:val="0"/>
                <w:numId w:val="22"/>
              </w:numPr>
              <w:autoSpaceDE w:val="0"/>
              <w:autoSpaceDN w:val="0"/>
              <w:adjustRightInd w:val="0"/>
              <w:spacing w:after="0"/>
              <w:ind w:left="474" w:hanging="284"/>
              <w:jc w:val="left"/>
              <w:rPr>
                <w:rFonts w:ascii="Times New Roman" w:eastAsiaTheme="minorHAnsi" w:hAnsi="Times New Roman" w:cs="Times New Roman"/>
                <w:b/>
                <w:bCs/>
                <w:color w:val="000000"/>
                <w:sz w:val="22"/>
                <w:szCs w:val="22"/>
              </w:rPr>
            </w:pPr>
            <w:r w:rsidRPr="0021307D">
              <w:rPr>
                <w:rFonts w:ascii="Times New Roman" w:eastAsiaTheme="minorHAnsi" w:hAnsi="Times New Roman" w:cs="Times New Roman"/>
                <w:b/>
                <w:bCs/>
                <w:color w:val="000000"/>
                <w:sz w:val="22"/>
                <w:szCs w:val="22"/>
              </w:rPr>
              <w:t>příspěvek od zřizovatele</w:t>
            </w:r>
          </w:p>
        </w:tc>
        <w:tc>
          <w:tcPr>
            <w:tcW w:w="1444" w:type="dxa"/>
            <w:shd w:val="clear" w:color="auto" w:fill="auto"/>
          </w:tcPr>
          <w:p w14:paraId="7FBEB63C"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 xml:space="preserve">  2 717,47</w:t>
            </w:r>
          </w:p>
        </w:tc>
        <w:tc>
          <w:tcPr>
            <w:tcW w:w="1392" w:type="dxa"/>
            <w:shd w:val="clear" w:color="auto" w:fill="auto"/>
          </w:tcPr>
          <w:p w14:paraId="52622331"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572" w:type="dxa"/>
            <w:shd w:val="clear" w:color="auto" w:fill="auto"/>
          </w:tcPr>
          <w:p w14:paraId="19ECF156"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2 717,47</w:t>
            </w:r>
          </w:p>
        </w:tc>
      </w:tr>
      <w:tr w:rsidR="00520402" w:rsidRPr="0021307D" w14:paraId="2F4439F1" w14:textId="77777777" w:rsidTr="005F5989">
        <w:trPr>
          <w:trHeight w:val="227"/>
        </w:trPr>
        <w:tc>
          <w:tcPr>
            <w:tcW w:w="944" w:type="dxa"/>
            <w:shd w:val="clear" w:color="auto" w:fill="auto"/>
          </w:tcPr>
          <w:p w14:paraId="56DC44F5"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p>
        </w:tc>
        <w:tc>
          <w:tcPr>
            <w:tcW w:w="2900" w:type="dxa"/>
            <w:shd w:val="clear" w:color="auto" w:fill="auto"/>
          </w:tcPr>
          <w:p w14:paraId="5B4E3E53" w14:textId="77777777" w:rsidR="00520402" w:rsidRPr="0021307D" w:rsidRDefault="00520402" w:rsidP="005F5989">
            <w:pPr>
              <w:pStyle w:val="Odstavecseseznamem"/>
              <w:numPr>
                <w:ilvl w:val="0"/>
                <w:numId w:val="22"/>
              </w:numPr>
              <w:autoSpaceDE w:val="0"/>
              <w:autoSpaceDN w:val="0"/>
              <w:adjustRightInd w:val="0"/>
              <w:spacing w:after="0"/>
              <w:ind w:left="474" w:hanging="284"/>
              <w:jc w:val="left"/>
              <w:rPr>
                <w:rFonts w:ascii="Times New Roman" w:eastAsiaTheme="minorHAnsi" w:hAnsi="Times New Roman" w:cs="Times New Roman"/>
                <w:b/>
                <w:bCs/>
                <w:color w:val="000000"/>
                <w:sz w:val="22"/>
                <w:szCs w:val="22"/>
              </w:rPr>
            </w:pPr>
            <w:r w:rsidRPr="0021307D">
              <w:rPr>
                <w:rFonts w:ascii="Times New Roman" w:eastAsiaTheme="minorHAnsi" w:hAnsi="Times New Roman" w:cs="Times New Roman"/>
                <w:b/>
                <w:bCs/>
                <w:color w:val="000000"/>
                <w:sz w:val="22"/>
                <w:szCs w:val="22"/>
              </w:rPr>
              <w:t>dotace MSK</w:t>
            </w:r>
          </w:p>
        </w:tc>
        <w:tc>
          <w:tcPr>
            <w:tcW w:w="1444" w:type="dxa"/>
            <w:shd w:val="clear" w:color="auto" w:fill="auto"/>
          </w:tcPr>
          <w:p w14:paraId="63B9CF64"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27 225,27</w:t>
            </w:r>
          </w:p>
        </w:tc>
        <w:tc>
          <w:tcPr>
            <w:tcW w:w="1392" w:type="dxa"/>
            <w:shd w:val="clear" w:color="auto" w:fill="auto"/>
          </w:tcPr>
          <w:p w14:paraId="6A5615FA"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572" w:type="dxa"/>
            <w:shd w:val="clear" w:color="auto" w:fill="auto"/>
          </w:tcPr>
          <w:p w14:paraId="0396122F"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27 225,27</w:t>
            </w:r>
          </w:p>
        </w:tc>
      </w:tr>
      <w:tr w:rsidR="00520402" w:rsidRPr="0021307D" w14:paraId="10E35E49" w14:textId="77777777" w:rsidTr="005F5989">
        <w:trPr>
          <w:trHeight w:val="227"/>
        </w:trPr>
        <w:tc>
          <w:tcPr>
            <w:tcW w:w="944" w:type="dxa"/>
            <w:shd w:val="clear" w:color="auto" w:fill="auto"/>
          </w:tcPr>
          <w:p w14:paraId="676F941C"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6--</w:t>
            </w:r>
          </w:p>
        </w:tc>
        <w:tc>
          <w:tcPr>
            <w:tcW w:w="2900" w:type="dxa"/>
            <w:shd w:val="clear" w:color="auto" w:fill="auto"/>
          </w:tcPr>
          <w:p w14:paraId="3E91F3E7" w14:textId="77777777" w:rsidR="00520402" w:rsidRPr="0021307D" w:rsidRDefault="00520402" w:rsidP="005F5989">
            <w:pPr>
              <w:pStyle w:val="Odstavecseseznamem"/>
              <w:numPr>
                <w:ilvl w:val="0"/>
                <w:numId w:val="22"/>
              </w:numPr>
              <w:autoSpaceDE w:val="0"/>
              <w:autoSpaceDN w:val="0"/>
              <w:adjustRightInd w:val="0"/>
              <w:spacing w:after="0"/>
              <w:ind w:left="474" w:hanging="284"/>
              <w:jc w:val="left"/>
              <w:rPr>
                <w:rFonts w:ascii="Times New Roman" w:eastAsiaTheme="minorHAnsi" w:hAnsi="Times New Roman" w:cs="Times New Roman"/>
                <w:b/>
                <w:bCs/>
                <w:color w:val="000000"/>
                <w:sz w:val="22"/>
                <w:szCs w:val="22"/>
              </w:rPr>
            </w:pPr>
            <w:r w:rsidRPr="0021307D">
              <w:rPr>
                <w:rFonts w:ascii="Times New Roman" w:eastAsiaTheme="minorHAnsi" w:hAnsi="Times New Roman" w:cs="Times New Roman"/>
                <w:b/>
                <w:bCs/>
                <w:color w:val="000000"/>
                <w:sz w:val="22"/>
                <w:szCs w:val="22"/>
              </w:rPr>
              <w:t>ostatní činnosti</w:t>
            </w:r>
          </w:p>
        </w:tc>
        <w:tc>
          <w:tcPr>
            <w:tcW w:w="1444" w:type="dxa"/>
            <w:shd w:val="clear" w:color="auto" w:fill="auto"/>
          </w:tcPr>
          <w:p w14:paraId="0046B6D2"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1 610,45</w:t>
            </w:r>
          </w:p>
        </w:tc>
        <w:tc>
          <w:tcPr>
            <w:tcW w:w="1392" w:type="dxa"/>
            <w:shd w:val="clear" w:color="auto" w:fill="auto"/>
          </w:tcPr>
          <w:p w14:paraId="33E037DC"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0,00</w:t>
            </w:r>
          </w:p>
        </w:tc>
        <w:tc>
          <w:tcPr>
            <w:tcW w:w="1572" w:type="dxa"/>
            <w:shd w:val="clear" w:color="auto" w:fill="auto"/>
          </w:tcPr>
          <w:p w14:paraId="3BCBB4C9"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1 610,45</w:t>
            </w:r>
          </w:p>
        </w:tc>
      </w:tr>
      <w:tr w:rsidR="00520402" w:rsidRPr="0021307D" w14:paraId="3E501CAA" w14:textId="77777777" w:rsidTr="00B11FA6">
        <w:trPr>
          <w:trHeight w:val="300"/>
        </w:trPr>
        <w:tc>
          <w:tcPr>
            <w:tcW w:w="944" w:type="dxa"/>
            <w:shd w:val="clear" w:color="auto" w:fill="DAE9F7" w:themeFill="text2" w:themeFillTint="1A"/>
          </w:tcPr>
          <w:p w14:paraId="7DA4D322"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p>
        </w:tc>
        <w:tc>
          <w:tcPr>
            <w:tcW w:w="2900" w:type="dxa"/>
            <w:shd w:val="clear" w:color="auto" w:fill="DAE9F7" w:themeFill="text2" w:themeFillTint="1A"/>
            <w:vAlign w:val="center"/>
          </w:tcPr>
          <w:p w14:paraId="3744BD88" w14:textId="77777777" w:rsidR="00520402" w:rsidRPr="0021307D" w:rsidRDefault="00520402" w:rsidP="005F5989">
            <w:pPr>
              <w:autoSpaceDE w:val="0"/>
              <w:autoSpaceDN w:val="0"/>
              <w:adjustRightInd w:val="0"/>
              <w:spacing w:after="0"/>
              <w:rPr>
                <w:rFonts w:ascii="Times New Roman" w:hAnsi="Times New Roman" w:cs="Times New Roman"/>
                <w:b/>
                <w:bCs/>
                <w:caps/>
                <w:color w:val="000000"/>
                <w:sz w:val="22"/>
                <w:szCs w:val="22"/>
              </w:rPr>
            </w:pPr>
            <w:r w:rsidRPr="0021307D">
              <w:rPr>
                <w:rFonts w:ascii="Times New Roman" w:hAnsi="Times New Roman" w:cs="Times New Roman"/>
                <w:b/>
                <w:bCs/>
                <w:caps/>
                <w:color w:val="000000"/>
                <w:sz w:val="22"/>
                <w:szCs w:val="22"/>
              </w:rPr>
              <w:t>Výnosy celkem</w:t>
            </w:r>
          </w:p>
        </w:tc>
        <w:tc>
          <w:tcPr>
            <w:tcW w:w="1444" w:type="dxa"/>
            <w:shd w:val="clear" w:color="auto" w:fill="DAE9F7" w:themeFill="text2" w:themeFillTint="1A"/>
          </w:tcPr>
          <w:p w14:paraId="6327DFBF"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35 080,23</w:t>
            </w:r>
          </w:p>
        </w:tc>
        <w:tc>
          <w:tcPr>
            <w:tcW w:w="1392" w:type="dxa"/>
            <w:shd w:val="clear" w:color="auto" w:fill="DAE9F7" w:themeFill="text2" w:themeFillTint="1A"/>
          </w:tcPr>
          <w:p w14:paraId="0BBF9E52"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259,15</w:t>
            </w:r>
          </w:p>
        </w:tc>
        <w:tc>
          <w:tcPr>
            <w:tcW w:w="1572" w:type="dxa"/>
            <w:shd w:val="clear" w:color="auto" w:fill="DAE9F7" w:themeFill="text2" w:themeFillTint="1A"/>
          </w:tcPr>
          <w:p w14:paraId="512973E6" w14:textId="77777777" w:rsidR="00520402" w:rsidRPr="0021307D" w:rsidRDefault="00520402" w:rsidP="005F5989">
            <w:pPr>
              <w:autoSpaceDE w:val="0"/>
              <w:autoSpaceDN w:val="0"/>
              <w:adjustRightInd w:val="0"/>
              <w:spacing w:after="0"/>
              <w:jc w:val="center"/>
              <w:rPr>
                <w:rFonts w:ascii="Times New Roman" w:hAnsi="Times New Roman" w:cs="Times New Roman"/>
                <w:b/>
                <w:bCs/>
                <w:color w:val="000000"/>
                <w:sz w:val="22"/>
                <w:szCs w:val="22"/>
              </w:rPr>
            </w:pPr>
            <w:r w:rsidRPr="0021307D">
              <w:rPr>
                <w:rFonts w:ascii="Times New Roman" w:hAnsi="Times New Roman" w:cs="Times New Roman"/>
                <w:b/>
                <w:bCs/>
                <w:color w:val="000000"/>
                <w:sz w:val="22"/>
                <w:szCs w:val="22"/>
              </w:rPr>
              <w:t>35 339,38</w:t>
            </w:r>
          </w:p>
        </w:tc>
      </w:tr>
    </w:tbl>
    <w:p w14:paraId="6A78D02F" w14:textId="77777777" w:rsidR="00520402" w:rsidRPr="000C4555" w:rsidRDefault="00520402" w:rsidP="00520402">
      <w:pPr>
        <w:autoSpaceDE w:val="0"/>
        <w:autoSpaceDN w:val="0"/>
        <w:adjustRightInd w:val="0"/>
        <w:spacing w:after="0" w:line="240" w:lineRule="auto"/>
        <w:rPr>
          <w:rFonts w:ascii="Times New Roman" w:hAnsi="Times New Roman" w:cs="Times New Roman"/>
          <w:color w:val="000000"/>
        </w:rPr>
      </w:pPr>
    </w:p>
    <w:p w14:paraId="37D79C2D" w14:textId="0BDC9401" w:rsidR="00520402" w:rsidRPr="005F5989" w:rsidRDefault="00520402" w:rsidP="005F5989">
      <w:pPr>
        <w:autoSpaceDE w:val="0"/>
        <w:autoSpaceDN w:val="0"/>
        <w:adjustRightInd w:val="0"/>
        <w:spacing w:after="0"/>
        <w:rPr>
          <w:rFonts w:ascii="Times New Roman" w:hAnsi="Times New Roman" w:cs="Times New Roman"/>
          <w:color w:val="000000"/>
          <w:sz w:val="22"/>
          <w:szCs w:val="22"/>
        </w:rPr>
      </w:pPr>
      <w:r w:rsidRPr="005F5989">
        <w:rPr>
          <w:rFonts w:ascii="Times New Roman" w:hAnsi="Times New Roman" w:cs="Times New Roman"/>
          <w:color w:val="000000"/>
          <w:sz w:val="22"/>
          <w:szCs w:val="22"/>
        </w:rPr>
        <w:t>Fond FKSP počáteční stav k 1. 1</w:t>
      </w:r>
      <w:r w:rsidR="00A614E5">
        <w:rPr>
          <w:rFonts w:ascii="Times New Roman" w:hAnsi="Times New Roman" w:cs="Times New Roman"/>
          <w:color w:val="000000"/>
          <w:sz w:val="22"/>
          <w:szCs w:val="22"/>
        </w:rPr>
        <w:t xml:space="preserve">. </w:t>
      </w:r>
      <w:r w:rsidRPr="005F5989">
        <w:rPr>
          <w:rFonts w:ascii="Times New Roman" w:hAnsi="Times New Roman" w:cs="Times New Roman"/>
          <w:color w:val="000000"/>
          <w:sz w:val="22"/>
          <w:szCs w:val="22"/>
        </w:rPr>
        <w:t xml:space="preserve">2023 746.974,07 Kč čerpání fondu 413.954,25 Kč, konečný stav k 31. 12. 2023 </w:t>
      </w:r>
      <w:r w:rsidRPr="005F5989">
        <w:rPr>
          <w:rFonts w:ascii="Times New Roman" w:hAnsi="Times New Roman" w:cs="Times New Roman"/>
          <w:b/>
          <w:color w:val="000000"/>
          <w:sz w:val="22"/>
          <w:szCs w:val="22"/>
        </w:rPr>
        <w:t>747. 887,54 Kč.</w:t>
      </w:r>
    </w:p>
    <w:p w14:paraId="658F42E9" w14:textId="6F539250" w:rsidR="00520402" w:rsidRPr="005F5989" w:rsidRDefault="00520402" w:rsidP="005F5989">
      <w:pPr>
        <w:autoSpaceDE w:val="0"/>
        <w:autoSpaceDN w:val="0"/>
        <w:adjustRightInd w:val="0"/>
        <w:spacing w:after="0"/>
        <w:rPr>
          <w:rFonts w:ascii="Times New Roman" w:hAnsi="Times New Roman" w:cs="Times New Roman"/>
          <w:color w:val="000000"/>
          <w:sz w:val="22"/>
          <w:szCs w:val="22"/>
        </w:rPr>
      </w:pPr>
      <w:r w:rsidRPr="005F5989">
        <w:rPr>
          <w:rFonts w:ascii="Times New Roman" w:hAnsi="Times New Roman" w:cs="Times New Roman"/>
          <w:color w:val="000000"/>
          <w:sz w:val="22"/>
          <w:szCs w:val="22"/>
        </w:rPr>
        <w:t xml:space="preserve">Rezervní fond k 31. 12. 2023 46.182,66 Kč konečný stav k 31.12.2023 je </w:t>
      </w:r>
      <w:r w:rsidRPr="005F5989">
        <w:rPr>
          <w:rFonts w:ascii="Times New Roman" w:hAnsi="Times New Roman" w:cs="Times New Roman"/>
          <w:b/>
          <w:color w:val="000000"/>
          <w:sz w:val="22"/>
          <w:szCs w:val="22"/>
        </w:rPr>
        <w:t>0,- Kč</w:t>
      </w:r>
      <w:r w:rsidR="00A614E5">
        <w:rPr>
          <w:rFonts w:ascii="Times New Roman" w:hAnsi="Times New Roman" w:cs="Times New Roman"/>
          <w:b/>
          <w:color w:val="000000"/>
          <w:sz w:val="22"/>
          <w:szCs w:val="22"/>
        </w:rPr>
        <w:t xml:space="preserve"> </w:t>
      </w:r>
      <w:r w:rsidRPr="005F5989">
        <w:rPr>
          <w:rFonts w:ascii="Times New Roman" w:hAnsi="Times New Roman" w:cs="Times New Roman"/>
          <w:color w:val="000000"/>
          <w:sz w:val="22"/>
          <w:szCs w:val="22"/>
        </w:rPr>
        <w:t>(došlo k úhradě HV 2022).</w:t>
      </w:r>
    </w:p>
    <w:p w14:paraId="4406D94F" w14:textId="3F6FD5EB" w:rsidR="00520402" w:rsidRPr="005F5989" w:rsidRDefault="00520402" w:rsidP="005F5989">
      <w:pPr>
        <w:autoSpaceDE w:val="0"/>
        <w:autoSpaceDN w:val="0"/>
        <w:adjustRightInd w:val="0"/>
        <w:spacing w:after="0"/>
        <w:rPr>
          <w:rFonts w:ascii="Times New Roman" w:hAnsi="Times New Roman" w:cs="Times New Roman"/>
          <w:color w:val="000000"/>
          <w:sz w:val="22"/>
          <w:szCs w:val="22"/>
        </w:rPr>
      </w:pPr>
      <w:r w:rsidRPr="005F5989">
        <w:rPr>
          <w:rFonts w:ascii="Times New Roman" w:hAnsi="Times New Roman" w:cs="Times New Roman"/>
          <w:color w:val="000000"/>
          <w:sz w:val="22"/>
          <w:szCs w:val="22"/>
        </w:rPr>
        <w:t>Investiční fond počáteční stav k 1.1.2023 1.732.263,82,- Kč konečný stav k </w:t>
      </w:r>
      <w:r w:rsidR="00A614E5" w:rsidRPr="005F5989">
        <w:rPr>
          <w:rFonts w:ascii="Times New Roman" w:hAnsi="Times New Roman" w:cs="Times New Roman"/>
          <w:color w:val="000000"/>
          <w:sz w:val="22"/>
          <w:szCs w:val="22"/>
        </w:rPr>
        <w:t xml:space="preserve">31.12.2023 </w:t>
      </w:r>
      <w:r w:rsidR="00A614E5" w:rsidRPr="00A614E5">
        <w:rPr>
          <w:rFonts w:ascii="Times New Roman" w:hAnsi="Times New Roman" w:cs="Times New Roman"/>
          <w:b/>
          <w:color w:val="000000"/>
          <w:sz w:val="22"/>
          <w:szCs w:val="22"/>
        </w:rPr>
        <w:t>700.497</w:t>
      </w:r>
      <w:r w:rsidRPr="00A614E5">
        <w:rPr>
          <w:rFonts w:ascii="Times New Roman" w:hAnsi="Times New Roman" w:cs="Times New Roman"/>
          <w:b/>
          <w:color w:val="000000"/>
          <w:sz w:val="22"/>
          <w:szCs w:val="22"/>
        </w:rPr>
        <w:t>,</w:t>
      </w:r>
      <w:r w:rsidRPr="005F5989">
        <w:rPr>
          <w:rFonts w:ascii="Times New Roman" w:hAnsi="Times New Roman" w:cs="Times New Roman"/>
          <w:b/>
          <w:color w:val="000000"/>
          <w:sz w:val="22"/>
          <w:szCs w:val="22"/>
        </w:rPr>
        <w:t>45Kč</w:t>
      </w:r>
    </w:p>
    <w:p w14:paraId="55CB7E6B" w14:textId="77777777" w:rsidR="00520402" w:rsidRPr="005F5989" w:rsidRDefault="00520402" w:rsidP="005F5989">
      <w:pPr>
        <w:autoSpaceDE w:val="0"/>
        <w:autoSpaceDN w:val="0"/>
        <w:adjustRightInd w:val="0"/>
        <w:spacing w:after="0"/>
        <w:rPr>
          <w:rFonts w:ascii="Times New Roman" w:hAnsi="Times New Roman" w:cs="Times New Roman"/>
          <w:sz w:val="22"/>
          <w:szCs w:val="22"/>
        </w:rPr>
      </w:pPr>
      <w:r w:rsidRPr="005F5989">
        <w:rPr>
          <w:rFonts w:ascii="Times New Roman" w:hAnsi="Times New Roman" w:cs="Times New Roman"/>
          <w:color w:val="000000"/>
          <w:sz w:val="22"/>
          <w:szCs w:val="22"/>
        </w:rPr>
        <w:t>Investiční fond: v rámci čerpání investičního fondu byla provedena oprava a údržba stávajícího majetku.</w:t>
      </w:r>
    </w:p>
    <w:p w14:paraId="7ABDBD16" w14:textId="77777777" w:rsidR="00520402" w:rsidRPr="000C4555" w:rsidRDefault="00520402" w:rsidP="005F5989">
      <w:pPr>
        <w:rPr>
          <w:rFonts w:ascii="Times New Roman" w:eastAsia="Calibri" w:hAnsi="Times New Roman" w:cs="Times New Roman"/>
          <w:b/>
          <w:bCs/>
          <w:color w:val="156082" w:themeColor="accent1"/>
          <w:sz w:val="26"/>
          <w:szCs w:val="26"/>
        </w:rPr>
      </w:pPr>
      <w:r w:rsidRPr="005F5989">
        <w:rPr>
          <w:rFonts w:ascii="Times New Roman" w:eastAsia="Calibri" w:hAnsi="Times New Roman" w:cs="Times New Roman"/>
          <w:sz w:val="22"/>
          <w:szCs w:val="22"/>
        </w:rPr>
        <w:br w:type="page"/>
      </w:r>
    </w:p>
    <w:p w14:paraId="5C0BFC9C" w14:textId="3015CCE4" w:rsidR="00520402" w:rsidRPr="005F5989" w:rsidRDefault="00A614E5" w:rsidP="005F5989">
      <w:pPr>
        <w:pStyle w:val="Nadpis2"/>
        <w:spacing w:line="360" w:lineRule="auto"/>
        <w:jc w:val="both"/>
        <w:rPr>
          <w:rFonts w:ascii="Times New Roman" w:hAnsi="Times New Roman" w:cs="Times New Roman"/>
          <w:color w:val="215E99" w:themeColor="text2" w:themeTint="BF"/>
        </w:rPr>
      </w:pPr>
      <w:bookmarkStart w:id="67" w:name="_Toc84364052"/>
      <w:bookmarkStart w:id="68" w:name="_Toc179822228"/>
      <w:r>
        <w:rPr>
          <w:rFonts w:ascii="Times New Roman" w:hAnsi="Times New Roman" w:cs="Times New Roman"/>
          <w:color w:val="215E99" w:themeColor="text2" w:themeTint="BF"/>
        </w:rPr>
        <w:lastRenderedPageBreak/>
        <w:t>10.6</w:t>
      </w:r>
      <w:r>
        <w:rPr>
          <w:rFonts w:ascii="Times New Roman" w:hAnsi="Times New Roman" w:cs="Times New Roman"/>
          <w:color w:val="215E99" w:themeColor="text2" w:themeTint="BF"/>
        </w:rPr>
        <w:tab/>
      </w:r>
      <w:r w:rsidR="00520402" w:rsidRPr="005F5989">
        <w:rPr>
          <w:rFonts w:ascii="Times New Roman" w:hAnsi="Times New Roman" w:cs="Times New Roman"/>
          <w:color w:val="215E99" w:themeColor="text2" w:themeTint="BF"/>
        </w:rPr>
        <w:t>Celkové náklady organizace v roce 2023:</w:t>
      </w:r>
      <w:bookmarkEnd w:id="67"/>
      <w:bookmarkEnd w:id="68"/>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20"/>
        <w:gridCol w:w="3584"/>
        <w:gridCol w:w="1592"/>
        <w:gridCol w:w="1480"/>
        <w:gridCol w:w="1568"/>
      </w:tblGrid>
      <w:tr w:rsidR="005F5989" w:rsidRPr="00611C21" w14:paraId="3349D920" w14:textId="77777777" w:rsidTr="00B11FA6">
        <w:trPr>
          <w:trHeight w:val="280"/>
        </w:trPr>
        <w:tc>
          <w:tcPr>
            <w:tcW w:w="1220" w:type="dxa"/>
            <w:vMerge w:val="restart"/>
            <w:shd w:val="clear" w:color="auto" w:fill="DAE9F7" w:themeFill="text2" w:themeFillTint="1A"/>
            <w:vAlign w:val="center"/>
          </w:tcPr>
          <w:p w14:paraId="52E6E42F"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Číslo účtu</w:t>
            </w:r>
          </w:p>
        </w:tc>
        <w:tc>
          <w:tcPr>
            <w:tcW w:w="3584" w:type="dxa"/>
            <w:vMerge w:val="restart"/>
            <w:shd w:val="clear" w:color="auto" w:fill="DAE9F7" w:themeFill="text2" w:themeFillTint="1A"/>
            <w:vAlign w:val="center"/>
          </w:tcPr>
          <w:p w14:paraId="7ECCAE0C"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NÁKLADOVÉ POLOŽKY</w:t>
            </w:r>
          </w:p>
        </w:tc>
        <w:tc>
          <w:tcPr>
            <w:tcW w:w="4640" w:type="dxa"/>
            <w:gridSpan w:val="3"/>
            <w:shd w:val="clear" w:color="auto" w:fill="DAE9F7" w:themeFill="text2" w:themeFillTint="1A"/>
          </w:tcPr>
          <w:p w14:paraId="0D3DED6F"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SKUTEČNOST K 31. 12. 2023</w:t>
            </w:r>
          </w:p>
        </w:tc>
      </w:tr>
      <w:tr w:rsidR="005F5989" w:rsidRPr="00611C21" w14:paraId="26BA27B4" w14:textId="77777777" w:rsidTr="00B11FA6">
        <w:trPr>
          <w:trHeight w:val="203"/>
        </w:trPr>
        <w:tc>
          <w:tcPr>
            <w:tcW w:w="1220" w:type="dxa"/>
            <w:vMerge/>
            <w:shd w:val="clear" w:color="auto" w:fill="DAE9F7" w:themeFill="text2" w:themeFillTint="1A"/>
          </w:tcPr>
          <w:p w14:paraId="331B6868" w14:textId="77777777" w:rsidR="005F5989" w:rsidRPr="00611C21" w:rsidRDefault="005F5989" w:rsidP="005F5989">
            <w:pPr>
              <w:autoSpaceDE w:val="0"/>
              <w:autoSpaceDN w:val="0"/>
              <w:adjustRightInd w:val="0"/>
              <w:spacing w:after="0"/>
              <w:jc w:val="right"/>
              <w:rPr>
                <w:rFonts w:ascii="Times New Roman" w:hAnsi="Times New Roman" w:cs="Times New Roman"/>
                <w:b/>
                <w:bCs/>
                <w:color w:val="000000"/>
                <w:sz w:val="22"/>
                <w:szCs w:val="22"/>
              </w:rPr>
            </w:pPr>
          </w:p>
        </w:tc>
        <w:tc>
          <w:tcPr>
            <w:tcW w:w="3584" w:type="dxa"/>
            <w:vMerge/>
            <w:shd w:val="clear" w:color="auto" w:fill="DAE9F7" w:themeFill="text2" w:themeFillTint="1A"/>
          </w:tcPr>
          <w:p w14:paraId="3D813812" w14:textId="77777777" w:rsidR="005F5989" w:rsidRPr="00611C21" w:rsidRDefault="005F5989" w:rsidP="005F5989">
            <w:pPr>
              <w:autoSpaceDE w:val="0"/>
              <w:autoSpaceDN w:val="0"/>
              <w:adjustRightInd w:val="0"/>
              <w:spacing w:after="0"/>
              <w:jc w:val="right"/>
              <w:rPr>
                <w:rFonts w:ascii="Times New Roman" w:hAnsi="Times New Roman" w:cs="Times New Roman"/>
                <w:b/>
                <w:bCs/>
                <w:color w:val="000000"/>
                <w:sz w:val="22"/>
                <w:szCs w:val="22"/>
              </w:rPr>
            </w:pPr>
          </w:p>
        </w:tc>
        <w:tc>
          <w:tcPr>
            <w:tcW w:w="1592" w:type="dxa"/>
            <w:shd w:val="clear" w:color="auto" w:fill="DAE9F7" w:themeFill="text2" w:themeFillTint="1A"/>
            <w:vAlign w:val="center"/>
          </w:tcPr>
          <w:p w14:paraId="2150DFA9"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hlavní</w:t>
            </w:r>
          </w:p>
        </w:tc>
        <w:tc>
          <w:tcPr>
            <w:tcW w:w="1480" w:type="dxa"/>
            <w:shd w:val="clear" w:color="auto" w:fill="DAE9F7" w:themeFill="text2" w:themeFillTint="1A"/>
            <w:vAlign w:val="center"/>
          </w:tcPr>
          <w:p w14:paraId="36A1170F"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doplňková</w:t>
            </w:r>
          </w:p>
        </w:tc>
        <w:tc>
          <w:tcPr>
            <w:tcW w:w="1568" w:type="dxa"/>
            <w:shd w:val="clear" w:color="auto" w:fill="DAE9F7" w:themeFill="text2" w:themeFillTint="1A"/>
            <w:vAlign w:val="center"/>
          </w:tcPr>
          <w:p w14:paraId="5CFE6AEC" w14:textId="77777777" w:rsidR="005F5989" w:rsidRPr="00611C21" w:rsidRDefault="005F5989" w:rsidP="005F5989">
            <w:pPr>
              <w:autoSpaceDE w:val="0"/>
              <w:autoSpaceDN w:val="0"/>
              <w:adjustRightInd w:val="0"/>
              <w:spacing w:after="0"/>
              <w:jc w:val="center"/>
              <w:rPr>
                <w:rFonts w:ascii="Times New Roman" w:hAnsi="Times New Roman" w:cs="Times New Roman"/>
                <w:b/>
                <w:bCs/>
                <w:sz w:val="22"/>
                <w:szCs w:val="22"/>
              </w:rPr>
            </w:pPr>
            <w:r w:rsidRPr="00611C21">
              <w:rPr>
                <w:rFonts w:ascii="Times New Roman" w:hAnsi="Times New Roman" w:cs="Times New Roman"/>
                <w:b/>
                <w:bCs/>
                <w:sz w:val="22"/>
                <w:szCs w:val="22"/>
              </w:rPr>
              <w:t>celkem</w:t>
            </w:r>
          </w:p>
        </w:tc>
      </w:tr>
      <w:tr w:rsidR="005F5989" w:rsidRPr="00611C21" w14:paraId="6AE28B63" w14:textId="77777777" w:rsidTr="00B11FA6">
        <w:trPr>
          <w:trHeight w:val="227"/>
        </w:trPr>
        <w:tc>
          <w:tcPr>
            <w:tcW w:w="1220" w:type="dxa"/>
            <w:shd w:val="clear" w:color="auto" w:fill="DAE9F7" w:themeFill="text2" w:themeFillTint="1A"/>
          </w:tcPr>
          <w:p w14:paraId="4E91DBFD"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501</w:t>
            </w:r>
          </w:p>
        </w:tc>
        <w:tc>
          <w:tcPr>
            <w:tcW w:w="3584" w:type="dxa"/>
            <w:shd w:val="clear" w:color="auto" w:fill="DAE9F7" w:themeFill="text2" w:themeFillTint="1A"/>
          </w:tcPr>
          <w:p w14:paraId="4CB14A35"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Spotřeba materiálu (bez potravin)</w:t>
            </w:r>
          </w:p>
        </w:tc>
        <w:tc>
          <w:tcPr>
            <w:tcW w:w="1592" w:type="dxa"/>
            <w:shd w:val="clear" w:color="auto" w:fill="DAE9F7" w:themeFill="text2" w:themeFillTint="1A"/>
          </w:tcPr>
          <w:p w14:paraId="4878B02A"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548,58</w:t>
            </w:r>
          </w:p>
        </w:tc>
        <w:tc>
          <w:tcPr>
            <w:tcW w:w="1480" w:type="dxa"/>
            <w:shd w:val="clear" w:color="auto" w:fill="DAE9F7" w:themeFill="text2" w:themeFillTint="1A"/>
          </w:tcPr>
          <w:p w14:paraId="590B1E16"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0,00</w:t>
            </w:r>
          </w:p>
        </w:tc>
        <w:tc>
          <w:tcPr>
            <w:tcW w:w="1568" w:type="dxa"/>
            <w:shd w:val="clear" w:color="auto" w:fill="DAE9F7" w:themeFill="text2" w:themeFillTint="1A"/>
          </w:tcPr>
          <w:p w14:paraId="1A8E223D" w14:textId="77777777" w:rsidR="005F5989" w:rsidRPr="00611C21" w:rsidRDefault="005F5989" w:rsidP="005F5989">
            <w:pPr>
              <w:autoSpaceDE w:val="0"/>
              <w:autoSpaceDN w:val="0"/>
              <w:adjustRightInd w:val="0"/>
              <w:spacing w:after="0"/>
              <w:jc w:val="center"/>
              <w:rPr>
                <w:rFonts w:ascii="Times New Roman" w:hAnsi="Times New Roman" w:cs="Times New Roman"/>
                <w:b/>
                <w:bCs/>
                <w:sz w:val="22"/>
                <w:szCs w:val="22"/>
              </w:rPr>
            </w:pPr>
            <w:r w:rsidRPr="00611C21">
              <w:rPr>
                <w:rFonts w:ascii="Times New Roman" w:hAnsi="Times New Roman" w:cs="Times New Roman"/>
                <w:b/>
                <w:bCs/>
                <w:sz w:val="22"/>
                <w:szCs w:val="22"/>
              </w:rPr>
              <w:t>548,58</w:t>
            </w:r>
          </w:p>
        </w:tc>
      </w:tr>
      <w:tr w:rsidR="005F5989" w:rsidRPr="00611C21" w14:paraId="6F00C4D3" w14:textId="77777777" w:rsidTr="005F5989">
        <w:trPr>
          <w:trHeight w:val="198"/>
        </w:trPr>
        <w:tc>
          <w:tcPr>
            <w:tcW w:w="1220" w:type="dxa"/>
            <w:shd w:val="clear" w:color="auto" w:fill="auto"/>
          </w:tcPr>
          <w:p w14:paraId="100A35ED"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p>
        </w:tc>
        <w:tc>
          <w:tcPr>
            <w:tcW w:w="3584" w:type="dxa"/>
            <w:shd w:val="clear" w:color="auto" w:fill="auto"/>
            <w:vAlign w:val="center"/>
          </w:tcPr>
          <w:p w14:paraId="72C37A5E"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knihy, tisk</w:t>
            </w:r>
          </w:p>
        </w:tc>
        <w:tc>
          <w:tcPr>
            <w:tcW w:w="1592" w:type="dxa"/>
            <w:shd w:val="clear" w:color="auto" w:fill="auto"/>
            <w:vAlign w:val="center"/>
          </w:tcPr>
          <w:p w14:paraId="503A6DF8"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31,00</w:t>
            </w:r>
          </w:p>
        </w:tc>
        <w:tc>
          <w:tcPr>
            <w:tcW w:w="1480" w:type="dxa"/>
            <w:shd w:val="clear" w:color="auto" w:fill="auto"/>
            <w:vAlign w:val="center"/>
          </w:tcPr>
          <w:p w14:paraId="6C99ACD1"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5E87B314"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31,00</w:t>
            </w:r>
          </w:p>
        </w:tc>
      </w:tr>
      <w:tr w:rsidR="005F5989" w:rsidRPr="00611C21" w14:paraId="136CC79A" w14:textId="77777777" w:rsidTr="005F5989">
        <w:trPr>
          <w:trHeight w:val="198"/>
        </w:trPr>
        <w:tc>
          <w:tcPr>
            <w:tcW w:w="1220" w:type="dxa"/>
            <w:shd w:val="clear" w:color="auto" w:fill="auto"/>
          </w:tcPr>
          <w:p w14:paraId="0B8BCAD7"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0CF15B12"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kancelářský materiál</w:t>
            </w:r>
          </w:p>
        </w:tc>
        <w:tc>
          <w:tcPr>
            <w:tcW w:w="1592" w:type="dxa"/>
            <w:shd w:val="clear" w:color="auto" w:fill="auto"/>
            <w:vAlign w:val="center"/>
          </w:tcPr>
          <w:p w14:paraId="223F8786"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142,03</w:t>
            </w:r>
          </w:p>
        </w:tc>
        <w:tc>
          <w:tcPr>
            <w:tcW w:w="1480" w:type="dxa"/>
            <w:shd w:val="clear" w:color="auto" w:fill="auto"/>
            <w:vAlign w:val="center"/>
          </w:tcPr>
          <w:p w14:paraId="7A3EEC2E"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5AF78C02"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142,03</w:t>
            </w:r>
          </w:p>
        </w:tc>
      </w:tr>
      <w:tr w:rsidR="005F5989" w:rsidRPr="00611C21" w14:paraId="756273A6" w14:textId="77777777" w:rsidTr="005F5989">
        <w:trPr>
          <w:trHeight w:val="198"/>
        </w:trPr>
        <w:tc>
          <w:tcPr>
            <w:tcW w:w="1220" w:type="dxa"/>
            <w:shd w:val="clear" w:color="auto" w:fill="auto"/>
          </w:tcPr>
          <w:p w14:paraId="4F321BC9"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5060DABD"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čistící potřeby</w:t>
            </w:r>
          </w:p>
        </w:tc>
        <w:tc>
          <w:tcPr>
            <w:tcW w:w="1592" w:type="dxa"/>
            <w:shd w:val="clear" w:color="auto" w:fill="auto"/>
            <w:vAlign w:val="center"/>
          </w:tcPr>
          <w:p w14:paraId="2EB47401"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89,90</w:t>
            </w:r>
          </w:p>
        </w:tc>
        <w:tc>
          <w:tcPr>
            <w:tcW w:w="1480" w:type="dxa"/>
            <w:shd w:val="clear" w:color="auto" w:fill="auto"/>
            <w:vAlign w:val="center"/>
          </w:tcPr>
          <w:p w14:paraId="5BD3210E"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4DA7F5FE"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89,90</w:t>
            </w:r>
          </w:p>
        </w:tc>
      </w:tr>
      <w:tr w:rsidR="005F5989" w:rsidRPr="00611C21" w14:paraId="5375424D" w14:textId="77777777" w:rsidTr="005F5989">
        <w:trPr>
          <w:trHeight w:val="198"/>
        </w:trPr>
        <w:tc>
          <w:tcPr>
            <w:tcW w:w="1220" w:type="dxa"/>
            <w:shd w:val="clear" w:color="auto" w:fill="auto"/>
          </w:tcPr>
          <w:p w14:paraId="5CFBAF13"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3E784AD6"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DHM (do 500 Kč)</w:t>
            </w:r>
          </w:p>
        </w:tc>
        <w:tc>
          <w:tcPr>
            <w:tcW w:w="1592" w:type="dxa"/>
            <w:shd w:val="clear" w:color="auto" w:fill="auto"/>
            <w:vAlign w:val="center"/>
          </w:tcPr>
          <w:p w14:paraId="27DBD2E7"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24,49</w:t>
            </w:r>
          </w:p>
        </w:tc>
        <w:tc>
          <w:tcPr>
            <w:tcW w:w="1480" w:type="dxa"/>
            <w:shd w:val="clear" w:color="auto" w:fill="auto"/>
            <w:vAlign w:val="center"/>
          </w:tcPr>
          <w:p w14:paraId="3736B59F"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48E25619"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24,49</w:t>
            </w:r>
          </w:p>
        </w:tc>
      </w:tr>
      <w:tr w:rsidR="005F5989" w:rsidRPr="00611C21" w14:paraId="60D1AD99" w14:textId="77777777" w:rsidTr="005F5989">
        <w:trPr>
          <w:trHeight w:val="198"/>
        </w:trPr>
        <w:tc>
          <w:tcPr>
            <w:tcW w:w="1220" w:type="dxa"/>
            <w:shd w:val="clear" w:color="auto" w:fill="auto"/>
          </w:tcPr>
          <w:p w14:paraId="547D76C3"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6C41FB2B"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Zdravotnický materiál</w:t>
            </w:r>
          </w:p>
        </w:tc>
        <w:tc>
          <w:tcPr>
            <w:tcW w:w="1592" w:type="dxa"/>
            <w:shd w:val="clear" w:color="auto" w:fill="auto"/>
            <w:vAlign w:val="center"/>
          </w:tcPr>
          <w:p w14:paraId="3A4D82C7"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5,29</w:t>
            </w:r>
          </w:p>
        </w:tc>
        <w:tc>
          <w:tcPr>
            <w:tcW w:w="1480" w:type="dxa"/>
            <w:shd w:val="clear" w:color="auto" w:fill="auto"/>
            <w:vAlign w:val="center"/>
          </w:tcPr>
          <w:p w14:paraId="4A9EE455"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4CAA7B20"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8,60</w:t>
            </w:r>
          </w:p>
        </w:tc>
      </w:tr>
      <w:tr w:rsidR="005F5989" w:rsidRPr="00611C21" w14:paraId="0C2408A2" w14:textId="77777777" w:rsidTr="005F5989">
        <w:trPr>
          <w:trHeight w:val="198"/>
        </w:trPr>
        <w:tc>
          <w:tcPr>
            <w:tcW w:w="1220" w:type="dxa"/>
            <w:shd w:val="clear" w:color="auto" w:fill="auto"/>
          </w:tcPr>
          <w:p w14:paraId="66FDB4B9"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2E0B1DDC"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ostatní materiál</w:t>
            </w:r>
          </w:p>
        </w:tc>
        <w:tc>
          <w:tcPr>
            <w:tcW w:w="1592" w:type="dxa"/>
            <w:shd w:val="clear" w:color="auto" w:fill="auto"/>
            <w:vAlign w:val="center"/>
          </w:tcPr>
          <w:p w14:paraId="7B855609"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249,37</w:t>
            </w:r>
          </w:p>
        </w:tc>
        <w:tc>
          <w:tcPr>
            <w:tcW w:w="1480" w:type="dxa"/>
            <w:shd w:val="clear" w:color="auto" w:fill="auto"/>
            <w:vAlign w:val="center"/>
          </w:tcPr>
          <w:p w14:paraId="4542A4A9"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28B3B7F2"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249,37</w:t>
            </w:r>
          </w:p>
        </w:tc>
      </w:tr>
      <w:tr w:rsidR="005F5989" w:rsidRPr="00611C21" w14:paraId="451F11AF" w14:textId="77777777" w:rsidTr="005F5989">
        <w:trPr>
          <w:trHeight w:val="198"/>
        </w:trPr>
        <w:tc>
          <w:tcPr>
            <w:tcW w:w="1220" w:type="dxa"/>
            <w:shd w:val="clear" w:color="auto" w:fill="auto"/>
          </w:tcPr>
          <w:p w14:paraId="5D6BE2ED"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0EED8128"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PHM</w:t>
            </w:r>
          </w:p>
        </w:tc>
        <w:tc>
          <w:tcPr>
            <w:tcW w:w="1592" w:type="dxa"/>
            <w:shd w:val="clear" w:color="auto" w:fill="auto"/>
            <w:vAlign w:val="center"/>
          </w:tcPr>
          <w:p w14:paraId="488093F4"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6,50</w:t>
            </w:r>
          </w:p>
        </w:tc>
        <w:tc>
          <w:tcPr>
            <w:tcW w:w="1480" w:type="dxa"/>
            <w:shd w:val="clear" w:color="auto" w:fill="auto"/>
            <w:vAlign w:val="center"/>
          </w:tcPr>
          <w:p w14:paraId="07B8C8DE"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56FE9C3A"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6,50</w:t>
            </w:r>
          </w:p>
        </w:tc>
      </w:tr>
      <w:tr w:rsidR="005F5989" w:rsidRPr="00611C21" w14:paraId="23C52CDD" w14:textId="77777777" w:rsidTr="00B11FA6">
        <w:trPr>
          <w:trHeight w:val="227"/>
        </w:trPr>
        <w:tc>
          <w:tcPr>
            <w:tcW w:w="1220" w:type="dxa"/>
            <w:shd w:val="clear" w:color="auto" w:fill="DAE9F7" w:themeFill="text2" w:themeFillTint="1A"/>
          </w:tcPr>
          <w:p w14:paraId="53F63519"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501</w:t>
            </w:r>
          </w:p>
        </w:tc>
        <w:tc>
          <w:tcPr>
            <w:tcW w:w="3584" w:type="dxa"/>
            <w:shd w:val="clear" w:color="auto" w:fill="DAE9F7" w:themeFill="text2" w:themeFillTint="1A"/>
          </w:tcPr>
          <w:p w14:paraId="275FE7B6"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Potraviny</w:t>
            </w:r>
          </w:p>
        </w:tc>
        <w:tc>
          <w:tcPr>
            <w:tcW w:w="1592" w:type="dxa"/>
            <w:shd w:val="clear" w:color="auto" w:fill="DAE9F7" w:themeFill="text2" w:themeFillTint="1A"/>
          </w:tcPr>
          <w:p w14:paraId="2548EC9D"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1329,22</w:t>
            </w:r>
          </w:p>
        </w:tc>
        <w:tc>
          <w:tcPr>
            <w:tcW w:w="1480" w:type="dxa"/>
            <w:shd w:val="clear" w:color="auto" w:fill="DAE9F7" w:themeFill="text2" w:themeFillTint="1A"/>
          </w:tcPr>
          <w:p w14:paraId="79A9FF0D"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226,15</w:t>
            </w:r>
          </w:p>
        </w:tc>
        <w:tc>
          <w:tcPr>
            <w:tcW w:w="1568" w:type="dxa"/>
            <w:shd w:val="clear" w:color="auto" w:fill="DAE9F7" w:themeFill="text2" w:themeFillTint="1A"/>
          </w:tcPr>
          <w:p w14:paraId="09AA8286"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2132,20</w:t>
            </w:r>
          </w:p>
        </w:tc>
      </w:tr>
      <w:tr w:rsidR="005F5989" w:rsidRPr="00611C21" w14:paraId="518A5C3B" w14:textId="77777777" w:rsidTr="00B11FA6">
        <w:trPr>
          <w:trHeight w:val="390"/>
        </w:trPr>
        <w:tc>
          <w:tcPr>
            <w:tcW w:w="1220" w:type="dxa"/>
            <w:shd w:val="clear" w:color="auto" w:fill="DAE9F7" w:themeFill="text2" w:themeFillTint="1A"/>
          </w:tcPr>
          <w:p w14:paraId="5E56EB5B"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502</w:t>
            </w:r>
          </w:p>
        </w:tc>
        <w:tc>
          <w:tcPr>
            <w:tcW w:w="3584" w:type="dxa"/>
            <w:shd w:val="clear" w:color="auto" w:fill="DAE9F7" w:themeFill="text2" w:themeFillTint="1A"/>
          </w:tcPr>
          <w:p w14:paraId="478FF06E"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Spotřeba energie</w:t>
            </w:r>
          </w:p>
        </w:tc>
        <w:tc>
          <w:tcPr>
            <w:tcW w:w="1592" w:type="dxa"/>
            <w:shd w:val="clear" w:color="auto" w:fill="DAE9F7" w:themeFill="text2" w:themeFillTint="1A"/>
          </w:tcPr>
          <w:p w14:paraId="780774CA"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715,90</w:t>
            </w:r>
          </w:p>
        </w:tc>
        <w:tc>
          <w:tcPr>
            <w:tcW w:w="1480" w:type="dxa"/>
            <w:shd w:val="clear" w:color="auto" w:fill="DAE9F7" w:themeFill="text2" w:themeFillTint="1A"/>
          </w:tcPr>
          <w:p w14:paraId="51185880"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12,72</w:t>
            </w:r>
          </w:p>
        </w:tc>
        <w:tc>
          <w:tcPr>
            <w:tcW w:w="1568" w:type="dxa"/>
            <w:shd w:val="clear" w:color="auto" w:fill="DAE9F7" w:themeFill="text2" w:themeFillTint="1A"/>
          </w:tcPr>
          <w:p w14:paraId="2E080EBA"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919,84</w:t>
            </w:r>
          </w:p>
        </w:tc>
      </w:tr>
      <w:tr w:rsidR="005F5989" w:rsidRPr="00611C21" w14:paraId="4382734E" w14:textId="77777777" w:rsidTr="005F5989">
        <w:trPr>
          <w:trHeight w:val="227"/>
        </w:trPr>
        <w:tc>
          <w:tcPr>
            <w:tcW w:w="1220" w:type="dxa"/>
            <w:shd w:val="clear" w:color="auto" w:fill="auto"/>
          </w:tcPr>
          <w:p w14:paraId="44011D93"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79D85795"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el. energie</w:t>
            </w:r>
          </w:p>
        </w:tc>
        <w:tc>
          <w:tcPr>
            <w:tcW w:w="1592" w:type="dxa"/>
            <w:shd w:val="clear" w:color="auto" w:fill="auto"/>
            <w:vAlign w:val="center"/>
          </w:tcPr>
          <w:p w14:paraId="7BA4DE65"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393,42</w:t>
            </w:r>
          </w:p>
        </w:tc>
        <w:tc>
          <w:tcPr>
            <w:tcW w:w="1480" w:type="dxa"/>
            <w:shd w:val="clear" w:color="auto" w:fill="auto"/>
            <w:vAlign w:val="center"/>
          </w:tcPr>
          <w:p w14:paraId="7EF4BEDA"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19,30</w:t>
            </w:r>
          </w:p>
        </w:tc>
        <w:tc>
          <w:tcPr>
            <w:tcW w:w="1568" w:type="dxa"/>
            <w:shd w:val="clear" w:color="auto" w:fill="auto"/>
            <w:vAlign w:val="center"/>
          </w:tcPr>
          <w:p w14:paraId="0E4A9C45"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412,72</w:t>
            </w:r>
          </w:p>
        </w:tc>
      </w:tr>
      <w:tr w:rsidR="005F5989" w:rsidRPr="00611C21" w14:paraId="10CE319D" w14:textId="77777777" w:rsidTr="005F5989">
        <w:trPr>
          <w:trHeight w:val="227"/>
        </w:trPr>
        <w:tc>
          <w:tcPr>
            <w:tcW w:w="1220" w:type="dxa"/>
            <w:shd w:val="clear" w:color="auto" w:fill="auto"/>
          </w:tcPr>
          <w:p w14:paraId="7E8E3F1D"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32183C30"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 xml:space="preserve">plyn, </w:t>
            </w:r>
            <w:proofErr w:type="spellStart"/>
            <w:r w:rsidRPr="00611C21">
              <w:rPr>
                <w:rFonts w:ascii="Times New Roman" w:hAnsi="Times New Roman" w:cs="Times New Roman"/>
                <w:color w:val="000000"/>
                <w:sz w:val="22"/>
                <w:szCs w:val="22"/>
              </w:rPr>
              <w:t>ost</w:t>
            </w:r>
            <w:proofErr w:type="spellEnd"/>
            <w:r w:rsidRPr="00611C21">
              <w:rPr>
                <w:rFonts w:ascii="Times New Roman" w:hAnsi="Times New Roman" w:cs="Times New Roman"/>
                <w:color w:val="000000"/>
                <w:sz w:val="22"/>
                <w:szCs w:val="22"/>
              </w:rPr>
              <w:t xml:space="preserve">. </w:t>
            </w:r>
          </w:p>
        </w:tc>
        <w:tc>
          <w:tcPr>
            <w:tcW w:w="1592" w:type="dxa"/>
            <w:shd w:val="clear" w:color="auto" w:fill="auto"/>
            <w:vAlign w:val="center"/>
          </w:tcPr>
          <w:p w14:paraId="66C9D2A1"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469,87</w:t>
            </w:r>
          </w:p>
        </w:tc>
        <w:tc>
          <w:tcPr>
            <w:tcW w:w="1480" w:type="dxa"/>
            <w:shd w:val="clear" w:color="auto" w:fill="auto"/>
            <w:vAlign w:val="center"/>
          </w:tcPr>
          <w:p w14:paraId="67A2587B"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37,25</w:t>
            </w:r>
          </w:p>
        </w:tc>
        <w:tc>
          <w:tcPr>
            <w:tcW w:w="1568" w:type="dxa"/>
            <w:shd w:val="clear" w:color="auto" w:fill="auto"/>
            <w:vAlign w:val="center"/>
          </w:tcPr>
          <w:p w14:paraId="5A295966"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507,12</w:t>
            </w:r>
          </w:p>
        </w:tc>
      </w:tr>
      <w:tr w:rsidR="005F5989" w:rsidRPr="00611C21" w14:paraId="4F60640D" w14:textId="77777777" w:rsidTr="00B11FA6">
        <w:trPr>
          <w:trHeight w:val="227"/>
        </w:trPr>
        <w:tc>
          <w:tcPr>
            <w:tcW w:w="1220" w:type="dxa"/>
            <w:shd w:val="clear" w:color="auto" w:fill="DAE9F7" w:themeFill="text2" w:themeFillTint="1A"/>
            <w:vAlign w:val="center"/>
          </w:tcPr>
          <w:p w14:paraId="51521479"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503</w:t>
            </w:r>
          </w:p>
        </w:tc>
        <w:tc>
          <w:tcPr>
            <w:tcW w:w="3584" w:type="dxa"/>
            <w:shd w:val="clear" w:color="auto" w:fill="DAE9F7" w:themeFill="text2" w:themeFillTint="1A"/>
          </w:tcPr>
          <w:p w14:paraId="54E847E3"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Spotřeba ostatních neskladovatelných dodávek</w:t>
            </w:r>
          </w:p>
        </w:tc>
        <w:tc>
          <w:tcPr>
            <w:tcW w:w="1592" w:type="dxa"/>
            <w:shd w:val="clear" w:color="auto" w:fill="DAE9F7" w:themeFill="text2" w:themeFillTint="1A"/>
            <w:vAlign w:val="center"/>
          </w:tcPr>
          <w:p w14:paraId="6E1AB8D0"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55,25</w:t>
            </w:r>
          </w:p>
        </w:tc>
        <w:tc>
          <w:tcPr>
            <w:tcW w:w="1480" w:type="dxa"/>
            <w:shd w:val="clear" w:color="auto" w:fill="DAE9F7" w:themeFill="text2" w:themeFillTint="1A"/>
            <w:vAlign w:val="center"/>
          </w:tcPr>
          <w:p w14:paraId="1230EC3E"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13,25</w:t>
            </w:r>
          </w:p>
        </w:tc>
        <w:tc>
          <w:tcPr>
            <w:tcW w:w="1568" w:type="dxa"/>
            <w:shd w:val="clear" w:color="auto" w:fill="DAE9F7" w:themeFill="text2" w:themeFillTint="1A"/>
            <w:vAlign w:val="center"/>
          </w:tcPr>
          <w:p w14:paraId="79E3B08E"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68,50</w:t>
            </w:r>
          </w:p>
        </w:tc>
      </w:tr>
      <w:tr w:rsidR="005F5989" w:rsidRPr="00611C21" w14:paraId="67852F5F" w14:textId="77777777" w:rsidTr="005F5989">
        <w:trPr>
          <w:trHeight w:val="227"/>
        </w:trPr>
        <w:tc>
          <w:tcPr>
            <w:tcW w:w="1220" w:type="dxa"/>
            <w:shd w:val="clear" w:color="auto" w:fill="auto"/>
          </w:tcPr>
          <w:p w14:paraId="3FEB2834"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p>
        </w:tc>
        <w:tc>
          <w:tcPr>
            <w:tcW w:w="3584" w:type="dxa"/>
            <w:shd w:val="clear" w:color="auto" w:fill="auto"/>
            <w:vAlign w:val="center"/>
          </w:tcPr>
          <w:p w14:paraId="3B7238CB"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vodné</w:t>
            </w:r>
          </w:p>
        </w:tc>
        <w:tc>
          <w:tcPr>
            <w:tcW w:w="1592" w:type="dxa"/>
            <w:shd w:val="clear" w:color="auto" w:fill="auto"/>
            <w:vAlign w:val="center"/>
          </w:tcPr>
          <w:p w14:paraId="27F99EC9"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55,25</w:t>
            </w:r>
          </w:p>
        </w:tc>
        <w:tc>
          <w:tcPr>
            <w:tcW w:w="1480" w:type="dxa"/>
            <w:shd w:val="clear" w:color="auto" w:fill="auto"/>
            <w:vAlign w:val="center"/>
          </w:tcPr>
          <w:p w14:paraId="2E4D5319"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13,25</w:t>
            </w:r>
          </w:p>
        </w:tc>
        <w:tc>
          <w:tcPr>
            <w:tcW w:w="1568" w:type="dxa"/>
            <w:shd w:val="clear" w:color="auto" w:fill="auto"/>
            <w:vAlign w:val="center"/>
          </w:tcPr>
          <w:p w14:paraId="6779A3E5"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68,50</w:t>
            </w:r>
          </w:p>
        </w:tc>
      </w:tr>
      <w:tr w:rsidR="005F5989" w:rsidRPr="00611C21" w14:paraId="332E5FF8" w14:textId="77777777" w:rsidTr="005F5989">
        <w:trPr>
          <w:trHeight w:val="227"/>
        </w:trPr>
        <w:tc>
          <w:tcPr>
            <w:tcW w:w="1220" w:type="dxa"/>
            <w:shd w:val="clear" w:color="auto" w:fill="auto"/>
          </w:tcPr>
          <w:p w14:paraId="7B774E5D"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504</w:t>
            </w:r>
          </w:p>
        </w:tc>
        <w:tc>
          <w:tcPr>
            <w:tcW w:w="3584" w:type="dxa"/>
            <w:shd w:val="clear" w:color="auto" w:fill="auto"/>
            <w:vAlign w:val="center"/>
          </w:tcPr>
          <w:p w14:paraId="2B06337B" w14:textId="77777777" w:rsidR="005F5989" w:rsidRPr="00611C21" w:rsidRDefault="005F5989" w:rsidP="005F5989">
            <w:pPr>
              <w:autoSpaceDE w:val="0"/>
              <w:autoSpaceDN w:val="0"/>
              <w:adjustRightInd w:val="0"/>
              <w:spacing w:after="0"/>
              <w:rPr>
                <w:rFonts w:ascii="Times New Roman" w:hAnsi="Times New Roman" w:cs="Times New Roman"/>
                <w:b/>
                <w:color w:val="000000"/>
                <w:sz w:val="22"/>
                <w:szCs w:val="22"/>
              </w:rPr>
            </w:pPr>
            <w:r w:rsidRPr="00611C21">
              <w:rPr>
                <w:rFonts w:ascii="Times New Roman" w:hAnsi="Times New Roman" w:cs="Times New Roman"/>
                <w:b/>
                <w:color w:val="000000"/>
                <w:sz w:val="22"/>
                <w:szCs w:val="22"/>
              </w:rPr>
              <w:t>Prodané zboží</w:t>
            </w:r>
          </w:p>
        </w:tc>
        <w:tc>
          <w:tcPr>
            <w:tcW w:w="1592" w:type="dxa"/>
            <w:shd w:val="clear" w:color="auto" w:fill="auto"/>
            <w:vAlign w:val="center"/>
          </w:tcPr>
          <w:p w14:paraId="27F1CC87" w14:textId="77777777" w:rsidR="005F5989" w:rsidRPr="00611C21" w:rsidRDefault="005F5989" w:rsidP="005F5989">
            <w:pPr>
              <w:autoSpaceDE w:val="0"/>
              <w:autoSpaceDN w:val="0"/>
              <w:adjustRightInd w:val="0"/>
              <w:spacing w:after="0"/>
              <w:jc w:val="center"/>
              <w:rPr>
                <w:rFonts w:ascii="Times New Roman" w:hAnsi="Times New Roman" w:cs="Times New Roman"/>
                <w:b/>
                <w:color w:val="000000"/>
                <w:sz w:val="22"/>
                <w:szCs w:val="22"/>
              </w:rPr>
            </w:pPr>
            <w:r w:rsidRPr="00611C21">
              <w:rPr>
                <w:rFonts w:ascii="Times New Roman" w:hAnsi="Times New Roman" w:cs="Times New Roman"/>
                <w:b/>
                <w:color w:val="000000"/>
                <w:sz w:val="22"/>
                <w:szCs w:val="22"/>
              </w:rPr>
              <w:t>0,00</w:t>
            </w:r>
          </w:p>
        </w:tc>
        <w:tc>
          <w:tcPr>
            <w:tcW w:w="1480" w:type="dxa"/>
            <w:shd w:val="clear" w:color="auto" w:fill="auto"/>
            <w:vAlign w:val="center"/>
          </w:tcPr>
          <w:p w14:paraId="02401E87"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70DFDF75" w14:textId="77777777" w:rsidR="005F5989" w:rsidRPr="00611C21" w:rsidRDefault="005F5989" w:rsidP="005F5989">
            <w:pPr>
              <w:autoSpaceDE w:val="0"/>
              <w:autoSpaceDN w:val="0"/>
              <w:adjustRightInd w:val="0"/>
              <w:spacing w:after="0"/>
              <w:jc w:val="center"/>
              <w:rPr>
                <w:rFonts w:ascii="Times New Roman" w:hAnsi="Times New Roman" w:cs="Times New Roman"/>
                <w:b/>
                <w:color w:val="000000"/>
                <w:sz w:val="22"/>
                <w:szCs w:val="22"/>
              </w:rPr>
            </w:pPr>
            <w:r w:rsidRPr="00611C21">
              <w:rPr>
                <w:rFonts w:ascii="Times New Roman" w:hAnsi="Times New Roman" w:cs="Times New Roman"/>
                <w:b/>
                <w:color w:val="000000"/>
                <w:sz w:val="22"/>
                <w:szCs w:val="22"/>
              </w:rPr>
              <w:t>0,00</w:t>
            </w:r>
          </w:p>
        </w:tc>
      </w:tr>
      <w:tr w:rsidR="005F5989" w:rsidRPr="00611C21" w14:paraId="4C9AFC52" w14:textId="77777777" w:rsidTr="00B11FA6">
        <w:trPr>
          <w:trHeight w:val="227"/>
        </w:trPr>
        <w:tc>
          <w:tcPr>
            <w:tcW w:w="1220" w:type="dxa"/>
            <w:shd w:val="clear" w:color="auto" w:fill="DAE9F7" w:themeFill="text2" w:themeFillTint="1A"/>
          </w:tcPr>
          <w:p w14:paraId="15248C7B"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511</w:t>
            </w:r>
          </w:p>
        </w:tc>
        <w:tc>
          <w:tcPr>
            <w:tcW w:w="3584" w:type="dxa"/>
            <w:shd w:val="clear" w:color="auto" w:fill="DAE9F7" w:themeFill="text2" w:themeFillTint="1A"/>
          </w:tcPr>
          <w:p w14:paraId="362E06ED"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Opravy a udržování</w:t>
            </w:r>
          </w:p>
        </w:tc>
        <w:tc>
          <w:tcPr>
            <w:tcW w:w="1592" w:type="dxa"/>
            <w:shd w:val="clear" w:color="auto" w:fill="DAE9F7" w:themeFill="text2" w:themeFillTint="1A"/>
          </w:tcPr>
          <w:p w14:paraId="1ECC8D70"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185,90</w:t>
            </w:r>
          </w:p>
        </w:tc>
        <w:tc>
          <w:tcPr>
            <w:tcW w:w="1480" w:type="dxa"/>
            <w:shd w:val="clear" w:color="auto" w:fill="DAE9F7" w:themeFill="text2" w:themeFillTint="1A"/>
          </w:tcPr>
          <w:p w14:paraId="285AC546"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0,00</w:t>
            </w:r>
          </w:p>
        </w:tc>
        <w:tc>
          <w:tcPr>
            <w:tcW w:w="1568" w:type="dxa"/>
            <w:shd w:val="clear" w:color="auto" w:fill="DAE9F7" w:themeFill="text2" w:themeFillTint="1A"/>
          </w:tcPr>
          <w:p w14:paraId="3D4EE220"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185,90</w:t>
            </w:r>
          </w:p>
        </w:tc>
      </w:tr>
      <w:tr w:rsidR="005F5989" w:rsidRPr="00611C21" w14:paraId="6FB1F194" w14:textId="77777777" w:rsidTr="00B11FA6">
        <w:trPr>
          <w:trHeight w:val="227"/>
        </w:trPr>
        <w:tc>
          <w:tcPr>
            <w:tcW w:w="1220" w:type="dxa"/>
            <w:shd w:val="clear" w:color="auto" w:fill="DAE9F7" w:themeFill="text2" w:themeFillTint="1A"/>
          </w:tcPr>
          <w:p w14:paraId="70CEB5C5"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512</w:t>
            </w:r>
          </w:p>
        </w:tc>
        <w:tc>
          <w:tcPr>
            <w:tcW w:w="3584" w:type="dxa"/>
            <w:shd w:val="clear" w:color="auto" w:fill="DAE9F7" w:themeFill="text2" w:themeFillTint="1A"/>
          </w:tcPr>
          <w:p w14:paraId="45203A8E"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Cestovné</w:t>
            </w:r>
          </w:p>
        </w:tc>
        <w:tc>
          <w:tcPr>
            <w:tcW w:w="1592" w:type="dxa"/>
            <w:shd w:val="clear" w:color="auto" w:fill="DAE9F7" w:themeFill="text2" w:themeFillTint="1A"/>
          </w:tcPr>
          <w:p w14:paraId="00733A53"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46,50</w:t>
            </w:r>
          </w:p>
        </w:tc>
        <w:tc>
          <w:tcPr>
            <w:tcW w:w="1480" w:type="dxa"/>
            <w:shd w:val="clear" w:color="auto" w:fill="DAE9F7" w:themeFill="text2" w:themeFillTint="1A"/>
          </w:tcPr>
          <w:p w14:paraId="5F91225F"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0,00</w:t>
            </w:r>
          </w:p>
        </w:tc>
        <w:tc>
          <w:tcPr>
            <w:tcW w:w="1568" w:type="dxa"/>
            <w:shd w:val="clear" w:color="auto" w:fill="DAE9F7" w:themeFill="text2" w:themeFillTint="1A"/>
          </w:tcPr>
          <w:p w14:paraId="5DE07466"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46,50</w:t>
            </w:r>
          </w:p>
        </w:tc>
      </w:tr>
      <w:tr w:rsidR="005F5989" w:rsidRPr="00611C21" w14:paraId="276677BE" w14:textId="77777777" w:rsidTr="00B11FA6">
        <w:trPr>
          <w:trHeight w:val="227"/>
        </w:trPr>
        <w:tc>
          <w:tcPr>
            <w:tcW w:w="1220" w:type="dxa"/>
            <w:shd w:val="clear" w:color="auto" w:fill="DAE9F7" w:themeFill="text2" w:themeFillTint="1A"/>
          </w:tcPr>
          <w:p w14:paraId="188D9B20"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518</w:t>
            </w:r>
          </w:p>
        </w:tc>
        <w:tc>
          <w:tcPr>
            <w:tcW w:w="3584" w:type="dxa"/>
            <w:shd w:val="clear" w:color="auto" w:fill="DAE9F7" w:themeFill="text2" w:themeFillTint="1A"/>
          </w:tcPr>
          <w:p w14:paraId="0B84E4E2"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Ostatní služby</w:t>
            </w:r>
          </w:p>
        </w:tc>
        <w:tc>
          <w:tcPr>
            <w:tcW w:w="1592" w:type="dxa"/>
            <w:shd w:val="clear" w:color="auto" w:fill="DAE9F7" w:themeFill="text2" w:themeFillTint="1A"/>
          </w:tcPr>
          <w:p w14:paraId="044D65CE"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1793,78</w:t>
            </w:r>
          </w:p>
        </w:tc>
        <w:tc>
          <w:tcPr>
            <w:tcW w:w="1480" w:type="dxa"/>
            <w:shd w:val="clear" w:color="auto" w:fill="DAE9F7" w:themeFill="text2" w:themeFillTint="1A"/>
          </w:tcPr>
          <w:p w14:paraId="2847500D"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5,60</w:t>
            </w:r>
          </w:p>
        </w:tc>
        <w:tc>
          <w:tcPr>
            <w:tcW w:w="1568" w:type="dxa"/>
            <w:shd w:val="clear" w:color="auto" w:fill="DAE9F7" w:themeFill="text2" w:themeFillTint="1A"/>
          </w:tcPr>
          <w:p w14:paraId="52D6CFC0"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1799,38</w:t>
            </w:r>
          </w:p>
        </w:tc>
      </w:tr>
      <w:tr w:rsidR="005F5989" w:rsidRPr="00611C21" w14:paraId="41CC51DA" w14:textId="77777777" w:rsidTr="005F5989">
        <w:trPr>
          <w:trHeight w:val="227"/>
        </w:trPr>
        <w:tc>
          <w:tcPr>
            <w:tcW w:w="1220" w:type="dxa"/>
            <w:shd w:val="clear" w:color="auto" w:fill="auto"/>
          </w:tcPr>
          <w:p w14:paraId="210C742A"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75D13550"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služby telekomunikací</w:t>
            </w:r>
          </w:p>
        </w:tc>
        <w:tc>
          <w:tcPr>
            <w:tcW w:w="1592" w:type="dxa"/>
            <w:shd w:val="clear" w:color="auto" w:fill="auto"/>
            <w:vAlign w:val="center"/>
          </w:tcPr>
          <w:p w14:paraId="75F737E5"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55,99</w:t>
            </w:r>
          </w:p>
        </w:tc>
        <w:tc>
          <w:tcPr>
            <w:tcW w:w="1480" w:type="dxa"/>
            <w:shd w:val="clear" w:color="auto" w:fill="auto"/>
            <w:vAlign w:val="center"/>
          </w:tcPr>
          <w:p w14:paraId="28283385"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294D3B60"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55,99</w:t>
            </w:r>
          </w:p>
        </w:tc>
      </w:tr>
      <w:tr w:rsidR="005F5989" w:rsidRPr="00611C21" w14:paraId="14E6E073" w14:textId="77777777" w:rsidTr="005F5989">
        <w:trPr>
          <w:trHeight w:val="227"/>
        </w:trPr>
        <w:tc>
          <w:tcPr>
            <w:tcW w:w="1220" w:type="dxa"/>
            <w:shd w:val="clear" w:color="auto" w:fill="auto"/>
          </w:tcPr>
          <w:p w14:paraId="566CECF0"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2BCA9DBD"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internet</w:t>
            </w:r>
          </w:p>
        </w:tc>
        <w:tc>
          <w:tcPr>
            <w:tcW w:w="1592" w:type="dxa"/>
            <w:shd w:val="clear" w:color="auto" w:fill="auto"/>
            <w:vAlign w:val="center"/>
          </w:tcPr>
          <w:p w14:paraId="17121A61"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54,45</w:t>
            </w:r>
          </w:p>
        </w:tc>
        <w:tc>
          <w:tcPr>
            <w:tcW w:w="1480" w:type="dxa"/>
            <w:shd w:val="clear" w:color="auto" w:fill="auto"/>
            <w:vAlign w:val="center"/>
          </w:tcPr>
          <w:p w14:paraId="2C8AAFFD"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5F8E51F4"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54,45</w:t>
            </w:r>
          </w:p>
        </w:tc>
      </w:tr>
      <w:tr w:rsidR="005F5989" w:rsidRPr="00611C21" w14:paraId="7DB0F925" w14:textId="77777777" w:rsidTr="005F5989">
        <w:trPr>
          <w:trHeight w:val="227"/>
        </w:trPr>
        <w:tc>
          <w:tcPr>
            <w:tcW w:w="1220" w:type="dxa"/>
            <w:shd w:val="clear" w:color="auto" w:fill="auto"/>
          </w:tcPr>
          <w:p w14:paraId="783D69B3"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670CF4A2"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služby pošt</w:t>
            </w:r>
          </w:p>
        </w:tc>
        <w:tc>
          <w:tcPr>
            <w:tcW w:w="1592" w:type="dxa"/>
            <w:shd w:val="clear" w:color="auto" w:fill="auto"/>
            <w:vAlign w:val="center"/>
          </w:tcPr>
          <w:p w14:paraId="7711C763"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5,96</w:t>
            </w:r>
          </w:p>
        </w:tc>
        <w:tc>
          <w:tcPr>
            <w:tcW w:w="1480" w:type="dxa"/>
            <w:shd w:val="clear" w:color="auto" w:fill="auto"/>
            <w:vAlign w:val="center"/>
          </w:tcPr>
          <w:p w14:paraId="001B0752"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27F48D10"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5,96</w:t>
            </w:r>
          </w:p>
        </w:tc>
      </w:tr>
      <w:tr w:rsidR="005F5989" w:rsidRPr="00611C21" w14:paraId="329A36C4" w14:textId="77777777" w:rsidTr="005F5989">
        <w:trPr>
          <w:trHeight w:val="227"/>
        </w:trPr>
        <w:tc>
          <w:tcPr>
            <w:tcW w:w="1220" w:type="dxa"/>
            <w:shd w:val="clear" w:color="auto" w:fill="auto"/>
          </w:tcPr>
          <w:p w14:paraId="09530CB6"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521B56CA"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zpracování mezd</w:t>
            </w:r>
          </w:p>
        </w:tc>
        <w:tc>
          <w:tcPr>
            <w:tcW w:w="1592" w:type="dxa"/>
            <w:shd w:val="clear" w:color="auto" w:fill="auto"/>
            <w:vAlign w:val="center"/>
          </w:tcPr>
          <w:p w14:paraId="7DDD77D1"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143,80</w:t>
            </w:r>
          </w:p>
        </w:tc>
        <w:tc>
          <w:tcPr>
            <w:tcW w:w="1480" w:type="dxa"/>
            <w:shd w:val="clear" w:color="auto" w:fill="auto"/>
            <w:vAlign w:val="center"/>
          </w:tcPr>
          <w:p w14:paraId="344A9778"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2CA1AAE4"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143,80</w:t>
            </w:r>
          </w:p>
        </w:tc>
      </w:tr>
      <w:tr w:rsidR="005F5989" w:rsidRPr="00611C21" w14:paraId="6DA53F52" w14:textId="77777777" w:rsidTr="005F5989">
        <w:trPr>
          <w:trHeight w:val="227"/>
        </w:trPr>
        <w:tc>
          <w:tcPr>
            <w:tcW w:w="1220" w:type="dxa"/>
            <w:shd w:val="clear" w:color="auto" w:fill="auto"/>
          </w:tcPr>
          <w:p w14:paraId="6133C103"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198078B1"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služby PO, BOZP, IT</w:t>
            </w:r>
          </w:p>
        </w:tc>
        <w:tc>
          <w:tcPr>
            <w:tcW w:w="1592" w:type="dxa"/>
            <w:shd w:val="clear" w:color="auto" w:fill="auto"/>
            <w:vAlign w:val="center"/>
          </w:tcPr>
          <w:p w14:paraId="70A2E7A7"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216,30</w:t>
            </w:r>
          </w:p>
        </w:tc>
        <w:tc>
          <w:tcPr>
            <w:tcW w:w="1480" w:type="dxa"/>
            <w:shd w:val="clear" w:color="auto" w:fill="auto"/>
            <w:vAlign w:val="center"/>
          </w:tcPr>
          <w:p w14:paraId="349DEB34"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2954F558"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216,30</w:t>
            </w:r>
          </w:p>
        </w:tc>
      </w:tr>
      <w:tr w:rsidR="005F5989" w:rsidRPr="00611C21" w14:paraId="24029ED2" w14:textId="77777777" w:rsidTr="005F5989">
        <w:trPr>
          <w:trHeight w:val="227"/>
        </w:trPr>
        <w:tc>
          <w:tcPr>
            <w:tcW w:w="1220" w:type="dxa"/>
            <w:shd w:val="clear" w:color="auto" w:fill="auto"/>
          </w:tcPr>
          <w:p w14:paraId="777B1084"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47358F2A"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revize</w:t>
            </w:r>
          </w:p>
        </w:tc>
        <w:tc>
          <w:tcPr>
            <w:tcW w:w="1592" w:type="dxa"/>
            <w:shd w:val="clear" w:color="auto" w:fill="auto"/>
            <w:vAlign w:val="center"/>
          </w:tcPr>
          <w:p w14:paraId="6CC217CB"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119,05</w:t>
            </w:r>
          </w:p>
        </w:tc>
        <w:tc>
          <w:tcPr>
            <w:tcW w:w="1480" w:type="dxa"/>
            <w:shd w:val="clear" w:color="auto" w:fill="auto"/>
            <w:vAlign w:val="center"/>
          </w:tcPr>
          <w:p w14:paraId="6D17C945"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44914617"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119,05</w:t>
            </w:r>
          </w:p>
        </w:tc>
      </w:tr>
      <w:tr w:rsidR="005F5989" w:rsidRPr="00611C21" w14:paraId="098F4B6C" w14:textId="77777777" w:rsidTr="005F5989">
        <w:trPr>
          <w:trHeight w:val="227"/>
        </w:trPr>
        <w:tc>
          <w:tcPr>
            <w:tcW w:w="1220" w:type="dxa"/>
            <w:shd w:val="clear" w:color="auto" w:fill="auto"/>
          </w:tcPr>
          <w:p w14:paraId="1393B103"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23FA87F3"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odvoz odpadů</w:t>
            </w:r>
          </w:p>
        </w:tc>
        <w:tc>
          <w:tcPr>
            <w:tcW w:w="1592" w:type="dxa"/>
            <w:shd w:val="clear" w:color="auto" w:fill="auto"/>
            <w:vAlign w:val="center"/>
          </w:tcPr>
          <w:p w14:paraId="5D3E302B"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48,25</w:t>
            </w:r>
          </w:p>
        </w:tc>
        <w:tc>
          <w:tcPr>
            <w:tcW w:w="1480" w:type="dxa"/>
            <w:shd w:val="clear" w:color="auto" w:fill="auto"/>
            <w:vAlign w:val="center"/>
          </w:tcPr>
          <w:p w14:paraId="35CAD8FC"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41F2FC96"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48,25</w:t>
            </w:r>
          </w:p>
        </w:tc>
      </w:tr>
      <w:tr w:rsidR="005F5989" w:rsidRPr="00611C21" w14:paraId="2FCBEE54" w14:textId="77777777" w:rsidTr="005F5989">
        <w:trPr>
          <w:trHeight w:val="227"/>
        </w:trPr>
        <w:tc>
          <w:tcPr>
            <w:tcW w:w="1220" w:type="dxa"/>
            <w:shd w:val="clear" w:color="auto" w:fill="auto"/>
          </w:tcPr>
          <w:p w14:paraId="594D2262"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7F2CF39F"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praní prádla</w:t>
            </w:r>
          </w:p>
        </w:tc>
        <w:tc>
          <w:tcPr>
            <w:tcW w:w="1592" w:type="dxa"/>
            <w:shd w:val="clear" w:color="auto" w:fill="auto"/>
            <w:vAlign w:val="center"/>
          </w:tcPr>
          <w:p w14:paraId="7A8B1BC9"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480" w:type="dxa"/>
            <w:shd w:val="clear" w:color="auto" w:fill="auto"/>
            <w:vAlign w:val="center"/>
          </w:tcPr>
          <w:p w14:paraId="45B5E621"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5,60</w:t>
            </w:r>
          </w:p>
        </w:tc>
        <w:tc>
          <w:tcPr>
            <w:tcW w:w="1568" w:type="dxa"/>
            <w:shd w:val="clear" w:color="auto" w:fill="auto"/>
            <w:vAlign w:val="center"/>
          </w:tcPr>
          <w:p w14:paraId="6E4A606B"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5,60</w:t>
            </w:r>
          </w:p>
        </w:tc>
      </w:tr>
      <w:tr w:rsidR="005F5989" w:rsidRPr="00611C21" w14:paraId="7090D7DC" w14:textId="77777777" w:rsidTr="005F5989">
        <w:trPr>
          <w:trHeight w:val="278"/>
        </w:trPr>
        <w:tc>
          <w:tcPr>
            <w:tcW w:w="1220" w:type="dxa"/>
            <w:shd w:val="clear" w:color="auto" w:fill="auto"/>
          </w:tcPr>
          <w:p w14:paraId="3D82CD08"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5E006E71"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licence a software</w:t>
            </w:r>
          </w:p>
        </w:tc>
        <w:tc>
          <w:tcPr>
            <w:tcW w:w="1592" w:type="dxa"/>
            <w:shd w:val="clear" w:color="auto" w:fill="auto"/>
            <w:vAlign w:val="center"/>
          </w:tcPr>
          <w:p w14:paraId="5199CA47"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120,05</w:t>
            </w:r>
          </w:p>
        </w:tc>
        <w:tc>
          <w:tcPr>
            <w:tcW w:w="1480" w:type="dxa"/>
            <w:shd w:val="clear" w:color="auto" w:fill="auto"/>
            <w:vAlign w:val="center"/>
          </w:tcPr>
          <w:p w14:paraId="13F1EED8"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4364A145"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120,05</w:t>
            </w:r>
          </w:p>
        </w:tc>
      </w:tr>
      <w:tr w:rsidR="005F5989" w:rsidRPr="00611C21" w14:paraId="3CE32FA0" w14:textId="77777777" w:rsidTr="005F5989">
        <w:trPr>
          <w:trHeight w:val="227"/>
        </w:trPr>
        <w:tc>
          <w:tcPr>
            <w:tcW w:w="1220" w:type="dxa"/>
            <w:shd w:val="clear" w:color="auto" w:fill="auto"/>
          </w:tcPr>
          <w:p w14:paraId="7FB603FC"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04C3DE80"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příspěvek na stravování zaměstnanců</w:t>
            </w:r>
          </w:p>
        </w:tc>
        <w:tc>
          <w:tcPr>
            <w:tcW w:w="1592" w:type="dxa"/>
            <w:shd w:val="clear" w:color="auto" w:fill="auto"/>
            <w:vAlign w:val="center"/>
          </w:tcPr>
          <w:p w14:paraId="693B8307"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131,16</w:t>
            </w:r>
          </w:p>
        </w:tc>
        <w:tc>
          <w:tcPr>
            <w:tcW w:w="1480" w:type="dxa"/>
            <w:shd w:val="clear" w:color="auto" w:fill="auto"/>
            <w:vAlign w:val="center"/>
          </w:tcPr>
          <w:p w14:paraId="2B1E9C07"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50549561"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131,16</w:t>
            </w:r>
          </w:p>
        </w:tc>
      </w:tr>
      <w:tr w:rsidR="005F5989" w:rsidRPr="00611C21" w14:paraId="00FA5C06" w14:textId="77777777" w:rsidTr="005F5989">
        <w:trPr>
          <w:trHeight w:val="227"/>
        </w:trPr>
        <w:tc>
          <w:tcPr>
            <w:tcW w:w="1220" w:type="dxa"/>
            <w:shd w:val="clear" w:color="auto" w:fill="auto"/>
          </w:tcPr>
          <w:p w14:paraId="72A6E576"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07BDE5FE"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bankovní poplatky</w:t>
            </w:r>
          </w:p>
        </w:tc>
        <w:tc>
          <w:tcPr>
            <w:tcW w:w="1592" w:type="dxa"/>
            <w:shd w:val="clear" w:color="auto" w:fill="auto"/>
            <w:vAlign w:val="center"/>
          </w:tcPr>
          <w:p w14:paraId="1B2CFA26"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0,35</w:t>
            </w:r>
          </w:p>
        </w:tc>
        <w:tc>
          <w:tcPr>
            <w:tcW w:w="1480" w:type="dxa"/>
            <w:shd w:val="clear" w:color="auto" w:fill="auto"/>
            <w:vAlign w:val="center"/>
          </w:tcPr>
          <w:p w14:paraId="2785321D"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3BE03FC1"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0,35</w:t>
            </w:r>
          </w:p>
        </w:tc>
      </w:tr>
      <w:tr w:rsidR="005F5989" w:rsidRPr="00611C21" w14:paraId="196E243C" w14:textId="77777777" w:rsidTr="005F5989">
        <w:trPr>
          <w:trHeight w:val="227"/>
        </w:trPr>
        <w:tc>
          <w:tcPr>
            <w:tcW w:w="1220" w:type="dxa"/>
            <w:shd w:val="clear" w:color="auto" w:fill="auto"/>
          </w:tcPr>
          <w:p w14:paraId="1FA8FA1E"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3090239F"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ostatní služby</w:t>
            </w:r>
          </w:p>
        </w:tc>
        <w:tc>
          <w:tcPr>
            <w:tcW w:w="1592" w:type="dxa"/>
            <w:shd w:val="clear" w:color="auto" w:fill="auto"/>
            <w:vAlign w:val="center"/>
          </w:tcPr>
          <w:p w14:paraId="24B35E1F"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904,38</w:t>
            </w:r>
          </w:p>
        </w:tc>
        <w:tc>
          <w:tcPr>
            <w:tcW w:w="1480" w:type="dxa"/>
            <w:shd w:val="clear" w:color="auto" w:fill="auto"/>
            <w:vAlign w:val="center"/>
          </w:tcPr>
          <w:p w14:paraId="102E94CF"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vAlign w:val="center"/>
          </w:tcPr>
          <w:p w14:paraId="660F743E"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904,38</w:t>
            </w:r>
          </w:p>
        </w:tc>
      </w:tr>
      <w:tr w:rsidR="005F5989" w:rsidRPr="00611C21" w14:paraId="2B2B9CED" w14:textId="77777777" w:rsidTr="00B11FA6">
        <w:trPr>
          <w:trHeight w:val="227"/>
        </w:trPr>
        <w:tc>
          <w:tcPr>
            <w:tcW w:w="1220" w:type="dxa"/>
            <w:shd w:val="clear" w:color="auto" w:fill="DAE9F7" w:themeFill="text2" w:themeFillTint="1A"/>
          </w:tcPr>
          <w:p w14:paraId="3170D8FB"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521</w:t>
            </w:r>
          </w:p>
        </w:tc>
        <w:tc>
          <w:tcPr>
            <w:tcW w:w="3584" w:type="dxa"/>
            <w:shd w:val="clear" w:color="auto" w:fill="DAE9F7" w:themeFill="text2" w:themeFillTint="1A"/>
          </w:tcPr>
          <w:p w14:paraId="5140DE17"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Mzdové náklady</w:t>
            </w:r>
          </w:p>
        </w:tc>
        <w:tc>
          <w:tcPr>
            <w:tcW w:w="1592" w:type="dxa"/>
            <w:shd w:val="clear" w:color="auto" w:fill="DAE9F7" w:themeFill="text2" w:themeFillTint="1A"/>
          </w:tcPr>
          <w:p w14:paraId="4094E814"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20884,85</w:t>
            </w:r>
          </w:p>
        </w:tc>
        <w:tc>
          <w:tcPr>
            <w:tcW w:w="1480" w:type="dxa"/>
            <w:shd w:val="clear" w:color="auto" w:fill="DAE9F7" w:themeFill="text2" w:themeFillTint="1A"/>
          </w:tcPr>
          <w:p w14:paraId="2B982B4C"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62,5</w:t>
            </w:r>
          </w:p>
        </w:tc>
        <w:tc>
          <w:tcPr>
            <w:tcW w:w="1568" w:type="dxa"/>
            <w:shd w:val="clear" w:color="auto" w:fill="DAE9F7" w:themeFill="text2" w:themeFillTint="1A"/>
          </w:tcPr>
          <w:p w14:paraId="07C1C8E5"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20947,35</w:t>
            </w:r>
          </w:p>
        </w:tc>
      </w:tr>
      <w:tr w:rsidR="005F5989" w:rsidRPr="00611C21" w14:paraId="2CB2B519" w14:textId="77777777" w:rsidTr="00B11FA6">
        <w:trPr>
          <w:trHeight w:val="227"/>
        </w:trPr>
        <w:tc>
          <w:tcPr>
            <w:tcW w:w="1220" w:type="dxa"/>
            <w:shd w:val="clear" w:color="auto" w:fill="DAE9F7" w:themeFill="text2" w:themeFillTint="1A"/>
          </w:tcPr>
          <w:p w14:paraId="432FFA47"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524–528</w:t>
            </w:r>
          </w:p>
        </w:tc>
        <w:tc>
          <w:tcPr>
            <w:tcW w:w="3584" w:type="dxa"/>
            <w:shd w:val="clear" w:color="auto" w:fill="DAE9F7" w:themeFill="text2" w:themeFillTint="1A"/>
          </w:tcPr>
          <w:p w14:paraId="22A148E4"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Ostatní sociální náklady</w:t>
            </w:r>
          </w:p>
        </w:tc>
        <w:tc>
          <w:tcPr>
            <w:tcW w:w="1592" w:type="dxa"/>
            <w:shd w:val="clear" w:color="auto" w:fill="DAE9F7" w:themeFill="text2" w:themeFillTint="1A"/>
          </w:tcPr>
          <w:p w14:paraId="2076172A"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7424,95</w:t>
            </w:r>
          </w:p>
        </w:tc>
        <w:tc>
          <w:tcPr>
            <w:tcW w:w="1480" w:type="dxa"/>
            <w:shd w:val="clear" w:color="auto" w:fill="DAE9F7" w:themeFill="text2" w:themeFillTint="1A"/>
          </w:tcPr>
          <w:p w14:paraId="6D6372E8"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19,61</w:t>
            </w:r>
          </w:p>
        </w:tc>
        <w:tc>
          <w:tcPr>
            <w:tcW w:w="1568" w:type="dxa"/>
            <w:shd w:val="clear" w:color="auto" w:fill="DAE9F7" w:themeFill="text2" w:themeFillTint="1A"/>
          </w:tcPr>
          <w:p w14:paraId="1B3C2785"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7444,56</w:t>
            </w:r>
          </w:p>
        </w:tc>
      </w:tr>
      <w:tr w:rsidR="005F5989" w:rsidRPr="00611C21" w14:paraId="224B7E97" w14:textId="77777777" w:rsidTr="00B11FA6">
        <w:trPr>
          <w:trHeight w:val="227"/>
        </w:trPr>
        <w:tc>
          <w:tcPr>
            <w:tcW w:w="1220" w:type="dxa"/>
            <w:shd w:val="clear" w:color="auto" w:fill="DAE9F7" w:themeFill="text2" w:themeFillTint="1A"/>
          </w:tcPr>
          <w:p w14:paraId="5EDA48C3"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549</w:t>
            </w:r>
          </w:p>
        </w:tc>
        <w:tc>
          <w:tcPr>
            <w:tcW w:w="3584" w:type="dxa"/>
            <w:shd w:val="clear" w:color="auto" w:fill="DAE9F7" w:themeFill="text2" w:themeFillTint="1A"/>
          </w:tcPr>
          <w:p w14:paraId="77264205"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Ostatní náklady z činnosti</w:t>
            </w:r>
          </w:p>
        </w:tc>
        <w:tc>
          <w:tcPr>
            <w:tcW w:w="1592" w:type="dxa"/>
            <w:shd w:val="clear" w:color="auto" w:fill="DAE9F7" w:themeFill="text2" w:themeFillTint="1A"/>
          </w:tcPr>
          <w:p w14:paraId="11BFAA36"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2,77</w:t>
            </w:r>
          </w:p>
        </w:tc>
        <w:tc>
          <w:tcPr>
            <w:tcW w:w="1480" w:type="dxa"/>
            <w:shd w:val="clear" w:color="auto" w:fill="DAE9F7" w:themeFill="text2" w:themeFillTint="1A"/>
          </w:tcPr>
          <w:p w14:paraId="00F19EC8"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0,00</w:t>
            </w:r>
          </w:p>
        </w:tc>
        <w:tc>
          <w:tcPr>
            <w:tcW w:w="1568" w:type="dxa"/>
            <w:shd w:val="clear" w:color="auto" w:fill="DAE9F7" w:themeFill="text2" w:themeFillTint="1A"/>
          </w:tcPr>
          <w:p w14:paraId="506504DE"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2,77</w:t>
            </w:r>
          </w:p>
        </w:tc>
      </w:tr>
      <w:tr w:rsidR="005F5989" w:rsidRPr="00611C21" w14:paraId="2E1C93EC" w14:textId="77777777" w:rsidTr="00B11FA6">
        <w:trPr>
          <w:trHeight w:val="227"/>
        </w:trPr>
        <w:tc>
          <w:tcPr>
            <w:tcW w:w="1220" w:type="dxa"/>
            <w:shd w:val="clear" w:color="auto" w:fill="DAE9F7" w:themeFill="text2" w:themeFillTint="1A"/>
          </w:tcPr>
          <w:p w14:paraId="45442B6A"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551</w:t>
            </w:r>
          </w:p>
        </w:tc>
        <w:tc>
          <w:tcPr>
            <w:tcW w:w="3584" w:type="dxa"/>
            <w:shd w:val="clear" w:color="auto" w:fill="DAE9F7" w:themeFill="text2" w:themeFillTint="1A"/>
          </w:tcPr>
          <w:p w14:paraId="63426310"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Odpisy dlouhodobého majetku</w:t>
            </w:r>
          </w:p>
        </w:tc>
        <w:tc>
          <w:tcPr>
            <w:tcW w:w="1592" w:type="dxa"/>
            <w:shd w:val="clear" w:color="auto" w:fill="DAE9F7" w:themeFill="text2" w:themeFillTint="1A"/>
          </w:tcPr>
          <w:p w14:paraId="04DF49B0"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862,27</w:t>
            </w:r>
          </w:p>
        </w:tc>
        <w:tc>
          <w:tcPr>
            <w:tcW w:w="1480" w:type="dxa"/>
            <w:shd w:val="clear" w:color="auto" w:fill="DAE9F7" w:themeFill="text2" w:themeFillTint="1A"/>
          </w:tcPr>
          <w:p w14:paraId="051A957F"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0,00</w:t>
            </w:r>
          </w:p>
        </w:tc>
        <w:tc>
          <w:tcPr>
            <w:tcW w:w="1568" w:type="dxa"/>
            <w:shd w:val="clear" w:color="auto" w:fill="DAE9F7" w:themeFill="text2" w:themeFillTint="1A"/>
          </w:tcPr>
          <w:p w14:paraId="67E5D139"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862,27</w:t>
            </w:r>
          </w:p>
        </w:tc>
      </w:tr>
      <w:tr w:rsidR="005F5989" w:rsidRPr="00611C21" w14:paraId="1D422AC4" w14:textId="77777777" w:rsidTr="005F5989">
        <w:trPr>
          <w:trHeight w:val="227"/>
        </w:trPr>
        <w:tc>
          <w:tcPr>
            <w:tcW w:w="1220" w:type="dxa"/>
            <w:shd w:val="clear" w:color="auto" w:fill="auto"/>
          </w:tcPr>
          <w:p w14:paraId="196395A9"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557</w:t>
            </w:r>
          </w:p>
        </w:tc>
        <w:tc>
          <w:tcPr>
            <w:tcW w:w="3584" w:type="dxa"/>
            <w:shd w:val="clear" w:color="auto" w:fill="auto"/>
            <w:vAlign w:val="center"/>
          </w:tcPr>
          <w:p w14:paraId="1C712E77" w14:textId="77777777" w:rsidR="005F5989" w:rsidRPr="00611C21" w:rsidRDefault="005F5989" w:rsidP="005F5989">
            <w:pPr>
              <w:autoSpaceDE w:val="0"/>
              <w:autoSpaceDN w:val="0"/>
              <w:adjustRightInd w:val="0"/>
              <w:spacing w:after="0"/>
              <w:rPr>
                <w:rFonts w:ascii="Times New Roman" w:hAnsi="Times New Roman" w:cs="Times New Roman"/>
                <w:b/>
                <w:color w:val="000000"/>
                <w:sz w:val="22"/>
                <w:szCs w:val="22"/>
              </w:rPr>
            </w:pPr>
            <w:r w:rsidRPr="00611C21">
              <w:rPr>
                <w:rFonts w:ascii="Times New Roman" w:hAnsi="Times New Roman" w:cs="Times New Roman"/>
                <w:b/>
                <w:color w:val="000000"/>
                <w:sz w:val="22"/>
                <w:szCs w:val="22"/>
              </w:rPr>
              <w:t>Náklady z vyřazených pohledávek</w:t>
            </w:r>
          </w:p>
        </w:tc>
        <w:tc>
          <w:tcPr>
            <w:tcW w:w="1592" w:type="dxa"/>
            <w:shd w:val="clear" w:color="auto" w:fill="auto"/>
            <w:vAlign w:val="center"/>
          </w:tcPr>
          <w:p w14:paraId="3D105C4E" w14:textId="77777777" w:rsidR="005F5989" w:rsidRPr="00611C21" w:rsidRDefault="005F5989" w:rsidP="005F5989">
            <w:pPr>
              <w:autoSpaceDE w:val="0"/>
              <w:autoSpaceDN w:val="0"/>
              <w:adjustRightInd w:val="0"/>
              <w:spacing w:after="0"/>
              <w:jc w:val="center"/>
              <w:rPr>
                <w:rFonts w:ascii="Times New Roman" w:hAnsi="Times New Roman" w:cs="Times New Roman"/>
                <w:b/>
                <w:color w:val="000000"/>
                <w:sz w:val="22"/>
                <w:szCs w:val="22"/>
              </w:rPr>
            </w:pPr>
            <w:r w:rsidRPr="00611C21">
              <w:rPr>
                <w:rFonts w:ascii="Times New Roman" w:hAnsi="Times New Roman" w:cs="Times New Roman"/>
                <w:b/>
                <w:color w:val="000000"/>
                <w:sz w:val="22"/>
                <w:szCs w:val="22"/>
              </w:rPr>
              <w:t>0,00</w:t>
            </w:r>
          </w:p>
        </w:tc>
        <w:tc>
          <w:tcPr>
            <w:tcW w:w="1480" w:type="dxa"/>
            <w:shd w:val="clear" w:color="auto" w:fill="auto"/>
            <w:vAlign w:val="center"/>
          </w:tcPr>
          <w:p w14:paraId="37B1E458" w14:textId="77777777" w:rsidR="005F5989" w:rsidRPr="00611C21" w:rsidRDefault="005F5989" w:rsidP="005F5989">
            <w:pPr>
              <w:autoSpaceDE w:val="0"/>
              <w:autoSpaceDN w:val="0"/>
              <w:adjustRightInd w:val="0"/>
              <w:spacing w:after="0"/>
              <w:jc w:val="center"/>
              <w:rPr>
                <w:rFonts w:ascii="Times New Roman" w:hAnsi="Times New Roman" w:cs="Times New Roman"/>
                <w:b/>
                <w:color w:val="000000"/>
                <w:sz w:val="22"/>
                <w:szCs w:val="22"/>
              </w:rPr>
            </w:pPr>
            <w:r w:rsidRPr="00611C21">
              <w:rPr>
                <w:rFonts w:ascii="Times New Roman" w:hAnsi="Times New Roman" w:cs="Times New Roman"/>
                <w:b/>
                <w:color w:val="000000"/>
                <w:sz w:val="22"/>
                <w:szCs w:val="22"/>
              </w:rPr>
              <w:t>0,00</w:t>
            </w:r>
          </w:p>
        </w:tc>
        <w:tc>
          <w:tcPr>
            <w:tcW w:w="1568" w:type="dxa"/>
            <w:shd w:val="clear" w:color="auto" w:fill="auto"/>
            <w:vAlign w:val="center"/>
          </w:tcPr>
          <w:p w14:paraId="3E91CCCD" w14:textId="77777777" w:rsidR="005F5989" w:rsidRPr="00611C21" w:rsidRDefault="005F5989" w:rsidP="005F5989">
            <w:pPr>
              <w:autoSpaceDE w:val="0"/>
              <w:autoSpaceDN w:val="0"/>
              <w:adjustRightInd w:val="0"/>
              <w:spacing w:after="0"/>
              <w:jc w:val="center"/>
              <w:rPr>
                <w:rFonts w:ascii="Times New Roman" w:hAnsi="Times New Roman" w:cs="Times New Roman"/>
                <w:b/>
                <w:color w:val="000000"/>
                <w:sz w:val="22"/>
                <w:szCs w:val="22"/>
              </w:rPr>
            </w:pPr>
            <w:r w:rsidRPr="00611C21">
              <w:rPr>
                <w:rFonts w:ascii="Times New Roman" w:hAnsi="Times New Roman" w:cs="Times New Roman"/>
                <w:b/>
                <w:color w:val="000000"/>
                <w:sz w:val="22"/>
                <w:szCs w:val="22"/>
              </w:rPr>
              <w:t>0,00</w:t>
            </w:r>
          </w:p>
        </w:tc>
      </w:tr>
      <w:tr w:rsidR="005F5989" w:rsidRPr="00611C21" w14:paraId="4C5C1FCA" w14:textId="77777777" w:rsidTr="005F5989">
        <w:trPr>
          <w:trHeight w:val="227"/>
        </w:trPr>
        <w:tc>
          <w:tcPr>
            <w:tcW w:w="1220" w:type="dxa"/>
            <w:shd w:val="clear" w:color="auto" w:fill="auto"/>
          </w:tcPr>
          <w:p w14:paraId="0E6F74AD"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556</w:t>
            </w:r>
          </w:p>
        </w:tc>
        <w:tc>
          <w:tcPr>
            <w:tcW w:w="3584" w:type="dxa"/>
            <w:shd w:val="clear" w:color="auto" w:fill="auto"/>
            <w:vAlign w:val="center"/>
          </w:tcPr>
          <w:p w14:paraId="64DBD1A9" w14:textId="77777777" w:rsidR="005F5989" w:rsidRPr="00611C21" w:rsidRDefault="005F5989" w:rsidP="005F5989">
            <w:pPr>
              <w:autoSpaceDE w:val="0"/>
              <w:autoSpaceDN w:val="0"/>
              <w:adjustRightInd w:val="0"/>
              <w:spacing w:after="0"/>
              <w:rPr>
                <w:rFonts w:ascii="Times New Roman" w:hAnsi="Times New Roman" w:cs="Times New Roman"/>
                <w:b/>
                <w:color w:val="000000"/>
                <w:sz w:val="22"/>
                <w:szCs w:val="22"/>
              </w:rPr>
            </w:pPr>
            <w:r w:rsidRPr="00611C21">
              <w:rPr>
                <w:rFonts w:ascii="Times New Roman" w:hAnsi="Times New Roman" w:cs="Times New Roman"/>
                <w:b/>
                <w:color w:val="000000"/>
                <w:sz w:val="22"/>
                <w:szCs w:val="22"/>
              </w:rPr>
              <w:t>Opravné položky</w:t>
            </w:r>
          </w:p>
        </w:tc>
        <w:tc>
          <w:tcPr>
            <w:tcW w:w="1592" w:type="dxa"/>
            <w:shd w:val="clear" w:color="auto" w:fill="auto"/>
            <w:vAlign w:val="center"/>
          </w:tcPr>
          <w:p w14:paraId="60071ECD" w14:textId="77777777" w:rsidR="005F5989" w:rsidRPr="00611C21" w:rsidRDefault="005F5989" w:rsidP="005F5989">
            <w:pPr>
              <w:autoSpaceDE w:val="0"/>
              <w:autoSpaceDN w:val="0"/>
              <w:adjustRightInd w:val="0"/>
              <w:spacing w:after="0"/>
              <w:jc w:val="center"/>
              <w:rPr>
                <w:rFonts w:ascii="Times New Roman" w:hAnsi="Times New Roman" w:cs="Times New Roman"/>
                <w:b/>
                <w:color w:val="000000"/>
                <w:sz w:val="22"/>
                <w:szCs w:val="22"/>
              </w:rPr>
            </w:pPr>
            <w:r w:rsidRPr="00611C21">
              <w:rPr>
                <w:rFonts w:ascii="Times New Roman" w:hAnsi="Times New Roman" w:cs="Times New Roman"/>
                <w:b/>
                <w:color w:val="000000"/>
                <w:sz w:val="22"/>
                <w:szCs w:val="22"/>
              </w:rPr>
              <w:t>0,00</w:t>
            </w:r>
          </w:p>
        </w:tc>
        <w:tc>
          <w:tcPr>
            <w:tcW w:w="1480" w:type="dxa"/>
            <w:shd w:val="clear" w:color="auto" w:fill="auto"/>
            <w:vAlign w:val="center"/>
          </w:tcPr>
          <w:p w14:paraId="0C359995" w14:textId="77777777" w:rsidR="005F5989" w:rsidRPr="00611C21" w:rsidRDefault="005F5989" w:rsidP="005F5989">
            <w:pPr>
              <w:autoSpaceDE w:val="0"/>
              <w:autoSpaceDN w:val="0"/>
              <w:adjustRightInd w:val="0"/>
              <w:spacing w:after="0"/>
              <w:jc w:val="center"/>
              <w:rPr>
                <w:rFonts w:ascii="Times New Roman" w:hAnsi="Times New Roman" w:cs="Times New Roman"/>
                <w:b/>
                <w:color w:val="000000"/>
                <w:sz w:val="22"/>
                <w:szCs w:val="22"/>
              </w:rPr>
            </w:pPr>
            <w:r w:rsidRPr="00611C21">
              <w:rPr>
                <w:rFonts w:ascii="Times New Roman" w:hAnsi="Times New Roman" w:cs="Times New Roman"/>
                <w:b/>
                <w:color w:val="000000"/>
                <w:sz w:val="22"/>
                <w:szCs w:val="22"/>
              </w:rPr>
              <w:t>0,00</w:t>
            </w:r>
          </w:p>
        </w:tc>
        <w:tc>
          <w:tcPr>
            <w:tcW w:w="1568" w:type="dxa"/>
            <w:shd w:val="clear" w:color="auto" w:fill="auto"/>
            <w:vAlign w:val="center"/>
          </w:tcPr>
          <w:p w14:paraId="7F51AD4F" w14:textId="77777777" w:rsidR="005F5989" w:rsidRPr="00611C21" w:rsidRDefault="005F5989" w:rsidP="005F5989">
            <w:pPr>
              <w:autoSpaceDE w:val="0"/>
              <w:autoSpaceDN w:val="0"/>
              <w:adjustRightInd w:val="0"/>
              <w:spacing w:after="0"/>
              <w:jc w:val="center"/>
              <w:rPr>
                <w:rFonts w:ascii="Times New Roman" w:hAnsi="Times New Roman" w:cs="Times New Roman"/>
                <w:b/>
                <w:color w:val="000000"/>
                <w:sz w:val="22"/>
                <w:szCs w:val="22"/>
              </w:rPr>
            </w:pPr>
            <w:r w:rsidRPr="00611C21">
              <w:rPr>
                <w:rFonts w:ascii="Times New Roman" w:hAnsi="Times New Roman" w:cs="Times New Roman"/>
                <w:b/>
                <w:color w:val="000000"/>
                <w:sz w:val="22"/>
                <w:szCs w:val="22"/>
              </w:rPr>
              <w:t>0,00</w:t>
            </w:r>
          </w:p>
        </w:tc>
      </w:tr>
      <w:tr w:rsidR="005F5989" w:rsidRPr="00611C21" w14:paraId="77196345" w14:textId="77777777" w:rsidTr="00B11FA6">
        <w:trPr>
          <w:trHeight w:val="227"/>
        </w:trPr>
        <w:tc>
          <w:tcPr>
            <w:tcW w:w="1220" w:type="dxa"/>
            <w:shd w:val="clear" w:color="auto" w:fill="DAE9F7" w:themeFill="text2" w:themeFillTint="1A"/>
          </w:tcPr>
          <w:p w14:paraId="053C6B5E"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558</w:t>
            </w:r>
          </w:p>
        </w:tc>
        <w:tc>
          <w:tcPr>
            <w:tcW w:w="3584" w:type="dxa"/>
            <w:shd w:val="clear" w:color="auto" w:fill="DAE9F7" w:themeFill="text2" w:themeFillTint="1A"/>
          </w:tcPr>
          <w:p w14:paraId="79EFA699"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Náklady z dlouhodobého majetku</w:t>
            </w:r>
          </w:p>
        </w:tc>
        <w:tc>
          <w:tcPr>
            <w:tcW w:w="1592" w:type="dxa"/>
            <w:shd w:val="clear" w:color="auto" w:fill="DAE9F7" w:themeFill="text2" w:themeFillTint="1A"/>
          </w:tcPr>
          <w:p w14:paraId="79D73749"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 xml:space="preserve">         188,85</w:t>
            </w:r>
          </w:p>
        </w:tc>
        <w:tc>
          <w:tcPr>
            <w:tcW w:w="1480" w:type="dxa"/>
            <w:shd w:val="clear" w:color="auto" w:fill="DAE9F7" w:themeFill="text2" w:themeFillTint="1A"/>
          </w:tcPr>
          <w:p w14:paraId="5070E786"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0,0</w:t>
            </w:r>
          </w:p>
        </w:tc>
        <w:tc>
          <w:tcPr>
            <w:tcW w:w="1568" w:type="dxa"/>
            <w:shd w:val="clear" w:color="auto" w:fill="DAE9F7" w:themeFill="text2" w:themeFillTint="1A"/>
          </w:tcPr>
          <w:p w14:paraId="166EF133"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188,85</w:t>
            </w:r>
          </w:p>
        </w:tc>
      </w:tr>
      <w:tr w:rsidR="005F5989" w:rsidRPr="00611C21" w14:paraId="631AF2FC" w14:textId="77777777" w:rsidTr="005F5989">
        <w:trPr>
          <w:trHeight w:val="227"/>
        </w:trPr>
        <w:tc>
          <w:tcPr>
            <w:tcW w:w="1220" w:type="dxa"/>
            <w:shd w:val="clear" w:color="auto" w:fill="auto"/>
          </w:tcPr>
          <w:p w14:paraId="24023FE2"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055997A6"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pořízení DDHM</w:t>
            </w:r>
          </w:p>
        </w:tc>
        <w:tc>
          <w:tcPr>
            <w:tcW w:w="1592" w:type="dxa"/>
            <w:shd w:val="clear" w:color="auto" w:fill="auto"/>
          </w:tcPr>
          <w:p w14:paraId="591B66E9"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188,85</w:t>
            </w:r>
          </w:p>
        </w:tc>
        <w:tc>
          <w:tcPr>
            <w:tcW w:w="1480" w:type="dxa"/>
            <w:shd w:val="clear" w:color="auto" w:fill="auto"/>
          </w:tcPr>
          <w:p w14:paraId="0B47EDE9"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w:t>
            </w:r>
          </w:p>
        </w:tc>
        <w:tc>
          <w:tcPr>
            <w:tcW w:w="1568" w:type="dxa"/>
            <w:shd w:val="clear" w:color="auto" w:fill="auto"/>
          </w:tcPr>
          <w:p w14:paraId="617EC162"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188,85</w:t>
            </w:r>
          </w:p>
        </w:tc>
      </w:tr>
      <w:tr w:rsidR="005F5989" w:rsidRPr="00611C21" w14:paraId="73116C4B" w14:textId="77777777" w:rsidTr="005F5989">
        <w:trPr>
          <w:trHeight w:val="227"/>
        </w:trPr>
        <w:tc>
          <w:tcPr>
            <w:tcW w:w="1220" w:type="dxa"/>
            <w:shd w:val="clear" w:color="auto" w:fill="auto"/>
          </w:tcPr>
          <w:p w14:paraId="1BE88990"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p>
        </w:tc>
        <w:tc>
          <w:tcPr>
            <w:tcW w:w="3584" w:type="dxa"/>
            <w:shd w:val="clear" w:color="auto" w:fill="auto"/>
            <w:vAlign w:val="center"/>
          </w:tcPr>
          <w:p w14:paraId="42F20EE3" w14:textId="77777777" w:rsidR="005F5989" w:rsidRPr="00611C21" w:rsidRDefault="005F5989" w:rsidP="005F5989">
            <w:pPr>
              <w:pStyle w:val="Odstavecseseznamem"/>
              <w:numPr>
                <w:ilvl w:val="0"/>
                <w:numId w:val="22"/>
              </w:numPr>
              <w:autoSpaceDE w:val="0"/>
              <w:autoSpaceDN w:val="0"/>
              <w:adjustRightInd w:val="0"/>
              <w:spacing w:after="0"/>
              <w:ind w:left="474" w:hanging="284"/>
              <w:jc w:val="left"/>
              <w:rPr>
                <w:rFonts w:ascii="Times New Roman" w:hAnsi="Times New Roman" w:cs="Times New Roman"/>
                <w:color w:val="000000"/>
                <w:sz w:val="22"/>
                <w:szCs w:val="22"/>
              </w:rPr>
            </w:pPr>
            <w:r w:rsidRPr="00611C21">
              <w:rPr>
                <w:rFonts w:ascii="Times New Roman" w:hAnsi="Times New Roman" w:cs="Times New Roman"/>
                <w:color w:val="000000"/>
                <w:sz w:val="22"/>
                <w:szCs w:val="22"/>
              </w:rPr>
              <w:t>pořízení DDNM</w:t>
            </w:r>
          </w:p>
        </w:tc>
        <w:tc>
          <w:tcPr>
            <w:tcW w:w="1592" w:type="dxa"/>
            <w:shd w:val="clear" w:color="auto" w:fill="auto"/>
          </w:tcPr>
          <w:p w14:paraId="5B31EF6F"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480" w:type="dxa"/>
            <w:shd w:val="clear" w:color="auto" w:fill="auto"/>
          </w:tcPr>
          <w:p w14:paraId="25BB4E6A"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c>
          <w:tcPr>
            <w:tcW w:w="1568" w:type="dxa"/>
            <w:shd w:val="clear" w:color="auto" w:fill="auto"/>
          </w:tcPr>
          <w:p w14:paraId="1DBC113A" w14:textId="77777777" w:rsidR="005F5989" w:rsidRPr="00611C21" w:rsidRDefault="005F5989" w:rsidP="005F5989">
            <w:pPr>
              <w:autoSpaceDE w:val="0"/>
              <w:autoSpaceDN w:val="0"/>
              <w:adjustRightInd w:val="0"/>
              <w:spacing w:after="0"/>
              <w:jc w:val="center"/>
              <w:rPr>
                <w:rFonts w:ascii="Times New Roman" w:hAnsi="Times New Roman" w:cs="Times New Roman"/>
                <w:color w:val="000000"/>
                <w:sz w:val="22"/>
                <w:szCs w:val="22"/>
              </w:rPr>
            </w:pPr>
            <w:r w:rsidRPr="00611C21">
              <w:rPr>
                <w:rFonts w:ascii="Times New Roman" w:hAnsi="Times New Roman" w:cs="Times New Roman"/>
                <w:color w:val="000000"/>
                <w:sz w:val="22"/>
                <w:szCs w:val="22"/>
              </w:rPr>
              <w:t>0,00</w:t>
            </w:r>
          </w:p>
        </w:tc>
      </w:tr>
      <w:tr w:rsidR="005F5989" w:rsidRPr="00611C21" w14:paraId="5551B183" w14:textId="77777777" w:rsidTr="00B11FA6">
        <w:trPr>
          <w:trHeight w:val="227"/>
        </w:trPr>
        <w:tc>
          <w:tcPr>
            <w:tcW w:w="1220" w:type="dxa"/>
            <w:shd w:val="clear" w:color="auto" w:fill="DAE9F7" w:themeFill="text2" w:themeFillTint="1A"/>
          </w:tcPr>
          <w:p w14:paraId="7E7479E5"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563</w:t>
            </w:r>
          </w:p>
        </w:tc>
        <w:tc>
          <w:tcPr>
            <w:tcW w:w="3584" w:type="dxa"/>
            <w:shd w:val="clear" w:color="auto" w:fill="DAE9F7" w:themeFill="text2" w:themeFillTint="1A"/>
          </w:tcPr>
          <w:p w14:paraId="557541BF" w14:textId="77777777" w:rsidR="005F5989" w:rsidRPr="00611C21" w:rsidRDefault="005F5989" w:rsidP="005F5989">
            <w:pPr>
              <w:autoSpaceDE w:val="0"/>
              <w:autoSpaceDN w:val="0"/>
              <w:adjustRightInd w:val="0"/>
              <w:spacing w:after="0"/>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Ostatní finanční náklady – kur. ztráty</w:t>
            </w:r>
          </w:p>
        </w:tc>
        <w:tc>
          <w:tcPr>
            <w:tcW w:w="1592" w:type="dxa"/>
            <w:shd w:val="clear" w:color="auto" w:fill="DAE9F7" w:themeFill="text2" w:themeFillTint="1A"/>
          </w:tcPr>
          <w:p w14:paraId="0E682A76"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0,35</w:t>
            </w:r>
          </w:p>
        </w:tc>
        <w:tc>
          <w:tcPr>
            <w:tcW w:w="1480" w:type="dxa"/>
            <w:shd w:val="clear" w:color="auto" w:fill="DAE9F7" w:themeFill="text2" w:themeFillTint="1A"/>
          </w:tcPr>
          <w:p w14:paraId="4D319DD3"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0,00</w:t>
            </w:r>
          </w:p>
        </w:tc>
        <w:tc>
          <w:tcPr>
            <w:tcW w:w="1568" w:type="dxa"/>
            <w:shd w:val="clear" w:color="auto" w:fill="DAE9F7" w:themeFill="text2" w:themeFillTint="1A"/>
          </w:tcPr>
          <w:p w14:paraId="038080E5"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0,35</w:t>
            </w:r>
          </w:p>
        </w:tc>
      </w:tr>
      <w:tr w:rsidR="005F5989" w:rsidRPr="00611C21" w14:paraId="63CEDECB" w14:textId="77777777" w:rsidTr="00B11FA6">
        <w:trPr>
          <w:trHeight w:val="227"/>
        </w:trPr>
        <w:tc>
          <w:tcPr>
            <w:tcW w:w="1220" w:type="dxa"/>
            <w:shd w:val="clear" w:color="auto" w:fill="DAE9F7" w:themeFill="text2" w:themeFillTint="1A"/>
          </w:tcPr>
          <w:p w14:paraId="3A13DD7C"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p>
        </w:tc>
        <w:tc>
          <w:tcPr>
            <w:tcW w:w="3584" w:type="dxa"/>
            <w:shd w:val="clear" w:color="auto" w:fill="DAE9F7" w:themeFill="text2" w:themeFillTint="1A"/>
          </w:tcPr>
          <w:p w14:paraId="2724B14B" w14:textId="77777777" w:rsidR="005F5989" w:rsidRPr="00611C21" w:rsidRDefault="005F5989" w:rsidP="005F5989">
            <w:pPr>
              <w:autoSpaceDE w:val="0"/>
              <w:autoSpaceDN w:val="0"/>
              <w:adjustRightInd w:val="0"/>
              <w:spacing w:after="0"/>
              <w:rPr>
                <w:rFonts w:ascii="Times New Roman" w:hAnsi="Times New Roman" w:cs="Times New Roman"/>
                <w:b/>
                <w:bCs/>
                <w:caps/>
                <w:color w:val="000000"/>
                <w:sz w:val="22"/>
                <w:szCs w:val="22"/>
              </w:rPr>
            </w:pPr>
            <w:r w:rsidRPr="00611C21">
              <w:rPr>
                <w:rFonts w:ascii="Times New Roman" w:hAnsi="Times New Roman" w:cs="Times New Roman"/>
                <w:b/>
                <w:bCs/>
                <w:caps/>
                <w:color w:val="000000"/>
                <w:sz w:val="22"/>
                <w:szCs w:val="22"/>
              </w:rPr>
              <w:t>Náklady celkem</w:t>
            </w:r>
          </w:p>
        </w:tc>
        <w:tc>
          <w:tcPr>
            <w:tcW w:w="1592" w:type="dxa"/>
            <w:shd w:val="clear" w:color="auto" w:fill="DAE9F7" w:themeFill="text2" w:themeFillTint="1A"/>
          </w:tcPr>
          <w:p w14:paraId="45B25C84"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35045,29</w:t>
            </w:r>
          </w:p>
        </w:tc>
        <w:tc>
          <w:tcPr>
            <w:tcW w:w="1480" w:type="dxa"/>
            <w:shd w:val="clear" w:color="auto" w:fill="DAE9F7" w:themeFill="text2" w:themeFillTint="1A"/>
          </w:tcPr>
          <w:p w14:paraId="66941EB9"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 xml:space="preserve">101,37 </w:t>
            </w:r>
          </w:p>
        </w:tc>
        <w:tc>
          <w:tcPr>
            <w:tcW w:w="1568" w:type="dxa"/>
            <w:shd w:val="clear" w:color="auto" w:fill="DAE9F7" w:themeFill="text2" w:themeFillTint="1A"/>
          </w:tcPr>
          <w:p w14:paraId="5B6B9930" w14:textId="77777777" w:rsidR="005F5989" w:rsidRPr="00611C21" w:rsidRDefault="005F5989" w:rsidP="005F5989">
            <w:pPr>
              <w:autoSpaceDE w:val="0"/>
              <w:autoSpaceDN w:val="0"/>
              <w:adjustRightInd w:val="0"/>
              <w:spacing w:after="0"/>
              <w:jc w:val="center"/>
              <w:rPr>
                <w:rFonts w:ascii="Times New Roman" w:hAnsi="Times New Roman" w:cs="Times New Roman"/>
                <w:b/>
                <w:bCs/>
                <w:color w:val="000000"/>
                <w:sz w:val="22"/>
                <w:szCs w:val="22"/>
              </w:rPr>
            </w:pPr>
            <w:r w:rsidRPr="00611C21">
              <w:rPr>
                <w:rFonts w:ascii="Times New Roman" w:hAnsi="Times New Roman" w:cs="Times New Roman"/>
                <w:b/>
                <w:bCs/>
                <w:color w:val="000000"/>
                <w:sz w:val="22"/>
                <w:szCs w:val="22"/>
              </w:rPr>
              <w:t>32146,66</w:t>
            </w:r>
          </w:p>
        </w:tc>
      </w:tr>
    </w:tbl>
    <w:p w14:paraId="1245F3FB" w14:textId="77777777" w:rsidR="00520402" w:rsidRPr="000C4555" w:rsidRDefault="00520402" w:rsidP="00520402">
      <w:pPr>
        <w:spacing w:after="0" w:line="240" w:lineRule="auto"/>
        <w:rPr>
          <w:rFonts w:ascii="Times New Roman" w:eastAsia="Calibri" w:hAnsi="Times New Roman" w:cs="Times New Roman"/>
        </w:rPr>
      </w:pPr>
    </w:p>
    <w:p w14:paraId="20AD9CAF" w14:textId="77777777" w:rsidR="00520402" w:rsidRPr="000C4555" w:rsidRDefault="00520402" w:rsidP="00520402">
      <w:pPr>
        <w:spacing w:after="0" w:line="240" w:lineRule="auto"/>
        <w:rPr>
          <w:rFonts w:ascii="Times New Roman" w:eastAsia="Calibri" w:hAnsi="Times New Roman" w:cs="Times New Roman"/>
        </w:rPr>
      </w:pPr>
    </w:p>
    <w:p w14:paraId="779D1C3D" w14:textId="47D3B758" w:rsidR="00520402" w:rsidRDefault="00520402" w:rsidP="00BB25BF">
      <w:pPr>
        <w:pStyle w:val="Nadpis1"/>
        <w:numPr>
          <w:ilvl w:val="0"/>
          <w:numId w:val="30"/>
        </w:numPr>
        <w:ind w:left="851" w:hanging="785"/>
        <w:rPr>
          <w:color w:val="215E99" w:themeColor="text2" w:themeTint="BF"/>
        </w:rPr>
      </w:pPr>
      <w:bookmarkStart w:id="69" w:name="_Toc84364053"/>
      <w:bookmarkStart w:id="70" w:name="_Toc179822229"/>
      <w:r w:rsidRPr="005F5989">
        <w:rPr>
          <w:color w:val="215E99" w:themeColor="text2" w:themeTint="BF"/>
        </w:rPr>
        <w:t>Zapojení školy do rozvojových a mezinárodních programů popis hospodaření</w:t>
      </w:r>
      <w:bookmarkEnd w:id="69"/>
      <w:bookmarkEnd w:id="70"/>
    </w:p>
    <w:tbl>
      <w:tblPr>
        <w:tblStyle w:val="Mkatabulky"/>
        <w:tblW w:w="0" w:type="auto"/>
        <w:tblLook w:val="04A0" w:firstRow="1" w:lastRow="0" w:firstColumn="1" w:lastColumn="0" w:noHBand="0" w:noVBand="1"/>
      </w:tblPr>
      <w:tblGrid>
        <w:gridCol w:w="7341"/>
        <w:gridCol w:w="1721"/>
      </w:tblGrid>
      <w:tr w:rsidR="00520402" w:rsidRPr="00611C21" w14:paraId="0A15DB11" w14:textId="77777777" w:rsidTr="00611C21">
        <w:tc>
          <w:tcPr>
            <w:tcW w:w="7341" w:type="dxa"/>
            <w:shd w:val="clear" w:color="auto" w:fill="B7D4EF" w:themeFill="text2" w:themeFillTint="33"/>
            <w:hideMark/>
          </w:tcPr>
          <w:p w14:paraId="6151377C" w14:textId="77777777" w:rsidR="00520402" w:rsidRPr="00611C21" w:rsidRDefault="00520402" w:rsidP="00611C21">
            <w:pPr>
              <w:spacing w:before="120" w:after="120" w:line="276" w:lineRule="auto"/>
              <w:rPr>
                <w:rFonts w:ascii="Times New Roman" w:eastAsia="Calibri" w:hAnsi="Times New Roman" w:cs="Times New Roman"/>
                <w:b/>
                <w:sz w:val="22"/>
                <w:szCs w:val="22"/>
              </w:rPr>
            </w:pPr>
            <w:r w:rsidRPr="00611C21">
              <w:rPr>
                <w:rFonts w:ascii="Times New Roman" w:eastAsia="Calibri" w:hAnsi="Times New Roman" w:cs="Times New Roman"/>
                <w:b/>
                <w:sz w:val="22"/>
                <w:szCs w:val="22"/>
              </w:rPr>
              <w:t>Název dotace</w:t>
            </w:r>
          </w:p>
        </w:tc>
        <w:tc>
          <w:tcPr>
            <w:tcW w:w="1721" w:type="dxa"/>
            <w:shd w:val="clear" w:color="auto" w:fill="B7D4EF" w:themeFill="text2" w:themeFillTint="33"/>
            <w:hideMark/>
          </w:tcPr>
          <w:p w14:paraId="03CA7C79" w14:textId="77777777" w:rsidR="00520402" w:rsidRPr="00611C21" w:rsidRDefault="00520402" w:rsidP="00611C21">
            <w:pPr>
              <w:spacing w:before="120" w:after="120" w:line="276" w:lineRule="auto"/>
              <w:jc w:val="center"/>
              <w:rPr>
                <w:rFonts w:ascii="Times New Roman" w:eastAsia="Calibri" w:hAnsi="Times New Roman" w:cs="Times New Roman"/>
                <w:b/>
                <w:sz w:val="22"/>
                <w:szCs w:val="22"/>
              </w:rPr>
            </w:pPr>
            <w:r w:rsidRPr="00611C21">
              <w:rPr>
                <w:rFonts w:ascii="Times New Roman" w:eastAsia="Calibri" w:hAnsi="Times New Roman" w:cs="Times New Roman"/>
                <w:b/>
                <w:sz w:val="22"/>
                <w:szCs w:val="22"/>
              </w:rPr>
              <w:t>Částka</w:t>
            </w:r>
          </w:p>
        </w:tc>
      </w:tr>
      <w:tr w:rsidR="00520402" w:rsidRPr="00611C21" w14:paraId="43DD80F4" w14:textId="77777777" w:rsidTr="00611C21">
        <w:tc>
          <w:tcPr>
            <w:tcW w:w="7341" w:type="dxa"/>
            <w:hideMark/>
          </w:tcPr>
          <w:p w14:paraId="0381DBFE" w14:textId="77777777" w:rsidR="00520402" w:rsidRPr="00611C21" w:rsidRDefault="00520402" w:rsidP="00611C21">
            <w:pPr>
              <w:spacing w:before="120" w:after="120" w:line="276" w:lineRule="auto"/>
              <w:rPr>
                <w:rFonts w:ascii="Times New Roman" w:eastAsia="Calibri" w:hAnsi="Times New Roman" w:cs="Times New Roman"/>
                <w:sz w:val="22"/>
                <w:szCs w:val="22"/>
              </w:rPr>
            </w:pPr>
            <w:r w:rsidRPr="00611C21">
              <w:rPr>
                <w:rFonts w:ascii="Times New Roman" w:eastAsia="Calibri" w:hAnsi="Times New Roman" w:cs="Times New Roman"/>
                <w:sz w:val="22"/>
                <w:szCs w:val="22"/>
              </w:rPr>
              <w:t>Podpora výuky – Doučování z Národního plánu obnovy</w:t>
            </w:r>
          </w:p>
          <w:p w14:paraId="27E15752" w14:textId="77777777" w:rsidR="00520402" w:rsidRPr="00611C21" w:rsidRDefault="00520402" w:rsidP="00611C21">
            <w:pPr>
              <w:spacing w:before="120" w:after="120" w:line="276" w:lineRule="auto"/>
              <w:rPr>
                <w:rFonts w:ascii="Times New Roman" w:eastAsia="Calibri" w:hAnsi="Times New Roman" w:cs="Times New Roman"/>
                <w:sz w:val="22"/>
                <w:szCs w:val="22"/>
              </w:rPr>
            </w:pPr>
          </w:p>
        </w:tc>
        <w:tc>
          <w:tcPr>
            <w:tcW w:w="1721" w:type="dxa"/>
            <w:hideMark/>
          </w:tcPr>
          <w:p w14:paraId="0ADFB989" w14:textId="77777777" w:rsidR="00520402" w:rsidRPr="00611C21" w:rsidRDefault="00520402" w:rsidP="00611C21">
            <w:pPr>
              <w:spacing w:before="120" w:after="120" w:line="276" w:lineRule="auto"/>
              <w:jc w:val="center"/>
              <w:rPr>
                <w:rFonts w:ascii="Times New Roman" w:eastAsia="Calibri" w:hAnsi="Times New Roman" w:cs="Times New Roman"/>
                <w:sz w:val="22"/>
                <w:szCs w:val="22"/>
              </w:rPr>
            </w:pPr>
            <w:r w:rsidRPr="00611C21">
              <w:rPr>
                <w:rFonts w:ascii="Times New Roman" w:eastAsia="Calibri" w:hAnsi="Times New Roman" w:cs="Times New Roman"/>
                <w:sz w:val="22"/>
                <w:szCs w:val="22"/>
              </w:rPr>
              <w:t>160.400,00</w:t>
            </w:r>
          </w:p>
        </w:tc>
      </w:tr>
      <w:tr w:rsidR="00520402" w:rsidRPr="00611C21" w14:paraId="73749C74" w14:textId="77777777" w:rsidTr="00611C21">
        <w:tc>
          <w:tcPr>
            <w:tcW w:w="7341" w:type="dxa"/>
          </w:tcPr>
          <w:p w14:paraId="75C1E66A" w14:textId="77777777" w:rsidR="00520402" w:rsidRPr="00611C21" w:rsidRDefault="00520402" w:rsidP="00611C21">
            <w:pPr>
              <w:spacing w:before="120" w:after="120" w:line="276" w:lineRule="auto"/>
              <w:rPr>
                <w:rFonts w:ascii="Times New Roman" w:eastAsia="Calibri" w:hAnsi="Times New Roman" w:cs="Times New Roman"/>
                <w:sz w:val="22"/>
                <w:szCs w:val="22"/>
              </w:rPr>
            </w:pPr>
            <w:r w:rsidRPr="00611C21">
              <w:rPr>
                <w:rFonts w:ascii="Times New Roman" w:eastAsia="Calibri" w:hAnsi="Times New Roman" w:cs="Times New Roman"/>
                <w:sz w:val="22"/>
                <w:szCs w:val="22"/>
              </w:rPr>
              <w:t>Šablony III.-ukončení do 30.6.2023 dočerpání zůstatku z 2022</w:t>
            </w:r>
          </w:p>
        </w:tc>
        <w:tc>
          <w:tcPr>
            <w:tcW w:w="1721" w:type="dxa"/>
          </w:tcPr>
          <w:p w14:paraId="2AB16B78" w14:textId="77777777" w:rsidR="00520402" w:rsidRPr="00611C21" w:rsidRDefault="00520402" w:rsidP="00611C21">
            <w:pPr>
              <w:spacing w:before="120" w:after="120" w:line="276" w:lineRule="auto"/>
              <w:jc w:val="center"/>
              <w:rPr>
                <w:rFonts w:ascii="Times New Roman" w:eastAsia="Calibri" w:hAnsi="Times New Roman" w:cs="Times New Roman"/>
                <w:sz w:val="22"/>
                <w:szCs w:val="22"/>
              </w:rPr>
            </w:pPr>
            <w:r w:rsidRPr="00611C21">
              <w:rPr>
                <w:rFonts w:ascii="Times New Roman" w:eastAsia="Calibri" w:hAnsi="Times New Roman" w:cs="Times New Roman"/>
                <w:sz w:val="22"/>
                <w:szCs w:val="22"/>
              </w:rPr>
              <w:t>556.216,00</w:t>
            </w:r>
          </w:p>
        </w:tc>
      </w:tr>
      <w:tr w:rsidR="00520402" w:rsidRPr="00611C21" w14:paraId="67A11896" w14:textId="77777777" w:rsidTr="00611C21">
        <w:tc>
          <w:tcPr>
            <w:tcW w:w="7341" w:type="dxa"/>
          </w:tcPr>
          <w:p w14:paraId="11E599EF" w14:textId="350ACA6C" w:rsidR="00520402" w:rsidRPr="00611C21" w:rsidRDefault="00520402" w:rsidP="00611C21">
            <w:pPr>
              <w:spacing w:before="120" w:after="120" w:line="276" w:lineRule="auto"/>
              <w:rPr>
                <w:rFonts w:ascii="Times New Roman" w:eastAsia="Calibri" w:hAnsi="Times New Roman" w:cs="Times New Roman"/>
                <w:sz w:val="22"/>
                <w:szCs w:val="22"/>
              </w:rPr>
            </w:pPr>
            <w:r w:rsidRPr="00611C21">
              <w:rPr>
                <w:rFonts w:ascii="Times New Roman" w:eastAsia="Calibri" w:hAnsi="Times New Roman" w:cs="Times New Roman"/>
                <w:sz w:val="22"/>
                <w:szCs w:val="22"/>
              </w:rPr>
              <w:t>Nástroje pro oživení a odolnost (EU) 2022</w:t>
            </w:r>
          </w:p>
        </w:tc>
        <w:tc>
          <w:tcPr>
            <w:tcW w:w="1721" w:type="dxa"/>
          </w:tcPr>
          <w:p w14:paraId="304F273D" w14:textId="77777777" w:rsidR="00520402" w:rsidRPr="00611C21" w:rsidRDefault="00520402" w:rsidP="00611C21">
            <w:pPr>
              <w:spacing w:before="120" w:after="120" w:line="276" w:lineRule="auto"/>
              <w:jc w:val="center"/>
              <w:rPr>
                <w:rFonts w:ascii="Times New Roman" w:eastAsia="Calibri" w:hAnsi="Times New Roman" w:cs="Times New Roman"/>
                <w:sz w:val="22"/>
                <w:szCs w:val="22"/>
              </w:rPr>
            </w:pPr>
            <w:r w:rsidRPr="00611C21">
              <w:rPr>
                <w:rFonts w:ascii="Times New Roman" w:eastAsia="Calibri" w:hAnsi="Times New Roman" w:cs="Times New Roman"/>
                <w:sz w:val="22"/>
                <w:szCs w:val="22"/>
              </w:rPr>
              <w:t>300.000,00</w:t>
            </w:r>
          </w:p>
        </w:tc>
      </w:tr>
    </w:tbl>
    <w:p w14:paraId="2A3932FF" w14:textId="77777777" w:rsidR="00520402" w:rsidRPr="000C4555" w:rsidRDefault="00520402" w:rsidP="00520402">
      <w:pPr>
        <w:pStyle w:val="Nadpis1"/>
        <w:spacing w:before="0" w:after="240"/>
        <w:jc w:val="both"/>
        <w:rPr>
          <w:rFonts w:ascii="Times New Roman" w:hAnsi="Times New Roman" w:cs="Times New Roman"/>
        </w:rPr>
      </w:pPr>
    </w:p>
    <w:p w14:paraId="6F6627D1" w14:textId="04E83A59" w:rsidR="00520402" w:rsidRPr="005F5989" w:rsidRDefault="00520402" w:rsidP="00BB25BF">
      <w:pPr>
        <w:pStyle w:val="Nadpis1"/>
        <w:numPr>
          <w:ilvl w:val="0"/>
          <w:numId w:val="30"/>
        </w:numPr>
        <w:ind w:left="567" w:hanging="501"/>
        <w:rPr>
          <w:color w:val="215E99" w:themeColor="text2" w:themeTint="BF"/>
        </w:rPr>
      </w:pPr>
      <w:bookmarkStart w:id="71" w:name="_Toc84364054"/>
      <w:bookmarkStart w:id="72" w:name="_Toc179822230"/>
      <w:r w:rsidRPr="005F5989">
        <w:rPr>
          <w:color w:val="215E99" w:themeColor="text2" w:themeTint="BF"/>
        </w:rPr>
        <w:t>Údaje o předložených a školou realizovaných projektech financovaných z cizích zdrojů</w:t>
      </w:r>
      <w:bookmarkEnd w:id="71"/>
      <w:bookmarkEnd w:id="72"/>
    </w:p>
    <w:p w14:paraId="3D126C32" w14:textId="6EA530D1" w:rsidR="00520402" w:rsidRDefault="00BB25BF" w:rsidP="005F5989">
      <w:pPr>
        <w:pStyle w:val="Nadpis2"/>
        <w:rPr>
          <w:color w:val="215E99" w:themeColor="text2" w:themeTint="BF"/>
        </w:rPr>
      </w:pPr>
      <w:bookmarkStart w:id="73" w:name="_Toc84364055"/>
      <w:bookmarkStart w:id="74" w:name="_Toc179822231"/>
      <w:r>
        <w:rPr>
          <w:color w:val="215E99" w:themeColor="text2" w:themeTint="BF"/>
        </w:rPr>
        <w:t>12.1</w:t>
      </w:r>
      <w:r>
        <w:rPr>
          <w:color w:val="215E99" w:themeColor="text2" w:themeTint="BF"/>
        </w:rPr>
        <w:tab/>
      </w:r>
      <w:r w:rsidR="00520402" w:rsidRPr="005F5989">
        <w:rPr>
          <w:color w:val="215E99" w:themeColor="text2" w:themeTint="BF"/>
        </w:rPr>
        <w:t>Účelové neinvestiční dotace z prostředků Statutárního města Ostravy</w:t>
      </w:r>
      <w:bookmarkEnd w:id="73"/>
      <w:bookmarkEnd w:id="74"/>
    </w:p>
    <w:tbl>
      <w:tblPr>
        <w:tblStyle w:val="Mkatabulky"/>
        <w:tblW w:w="0" w:type="auto"/>
        <w:tblLook w:val="04A0" w:firstRow="1" w:lastRow="0" w:firstColumn="1" w:lastColumn="0" w:noHBand="0" w:noVBand="1"/>
      </w:tblPr>
      <w:tblGrid>
        <w:gridCol w:w="7341"/>
        <w:gridCol w:w="1721"/>
      </w:tblGrid>
      <w:tr w:rsidR="00BB25BF" w:rsidRPr="00611C21" w14:paraId="4BD69ABA" w14:textId="77777777" w:rsidTr="007478E0">
        <w:tc>
          <w:tcPr>
            <w:tcW w:w="7341" w:type="dxa"/>
            <w:shd w:val="clear" w:color="auto" w:fill="B7D4EF" w:themeFill="text2" w:themeFillTint="33"/>
            <w:hideMark/>
          </w:tcPr>
          <w:p w14:paraId="30E09B5E" w14:textId="77777777" w:rsidR="00BB25BF" w:rsidRPr="00611C21" w:rsidRDefault="00BB25BF" w:rsidP="007478E0">
            <w:pPr>
              <w:spacing w:before="120" w:after="120" w:line="276" w:lineRule="auto"/>
              <w:rPr>
                <w:rFonts w:ascii="Times New Roman" w:eastAsia="Calibri" w:hAnsi="Times New Roman" w:cs="Times New Roman"/>
                <w:b/>
                <w:sz w:val="22"/>
                <w:szCs w:val="22"/>
              </w:rPr>
            </w:pPr>
            <w:r w:rsidRPr="00611C21">
              <w:rPr>
                <w:rFonts w:ascii="Times New Roman" w:eastAsia="Calibri" w:hAnsi="Times New Roman" w:cs="Times New Roman"/>
                <w:b/>
                <w:sz w:val="22"/>
                <w:szCs w:val="22"/>
              </w:rPr>
              <w:t>Název dotace</w:t>
            </w:r>
          </w:p>
        </w:tc>
        <w:tc>
          <w:tcPr>
            <w:tcW w:w="1721" w:type="dxa"/>
            <w:shd w:val="clear" w:color="auto" w:fill="B7D4EF" w:themeFill="text2" w:themeFillTint="33"/>
            <w:hideMark/>
          </w:tcPr>
          <w:p w14:paraId="33B542F6" w14:textId="77777777" w:rsidR="00BB25BF" w:rsidRPr="00611C21" w:rsidRDefault="00BB25BF" w:rsidP="007478E0">
            <w:pPr>
              <w:spacing w:before="120" w:after="120" w:line="276" w:lineRule="auto"/>
              <w:jc w:val="center"/>
              <w:rPr>
                <w:rFonts w:ascii="Times New Roman" w:eastAsia="Calibri" w:hAnsi="Times New Roman" w:cs="Times New Roman"/>
                <w:b/>
                <w:sz w:val="22"/>
                <w:szCs w:val="22"/>
              </w:rPr>
            </w:pPr>
            <w:r w:rsidRPr="00611C21">
              <w:rPr>
                <w:rFonts w:ascii="Times New Roman" w:eastAsia="Calibri" w:hAnsi="Times New Roman" w:cs="Times New Roman"/>
                <w:b/>
                <w:sz w:val="22"/>
                <w:szCs w:val="22"/>
              </w:rPr>
              <w:t>Částka</w:t>
            </w:r>
          </w:p>
        </w:tc>
      </w:tr>
      <w:tr w:rsidR="00BB25BF" w:rsidRPr="00611C21" w14:paraId="608B0245" w14:textId="77777777" w:rsidTr="007478E0">
        <w:tc>
          <w:tcPr>
            <w:tcW w:w="7341" w:type="dxa"/>
            <w:hideMark/>
          </w:tcPr>
          <w:p w14:paraId="6740B949" w14:textId="416582C2" w:rsidR="00BB25BF" w:rsidRPr="00611C21" w:rsidRDefault="00BB25BF" w:rsidP="00BB25BF">
            <w:pPr>
              <w:spacing w:before="120" w:after="120" w:line="276" w:lineRule="auto"/>
              <w:rPr>
                <w:rFonts w:ascii="Times New Roman" w:eastAsia="Calibri" w:hAnsi="Times New Roman" w:cs="Times New Roman"/>
                <w:sz w:val="22"/>
                <w:szCs w:val="22"/>
              </w:rPr>
            </w:pPr>
            <w:r w:rsidRPr="00611C21">
              <w:rPr>
                <w:rFonts w:ascii="Times New Roman" w:eastAsia="Calibri" w:hAnsi="Times New Roman" w:cs="Times New Roman"/>
                <w:sz w:val="22"/>
                <w:szCs w:val="22"/>
              </w:rPr>
              <w:t>Jazyků se nebojíme</w:t>
            </w:r>
          </w:p>
        </w:tc>
        <w:tc>
          <w:tcPr>
            <w:tcW w:w="1721" w:type="dxa"/>
            <w:hideMark/>
          </w:tcPr>
          <w:p w14:paraId="39111CCF" w14:textId="0B1B2B6D" w:rsidR="00BB25BF" w:rsidRPr="00611C21" w:rsidRDefault="00BB25BF" w:rsidP="007478E0">
            <w:pPr>
              <w:spacing w:before="120" w:after="120" w:line="276" w:lineRule="auto"/>
              <w:jc w:val="center"/>
              <w:rPr>
                <w:rFonts w:ascii="Times New Roman" w:eastAsia="Calibri" w:hAnsi="Times New Roman" w:cs="Times New Roman"/>
                <w:sz w:val="22"/>
                <w:szCs w:val="22"/>
              </w:rPr>
            </w:pPr>
            <w:r w:rsidRPr="00611C21">
              <w:rPr>
                <w:rFonts w:ascii="Times New Roman" w:eastAsia="Calibri" w:hAnsi="Times New Roman" w:cs="Times New Roman"/>
                <w:sz w:val="22"/>
                <w:szCs w:val="22"/>
              </w:rPr>
              <w:t>227.000,00</w:t>
            </w:r>
          </w:p>
        </w:tc>
      </w:tr>
      <w:tr w:rsidR="00BB25BF" w:rsidRPr="00611C21" w14:paraId="68E19B12" w14:textId="77777777" w:rsidTr="007478E0">
        <w:tc>
          <w:tcPr>
            <w:tcW w:w="7341" w:type="dxa"/>
          </w:tcPr>
          <w:p w14:paraId="4FE2FF6F" w14:textId="617ADE67" w:rsidR="00BB25BF" w:rsidRPr="00611C21" w:rsidRDefault="00BB25BF" w:rsidP="007478E0">
            <w:pPr>
              <w:spacing w:before="120" w:after="120" w:line="276" w:lineRule="auto"/>
              <w:rPr>
                <w:rFonts w:ascii="Times New Roman" w:eastAsia="Calibri" w:hAnsi="Times New Roman" w:cs="Times New Roman"/>
                <w:sz w:val="22"/>
                <w:szCs w:val="22"/>
              </w:rPr>
            </w:pPr>
            <w:r w:rsidRPr="00611C21">
              <w:rPr>
                <w:rFonts w:ascii="Times New Roman" w:eastAsia="Calibri" w:hAnsi="Times New Roman" w:cs="Times New Roman"/>
                <w:sz w:val="22"/>
                <w:szCs w:val="22"/>
              </w:rPr>
              <w:t>Podpora karierového poradenství</w:t>
            </w:r>
          </w:p>
        </w:tc>
        <w:tc>
          <w:tcPr>
            <w:tcW w:w="1721" w:type="dxa"/>
          </w:tcPr>
          <w:p w14:paraId="526E3484" w14:textId="77777777" w:rsidR="00BB25BF" w:rsidRPr="00611C21" w:rsidRDefault="00BB25BF" w:rsidP="007478E0">
            <w:pPr>
              <w:spacing w:before="120" w:after="120" w:line="276" w:lineRule="auto"/>
              <w:jc w:val="center"/>
              <w:rPr>
                <w:rFonts w:ascii="Times New Roman" w:eastAsia="Calibri" w:hAnsi="Times New Roman" w:cs="Times New Roman"/>
                <w:sz w:val="22"/>
                <w:szCs w:val="22"/>
              </w:rPr>
            </w:pPr>
            <w:r w:rsidRPr="00611C21">
              <w:rPr>
                <w:rFonts w:ascii="Times New Roman" w:eastAsia="Calibri" w:hAnsi="Times New Roman" w:cs="Times New Roman"/>
                <w:sz w:val="22"/>
                <w:szCs w:val="22"/>
              </w:rPr>
              <w:t>40.000,00</w:t>
            </w:r>
          </w:p>
        </w:tc>
      </w:tr>
      <w:tr w:rsidR="00BB25BF" w:rsidRPr="00611C21" w14:paraId="28E9E17C" w14:textId="77777777" w:rsidTr="007478E0">
        <w:tc>
          <w:tcPr>
            <w:tcW w:w="7341" w:type="dxa"/>
          </w:tcPr>
          <w:p w14:paraId="13ECDB6C" w14:textId="6BA3C4B1" w:rsidR="00BB25BF" w:rsidRPr="00611C21" w:rsidRDefault="00BB25BF" w:rsidP="00BB25BF">
            <w:pPr>
              <w:spacing w:before="120" w:after="120"/>
              <w:rPr>
                <w:rFonts w:ascii="Times New Roman" w:eastAsia="Calibri" w:hAnsi="Times New Roman" w:cs="Times New Roman"/>
                <w:sz w:val="22"/>
                <w:szCs w:val="22"/>
              </w:rPr>
            </w:pPr>
            <w:r w:rsidRPr="00611C21">
              <w:rPr>
                <w:rFonts w:ascii="Times New Roman" w:eastAsia="Calibri" w:hAnsi="Times New Roman" w:cs="Times New Roman"/>
                <w:sz w:val="22"/>
                <w:szCs w:val="22"/>
              </w:rPr>
              <w:t xml:space="preserve">FAREJ </w:t>
            </w:r>
          </w:p>
        </w:tc>
        <w:tc>
          <w:tcPr>
            <w:tcW w:w="1721" w:type="dxa"/>
          </w:tcPr>
          <w:p w14:paraId="00AA862B" w14:textId="613C8882" w:rsidR="00BB25BF" w:rsidRPr="00611C21" w:rsidRDefault="00BB25BF" w:rsidP="00BB25BF">
            <w:pPr>
              <w:spacing w:before="120" w:after="120"/>
              <w:jc w:val="center"/>
              <w:rPr>
                <w:rFonts w:ascii="Times New Roman" w:eastAsia="Calibri" w:hAnsi="Times New Roman" w:cs="Times New Roman"/>
                <w:sz w:val="22"/>
                <w:szCs w:val="22"/>
              </w:rPr>
            </w:pPr>
            <w:r w:rsidRPr="00611C21">
              <w:rPr>
                <w:rFonts w:ascii="Times New Roman" w:eastAsia="Calibri" w:hAnsi="Times New Roman" w:cs="Times New Roman"/>
                <w:sz w:val="22"/>
                <w:szCs w:val="22"/>
              </w:rPr>
              <w:t>40.000,00</w:t>
            </w:r>
          </w:p>
        </w:tc>
      </w:tr>
      <w:tr w:rsidR="00BB25BF" w:rsidRPr="00611C21" w14:paraId="064DA89A" w14:textId="77777777" w:rsidTr="007478E0">
        <w:tc>
          <w:tcPr>
            <w:tcW w:w="7341" w:type="dxa"/>
          </w:tcPr>
          <w:p w14:paraId="54EB52F9" w14:textId="060445AD" w:rsidR="00BB25BF" w:rsidRPr="00611C21" w:rsidRDefault="00BB25BF" w:rsidP="007478E0">
            <w:pPr>
              <w:spacing w:before="120" w:after="120"/>
              <w:rPr>
                <w:rFonts w:ascii="Times New Roman" w:eastAsia="Calibri" w:hAnsi="Times New Roman" w:cs="Times New Roman"/>
                <w:sz w:val="22"/>
                <w:szCs w:val="22"/>
              </w:rPr>
            </w:pPr>
            <w:r w:rsidRPr="00611C21">
              <w:rPr>
                <w:rFonts w:ascii="Times New Roman" w:eastAsia="Calibri" w:hAnsi="Times New Roman" w:cs="Times New Roman"/>
                <w:sz w:val="22"/>
                <w:szCs w:val="22"/>
              </w:rPr>
              <w:t>FAJRONT</w:t>
            </w:r>
            <w:r>
              <w:rPr>
                <w:rFonts w:ascii="Times New Roman" w:eastAsia="Calibri" w:hAnsi="Times New Roman" w:cs="Times New Roman"/>
                <w:sz w:val="22"/>
                <w:szCs w:val="22"/>
              </w:rPr>
              <w:t xml:space="preserve"> – Štajgři z Michálkovic</w:t>
            </w:r>
          </w:p>
        </w:tc>
        <w:tc>
          <w:tcPr>
            <w:tcW w:w="1721" w:type="dxa"/>
          </w:tcPr>
          <w:p w14:paraId="62DAFDF6" w14:textId="51A3B2E6" w:rsidR="00BB25BF" w:rsidRPr="00611C21" w:rsidRDefault="00BB25BF" w:rsidP="007478E0">
            <w:pPr>
              <w:spacing w:before="120" w:after="120"/>
              <w:jc w:val="center"/>
              <w:rPr>
                <w:rFonts w:ascii="Times New Roman" w:eastAsia="Calibri" w:hAnsi="Times New Roman" w:cs="Times New Roman"/>
                <w:sz w:val="22"/>
                <w:szCs w:val="22"/>
              </w:rPr>
            </w:pPr>
            <w:r>
              <w:rPr>
                <w:rFonts w:ascii="Times New Roman" w:eastAsia="Calibri" w:hAnsi="Times New Roman" w:cs="Times New Roman"/>
                <w:sz w:val="22"/>
                <w:szCs w:val="22"/>
              </w:rPr>
              <w:t>30.000,00</w:t>
            </w:r>
          </w:p>
        </w:tc>
      </w:tr>
      <w:tr w:rsidR="00BB25BF" w:rsidRPr="00611C21" w14:paraId="4E41D376" w14:textId="77777777" w:rsidTr="007478E0">
        <w:tc>
          <w:tcPr>
            <w:tcW w:w="7341" w:type="dxa"/>
          </w:tcPr>
          <w:p w14:paraId="701FC04D" w14:textId="74962563" w:rsidR="00BB25BF" w:rsidRPr="00611C21" w:rsidRDefault="00BB25BF" w:rsidP="007478E0">
            <w:pPr>
              <w:spacing w:before="120" w:after="120"/>
              <w:rPr>
                <w:rFonts w:ascii="Times New Roman" w:eastAsia="Calibri" w:hAnsi="Times New Roman" w:cs="Times New Roman"/>
                <w:sz w:val="22"/>
                <w:szCs w:val="22"/>
              </w:rPr>
            </w:pPr>
            <w:r w:rsidRPr="00611C21">
              <w:rPr>
                <w:rFonts w:ascii="Times New Roman" w:eastAsia="Calibri" w:hAnsi="Times New Roman" w:cs="Times New Roman"/>
                <w:sz w:val="22"/>
                <w:szCs w:val="22"/>
              </w:rPr>
              <w:t xml:space="preserve">Ozdravný pobyt pro 45 žáků   </w:t>
            </w:r>
          </w:p>
        </w:tc>
        <w:tc>
          <w:tcPr>
            <w:tcW w:w="1721" w:type="dxa"/>
          </w:tcPr>
          <w:p w14:paraId="0D2136D9" w14:textId="5B68B355" w:rsidR="00BB25BF" w:rsidRDefault="00BB25BF" w:rsidP="007478E0">
            <w:pPr>
              <w:spacing w:before="120" w:after="120"/>
              <w:jc w:val="center"/>
              <w:rPr>
                <w:rFonts w:ascii="Times New Roman" w:eastAsia="Calibri" w:hAnsi="Times New Roman" w:cs="Times New Roman"/>
                <w:sz w:val="22"/>
                <w:szCs w:val="22"/>
              </w:rPr>
            </w:pPr>
            <w:r>
              <w:rPr>
                <w:rFonts w:ascii="Times New Roman" w:eastAsia="Calibri" w:hAnsi="Times New Roman" w:cs="Times New Roman"/>
                <w:sz w:val="22"/>
                <w:szCs w:val="22"/>
              </w:rPr>
              <w:t>337.500,00</w:t>
            </w:r>
          </w:p>
        </w:tc>
      </w:tr>
    </w:tbl>
    <w:p w14:paraId="4EEB386D" w14:textId="0D6D8674" w:rsidR="00BB25BF" w:rsidRDefault="00BB25BF" w:rsidP="00BB25BF"/>
    <w:p w14:paraId="3DCBC9D6" w14:textId="276AB782" w:rsidR="00B21418" w:rsidRDefault="00B21418" w:rsidP="00B21418">
      <w:pPr>
        <w:pStyle w:val="Nadpis2"/>
        <w:rPr>
          <w:color w:val="215E99" w:themeColor="text2" w:themeTint="BF"/>
        </w:rPr>
      </w:pPr>
      <w:bookmarkStart w:id="75" w:name="_Toc179822232"/>
      <w:r>
        <w:rPr>
          <w:color w:val="215E99" w:themeColor="text2" w:themeTint="BF"/>
        </w:rPr>
        <w:t>12.2</w:t>
      </w:r>
      <w:r>
        <w:rPr>
          <w:color w:val="215E99" w:themeColor="text2" w:themeTint="BF"/>
        </w:rPr>
        <w:tab/>
      </w:r>
      <w:r w:rsidRPr="005F5989">
        <w:rPr>
          <w:color w:val="215E99" w:themeColor="text2" w:themeTint="BF"/>
        </w:rPr>
        <w:t xml:space="preserve">Účelové neinvestiční dotace z prostředků </w:t>
      </w:r>
      <w:r>
        <w:rPr>
          <w:color w:val="215E99" w:themeColor="text2" w:themeTint="BF"/>
        </w:rPr>
        <w:t>MSK</w:t>
      </w:r>
      <w:bookmarkEnd w:id="75"/>
    </w:p>
    <w:tbl>
      <w:tblPr>
        <w:tblStyle w:val="Mkatabulky"/>
        <w:tblW w:w="0" w:type="auto"/>
        <w:tblLook w:val="04A0" w:firstRow="1" w:lastRow="0" w:firstColumn="1" w:lastColumn="0" w:noHBand="0" w:noVBand="1"/>
      </w:tblPr>
      <w:tblGrid>
        <w:gridCol w:w="7341"/>
        <w:gridCol w:w="1721"/>
      </w:tblGrid>
      <w:tr w:rsidR="000602C5" w:rsidRPr="00611C21" w14:paraId="362AA002" w14:textId="77777777" w:rsidTr="007478E0">
        <w:tc>
          <w:tcPr>
            <w:tcW w:w="7341" w:type="dxa"/>
            <w:shd w:val="clear" w:color="auto" w:fill="B7D4EF" w:themeFill="text2" w:themeFillTint="33"/>
            <w:hideMark/>
          </w:tcPr>
          <w:p w14:paraId="038DF92D" w14:textId="77777777" w:rsidR="000602C5" w:rsidRPr="00611C21" w:rsidRDefault="000602C5" w:rsidP="007478E0">
            <w:pPr>
              <w:spacing w:before="120" w:after="120" w:line="276" w:lineRule="auto"/>
              <w:rPr>
                <w:rFonts w:ascii="Times New Roman" w:eastAsia="Calibri" w:hAnsi="Times New Roman" w:cs="Times New Roman"/>
                <w:b/>
                <w:sz w:val="22"/>
                <w:szCs w:val="22"/>
              </w:rPr>
            </w:pPr>
            <w:r w:rsidRPr="00611C21">
              <w:rPr>
                <w:rFonts w:ascii="Times New Roman" w:eastAsia="Calibri" w:hAnsi="Times New Roman" w:cs="Times New Roman"/>
                <w:b/>
                <w:sz w:val="22"/>
                <w:szCs w:val="22"/>
              </w:rPr>
              <w:t>Název dotace</w:t>
            </w:r>
          </w:p>
        </w:tc>
        <w:tc>
          <w:tcPr>
            <w:tcW w:w="1721" w:type="dxa"/>
            <w:shd w:val="clear" w:color="auto" w:fill="B7D4EF" w:themeFill="text2" w:themeFillTint="33"/>
            <w:hideMark/>
          </w:tcPr>
          <w:p w14:paraId="789CE5D9" w14:textId="77777777" w:rsidR="000602C5" w:rsidRPr="00611C21" w:rsidRDefault="000602C5" w:rsidP="007478E0">
            <w:pPr>
              <w:spacing w:before="120" w:after="120" w:line="276" w:lineRule="auto"/>
              <w:jc w:val="center"/>
              <w:rPr>
                <w:rFonts w:ascii="Times New Roman" w:eastAsia="Calibri" w:hAnsi="Times New Roman" w:cs="Times New Roman"/>
                <w:b/>
                <w:sz w:val="22"/>
                <w:szCs w:val="22"/>
              </w:rPr>
            </w:pPr>
            <w:r w:rsidRPr="00611C21">
              <w:rPr>
                <w:rFonts w:ascii="Times New Roman" w:eastAsia="Calibri" w:hAnsi="Times New Roman" w:cs="Times New Roman"/>
                <w:b/>
                <w:sz w:val="22"/>
                <w:szCs w:val="22"/>
              </w:rPr>
              <w:t>Částka</w:t>
            </w:r>
          </w:p>
        </w:tc>
      </w:tr>
      <w:tr w:rsidR="000602C5" w:rsidRPr="00611C21" w14:paraId="5D47200D" w14:textId="77777777" w:rsidTr="007478E0">
        <w:tc>
          <w:tcPr>
            <w:tcW w:w="7341" w:type="dxa"/>
            <w:hideMark/>
          </w:tcPr>
          <w:p w14:paraId="1C492F0A" w14:textId="24A2100A" w:rsidR="000602C5" w:rsidRPr="00611C21" w:rsidRDefault="000602C5" w:rsidP="007478E0">
            <w:pPr>
              <w:spacing w:before="120" w:after="120" w:line="276" w:lineRule="auto"/>
              <w:rPr>
                <w:rFonts w:ascii="Times New Roman" w:eastAsia="Calibri" w:hAnsi="Times New Roman" w:cs="Times New Roman"/>
                <w:sz w:val="22"/>
                <w:szCs w:val="22"/>
              </w:rPr>
            </w:pPr>
            <w:r w:rsidRPr="00611C21">
              <w:rPr>
                <w:rFonts w:ascii="Times New Roman" w:eastAsia="Calibri" w:hAnsi="Times New Roman" w:cs="Times New Roman"/>
                <w:sz w:val="22"/>
                <w:szCs w:val="22"/>
              </w:rPr>
              <w:t>Buď v</w:t>
            </w:r>
            <w:r>
              <w:rPr>
                <w:rFonts w:ascii="Times New Roman" w:eastAsia="Calibri" w:hAnsi="Times New Roman" w:cs="Times New Roman"/>
                <w:sz w:val="22"/>
                <w:szCs w:val="22"/>
              </w:rPr>
              <w:t> </w:t>
            </w:r>
            <w:r w:rsidRPr="00611C21">
              <w:rPr>
                <w:rFonts w:ascii="Times New Roman" w:eastAsia="Calibri" w:hAnsi="Times New Roman" w:cs="Times New Roman"/>
                <w:sz w:val="22"/>
                <w:szCs w:val="22"/>
              </w:rPr>
              <w:t>pohodě</w:t>
            </w:r>
            <w:r>
              <w:rPr>
                <w:rFonts w:ascii="Times New Roman" w:eastAsia="Calibri" w:hAnsi="Times New Roman" w:cs="Times New Roman"/>
                <w:sz w:val="22"/>
                <w:szCs w:val="22"/>
              </w:rPr>
              <w:t xml:space="preserve">, problémy </w:t>
            </w:r>
            <w:proofErr w:type="spellStart"/>
            <w:r>
              <w:rPr>
                <w:rFonts w:ascii="Times New Roman" w:eastAsia="Calibri" w:hAnsi="Times New Roman" w:cs="Times New Roman"/>
                <w:sz w:val="22"/>
                <w:szCs w:val="22"/>
              </w:rPr>
              <w:t>vodplujou</w:t>
            </w:r>
            <w:proofErr w:type="spellEnd"/>
            <w:r>
              <w:rPr>
                <w:rFonts w:ascii="Times New Roman" w:eastAsia="Calibri" w:hAnsi="Times New Roman" w:cs="Times New Roman"/>
                <w:sz w:val="22"/>
                <w:szCs w:val="22"/>
              </w:rPr>
              <w:t xml:space="preserve"> ti po vodě</w:t>
            </w:r>
          </w:p>
        </w:tc>
        <w:tc>
          <w:tcPr>
            <w:tcW w:w="1721" w:type="dxa"/>
            <w:hideMark/>
          </w:tcPr>
          <w:p w14:paraId="3E9E62F5" w14:textId="6209D249" w:rsidR="000602C5" w:rsidRPr="00611C21" w:rsidRDefault="000602C5" w:rsidP="007478E0">
            <w:pPr>
              <w:spacing w:before="120" w:after="120" w:line="276" w:lineRule="auto"/>
              <w:jc w:val="center"/>
              <w:rPr>
                <w:rFonts w:ascii="Times New Roman" w:eastAsia="Calibri" w:hAnsi="Times New Roman" w:cs="Times New Roman"/>
                <w:sz w:val="22"/>
                <w:szCs w:val="22"/>
              </w:rPr>
            </w:pPr>
            <w:r>
              <w:rPr>
                <w:rFonts w:ascii="Times New Roman" w:eastAsia="Calibri" w:hAnsi="Times New Roman" w:cs="Times New Roman"/>
                <w:sz w:val="22"/>
                <w:szCs w:val="22"/>
              </w:rPr>
              <w:t>64.800,00</w:t>
            </w:r>
          </w:p>
        </w:tc>
      </w:tr>
    </w:tbl>
    <w:p w14:paraId="440EB6F7" w14:textId="77777777" w:rsidR="000602C5" w:rsidRPr="000602C5" w:rsidRDefault="000602C5" w:rsidP="000602C5"/>
    <w:p w14:paraId="19E63EF2" w14:textId="77777777" w:rsidR="000602C5" w:rsidRDefault="000602C5">
      <w:pPr>
        <w:rPr>
          <w:smallCaps/>
          <w:color w:val="215E99" w:themeColor="text2" w:themeTint="BF"/>
          <w:spacing w:val="5"/>
          <w:sz w:val="28"/>
          <w:szCs w:val="28"/>
        </w:rPr>
      </w:pPr>
      <w:bookmarkStart w:id="76" w:name="_Toc84364056"/>
      <w:r>
        <w:rPr>
          <w:color w:val="215E99" w:themeColor="text2" w:themeTint="BF"/>
        </w:rPr>
        <w:br w:type="page"/>
      </w:r>
    </w:p>
    <w:p w14:paraId="3A53CA8B" w14:textId="63E1855D" w:rsidR="00520402" w:rsidRPr="005F5989" w:rsidRDefault="000602C5" w:rsidP="000602C5">
      <w:pPr>
        <w:pStyle w:val="Nadpis2"/>
        <w:ind w:left="709" w:hanging="709"/>
        <w:rPr>
          <w:color w:val="215E99" w:themeColor="text2" w:themeTint="BF"/>
        </w:rPr>
      </w:pPr>
      <w:bookmarkStart w:id="77" w:name="_Toc179822233"/>
      <w:r>
        <w:rPr>
          <w:color w:val="215E99" w:themeColor="text2" w:themeTint="BF"/>
        </w:rPr>
        <w:lastRenderedPageBreak/>
        <w:t>12.3</w:t>
      </w:r>
      <w:r>
        <w:rPr>
          <w:color w:val="215E99" w:themeColor="text2" w:themeTint="BF"/>
        </w:rPr>
        <w:tab/>
      </w:r>
      <w:r w:rsidR="00520402" w:rsidRPr="005F5989">
        <w:rPr>
          <w:color w:val="215E99" w:themeColor="text2" w:themeTint="BF"/>
        </w:rPr>
        <w:t>Účelová neinvestiční dotace z prostředků zřizovatele – Městského obvodu Michálkovice</w:t>
      </w:r>
      <w:bookmarkEnd w:id="76"/>
      <w:bookmarkEnd w:id="77"/>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268"/>
      </w:tblGrid>
      <w:tr w:rsidR="00520402" w:rsidRPr="00611C21" w14:paraId="0165ED1E" w14:textId="77777777" w:rsidTr="00611C21">
        <w:trPr>
          <w:trHeight w:val="340"/>
        </w:trPr>
        <w:tc>
          <w:tcPr>
            <w:tcW w:w="6946" w:type="dxa"/>
            <w:shd w:val="clear" w:color="auto" w:fill="B7D4EF" w:themeFill="text2" w:themeFillTint="33"/>
            <w:vAlign w:val="center"/>
            <w:hideMark/>
          </w:tcPr>
          <w:p w14:paraId="55D8D09C" w14:textId="77777777" w:rsidR="00520402" w:rsidRPr="00611C21" w:rsidRDefault="00520402" w:rsidP="00611C21">
            <w:pPr>
              <w:spacing w:after="0"/>
              <w:jc w:val="center"/>
              <w:rPr>
                <w:rFonts w:ascii="Times New Roman" w:eastAsia="Calibri" w:hAnsi="Times New Roman" w:cs="Times New Roman"/>
                <w:b/>
                <w:sz w:val="22"/>
                <w:szCs w:val="22"/>
              </w:rPr>
            </w:pPr>
            <w:r w:rsidRPr="00611C21">
              <w:rPr>
                <w:rFonts w:ascii="Times New Roman" w:eastAsia="Calibri" w:hAnsi="Times New Roman" w:cs="Times New Roman"/>
                <w:b/>
                <w:sz w:val="22"/>
                <w:szCs w:val="22"/>
              </w:rPr>
              <w:t>Využití</w:t>
            </w:r>
          </w:p>
        </w:tc>
        <w:tc>
          <w:tcPr>
            <w:tcW w:w="2268" w:type="dxa"/>
            <w:shd w:val="clear" w:color="auto" w:fill="B7D4EF" w:themeFill="text2" w:themeFillTint="33"/>
            <w:vAlign w:val="center"/>
            <w:hideMark/>
          </w:tcPr>
          <w:p w14:paraId="79C7CF3A" w14:textId="77777777" w:rsidR="00520402" w:rsidRPr="00611C21" w:rsidRDefault="00520402" w:rsidP="00611C21">
            <w:pPr>
              <w:spacing w:after="0"/>
              <w:jc w:val="center"/>
              <w:rPr>
                <w:rFonts w:ascii="Times New Roman" w:eastAsia="Calibri" w:hAnsi="Times New Roman" w:cs="Times New Roman"/>
                <w:b/>
                <w:sz w:val="22"/>
                <w:szCs w:val="22"/>
              </w:rPr>
            </w:pPr>
            <w:r w:rsidRPr="00611C21">
              <w:rPr>
                <w:rFonts w:ascii="Times New Roman" w:eastAsia="Calibri" w:hAnsi="Times New Roman" w:cs="Times New Roman"/>
                <w:b/>
                <w:sz w:val="22"/>
                <w:szCs w:val="22"/>
              </w:rPr>
              <w:t>Částka</w:t>
            </w:r>
          </w:p>
        </w:tc>
      </w:tr>
      <w:tr w:rsidR="00520402" w:rsidRPr="00611C21" w14:paraId="58A6CE3F" w14:textId="77777777" w:rsidTr="00611C21">
        <w:trPr>
          <w:trHeight w:val="340"/>
        </w:trPr>
        <w:tc>
          <w:tcPr>
            <w:tcW w:w="6946" w:type="dxa"/>
          </w:tcPr>
          <w:p w14:paraId="3E4653EB" w14:textId="68F18A0C" w:rsidR="00520402" w:rsidRPr="00611C21" w:rsidRDefault="00520402" w:rsidP="0021594D">
            <w:pPr>
              <w:spacing w:after="0"/>
              <w:rPr>
                <w:rFonts w:ascii="Times New Roman" w:eastAsia="Calibri" w:hAnsi="Times New Roman" w:cs="Times New Roman"/>
                <w:sz w:val="22"/>
                <w:szCs w:val="22"/>
              </w:rPr>
            </w:pPr>
            <w:r w:rsidRPr="00611C21">
              <w:rPr>
                <w:rFonts w:ascii="Times New Roman" w:eastAsia="Calibri" w:hAnsi="Times New Roman" w:cs="Times New Roman"/>
                <w:sz w:val="22"/>
                <w:szCs w:val="22"/>
              </w:rPr>
              <w:t xml:space="preserve">Oprava </w:t>
            </w:r>
            <w:r w:rsidR="000602C5">
              <w:rPr>
                <w:rFonts w:ascii="Times New Roman" w:eastAsia="Calibri" w:hAnsi="Times New Roman" w:cs="Times New Roman"/>
                <w:sz w:val="22"/>
                <w:szCs w:val="22"/>
              </w:rPr>
              <w:t>t</w:t>
            </w:r>
            <w:r w:rsidRPr="00611C21">
              <w:rPr>
                <w:rFonts w:ascii="Times New Roman" w:eastAsia="Calibri" w:hAnsi="Times New Roman" w:cs="Times New Roman"/>
                <w:sz w:val="22"/>
                <w:szCs w:val="22"/>
              </w:rPr>
              <w:t>opení</w:t>
            </w:r>
            <w:r w:rsidR="000602C5">
              <w:rPr>
                <w:rFonts w:ascii="Times New Roman" w:eastAsia="Calibri" w:hAnsi="Times New Roman" w:cs="Times New Roman"/>
                <w:sz w:val="22"/>
                <w:szCs w:val="22"/>
              </w:rPr>
              <w:t xml:space="preserve"> v</w:t>
            </w:r>
            <w:r w:rsidRPr="00611C21">
              <w:rPr>
                <w:rFonts w:ascii="Times New Roman" w:eastAsia="Calibri" w:hAnsi="Times New Roman" w:cs="Times New Roman"/>
                <w:sz w:val="22"/>
                <w:szCs w:val="22"/>
              </w:rPr>
              <w:t xml:space="preserve"> pavilon</w:t>
            </w:r>
            <w:r w:rsidR="000602C5">
              <w:rPr>
                <w:rFonts w:ascii="Times New Roman" w:eastAsia="Calibri" w:hAnsi="Times New Roman" w:cs="Times New Roman"/>
                <w:sz w:val="22"/>
                <w:szCs w:val="22"/>
              </w:rPr>
              <w:t>u</w:t>
            </w:r>
            <w:r w:rsidRPr="00611C21">
              <w:rPr>
                <w:rFonts w:ascii="Times New Roman" w:eastAsia="Calibri" w:hAnsi="Times New Roman" w:cs="Times New Roman"/>
                <w:sz w:val="22"/>
                <w:szCs w:val="22"/>
              </w:rPr>
              <w:t xml:space="preserve"> A1</w:t>
            </w:r>
          </w:p>
        </w:tc>
        <w:tc>
          <w:tcPr>
            <w:tcW w:w="2268" w:type="dxa"/>
          </w:tcPr>
          <w:p w14:paraId="2B0E24CE" w14:textId="77777777" w:rsidR="00520402" w:rsidRPr="00611C21" w:rsidRDefault="00520402" w:rsidP="0021594D">
            <w:pPr>
              <w:spacing w:after="0"/>
              <w:jc w:val="center"/>
              <w:rPr>
                <w:rFonts w:ascii="Times New Roman" w:eastAsia="Calibri" w:hAnsi="Times New Roman" w:cs="Times New Roman"/>
                <w:sz w:val="22"/>
                <w:szCs w:val="22"/>
              </w:rPr>
            </w:pPr>
            <w:r w:rsidRPr="00611C21">
              <w:rPr>
                <w:rFonts w:ascii="Times New Roman" w:eastAsia="Calibri" w:hAnsi="Times New Roman" w:cs="Times New Roman"/>
                <w:sz w:val="22"/>
                <w:szCs w:val="22"/>
              </w:rPr>
              <w:t>500.000,00</w:t>
            </w:r>
          </w:p>
        </w:tc>
      </w:tr>
      <w:tr w:rsidR="00520402" w:rsidRPr="00611C21" w14:paraId="752FF73C" w14:textId="77777777" w:rsidTr="00611C21">
        <w:trPr>
          <w:trHeight w:val="340"/>
        </w:trPr>
        <w:tc>
          <w:tcPr>
            <w:tcW w:w="6946" w:type="dxa"/>
            <w:hideMark/>
          </w:tcPr>
          <w:p w14:paraId="124337CF" w14:textId="77777777" w:rsidR="00520402" w:rsidRPr="00611C21" w:rsidRDefault="00520402" w:rsidP="0021594D">
            <w:pPr>
              <w:spacing w:after="0"/>
              <w:rPr>
                <w:rFonts w:ascii="Times New Roman" w:eastAsia="Calibri" w:hAnsi="Times New Roman" w:cs="Times New Roman"/>
                <w:sz w:val="22"/>
                <w:szCs w:val="22"/>
              </w:rPr>
            </w:pPr>
            <w:r w:rsidRPr="00611C21">
              <w:rPr>
                <w:rFonts w:ascii="Times New Roman" w:eastAsia="Calibri" w:hAnsi="Times New Roman" w:cs="Times New Roman"/>
                <w:sz w:val="22"/>
                <w:szCs w:val="22"/>
              </w:rPr>
              <w:t xml:space="preserve">Výuka plavání </w:t>
            </w:r>
          </w:p>
        </w:tc>
        <w:tc>
          <w:tcPr>
            <w:tcW w:w="2268" w:type="dxa"/>
            <w:hideMark/>
          </w:tcPr>
          <w:p w14:paraId="37C0A969" w14:textId="77777777" w:rsidR="00520402" w:rsidRPr="00611C21" w:rsidRDefault="00520402" w:rsidP="0021594D">
            <w:pPr>
              <w:spacing w:after="0"/>
              <w:jc w:val="center"/>
              <w:rPr>
                <w:rFonts w:ascii="Times New Roman" w:eastAsia="Calibri" w:hAnsi="Times New Roman" w:cs="Times New Roman"/>
                <w:sz w:val="22"/>
                <w:szCs w:val="22"/>
              </w:rPr>
            </w:pPr>
            <w:r w:rsidRPr="00611C21">
              <w:rPr>
                <w:rFonts w:ascii="Times New Roman" w:eastAsia="Calibri" w:hAnsi="Times New Roman" w:cs="Times New Roman"/>
                <w:sz w:val="22"/>
                <w:szCs w:val="22"/>
              </w:rPr>
              <w:t>56.700,00</w:t>
            </w:r>
          </w:p>
        </w:tc>
      </w:tr>
    </w:tbl>
    <w:p w14:paraId="4C9189FB" w14:textId="77777777" w:rsidR="00520402" w:rsidRPr="000C4555" w:rsidRDefault="00520402" w:rsidP="00520402">
      <w:pPr>
        <w:rPr>
          <w:rFonts w:ascii="Times New Roman" w:eastAsia="Calibri" w:hAnsi="Times New Roman" w:cs="Times New Roman"/>
        </w:rPr>
      </w:pPr>
    </w:p>
    <w:p w14:paraId="444DC322" w14:textId="21785631" w:rsidR="00520402" w:rsidRPr="005F5989" w:rsidRDefault="000602C5" w:rsidP="000602C5">
      <w:pPr>
        <w:pStyle w:val="Nadpis2"/>
        <w:ind w:left="709" w:hanging="709"/>
        <w:rPr>
          <w:color w:val="215E99" w:themeColor="text2" w:themeTint="BF"/>
        </w:rPr>
      </w:pPr>
      <w:bookmarkStart w:id="78" w:name="_Toc84364057"/>
      <w:bookmarkStart w:id="79" w:name="_Toc179822234"/>
      <w:r>
        <w:rPr>
          <w:color w:val="215E99" w:themeColor="text2" w:themeTint="BF"/>
        </w:rPr>
        <w:t>12.4</w:t>
      </w:r>
      <w:r>
        <w:rPr>
          <w:color w:val="215E99" w:themeColor="text2" w:themeTint="BF"/>
        </w:rPr>
        <w:tab/>
      </w:r>
      <w:r w:rsidR="00520402" w:rsidRPr="005F5989">
        <w:rPr>
          <w:color w:val="215E99" w:themeColor="text2" w:themeTint="BF"/>
        </w:rPr>
        <w:t>Účelová investiční dotace z prostředků zřizovatele – Městského obvodu Michálkovice</w:t>
      </w:r>
      <w:bookmarkEnd w:id="78"/>
      <w:bookmarkEnd w:id="79"/>
    </w:p>
    <w:tbl>
      <w:tblPr>
        <w:tblStyle w:val="Mkatabulky"/>
        <w:tblW w:w="0" w:type="auto"/>
        <w:tblLook w:val="04A0" w:firstRow="1" w:lastRow="0" w:firstColumn="1" w:lastColumn="0" w:noHBand="0" w:noVBand="1"/>
      </w:tblPr>
      <w:tblGrid>
        <w:gridCol w:w="4541"/>
        <w:gridCol w:w="4521"/>
      </w:tblGrid>
      <w:tr w:rsidR="00520402" w:rsidRPr="00611C21" w14:paraId="04779208" w14:textId="77777777" w:rsidTr="00611C21">
        <w:trPr>
          <w:trHeight w:val="340"/>
        </w:trPr>
        <w:tc>
          <w:tcPr>
            <w:tcW w:w="4606" w:type="dxa"/>
            <w:shd w:val="clear" w:color="auto" w:fill="B7D4EF" w:themeFill="text2" w:themeFillTint="33"/>
            <w:vAlign w:val="center"/>
            <w:hideMark/>
          </w:tcPr>
          <w:p w14:paraId="7643C1EB" w14:textId="77777777" w:rsidR="00520402" w:rsidRPr="00611C21" w:rsidRDefault="00520402" w:rsidP="00611C21">
            <w:pPr>
              <w:spacing w:line="276" w:lineRule="auto"/>
              <w:jc w:val="center"/>
              <w:rPr>
                <w:rFonts w:ascii="Times New Roman" w:eastAsia="Calibri" w:hAnsi="Times New Roman" w:cs="Times New Roman"/>
                <w:b/>
                <w:sz w:val="22"/>
                <w:szCs w:val="22"/>
              </w:rPr>
            </w:pPr>
            <w:r w:rsidRPr="00611C21">
              <w:rPr>
                <w:rFonts w:ascii="Times New Roman" w:eastAsia="Calibri" w:hAnsi="Times New Roman" w:cs="Times New Roman"/>
                <w:b/>
                <w:sz w:val="22"/>
                <w:szCs w:val="22"/>
              </w:rPr>
              <w:t>Využití</w:t>
            </w:r>
          </w:p>
        </w:tc>
        <w:tc>
          <w:tcPr>
            <w:tcW w:w="4606" w:type="dxa"/>
            <w:shd w:val="clear" w:color="auto" w:fill="B7D4EF" w:themeFill="text2" w:themeFillTint="33"/>
            <w:vAlign w:val="center"/>
            <w:hideMark/>
          </w:tcPr>
          <w:p w14:paraId="20735B05" w14:textId="77777777" w:rsidR="00520402" w:rsidRPr="00611C21" w:rsidRDefault="00520402" w:rsidP="00611C21">
            <w:pPr>
              <w:spacing w:line="276" w:lineRule="auto"/>
              <w:jc w:val="center"/>
              <w:rPr>
                <w:rFonts w:ascii="Times New Roman" w:eastAsia="Calibri" w:hAnsi="Times New Roman" w:cs="Times New Roman"/>
                <w:b/>
                <w:sz w:val="22"/>
                <w:szCs w:val="22"/>
              </w:rPr>
            </w:pPr>
            <w:r w:rsidRPr="00611C21">
              <w:rPr>
                <w:rFonts w:ascii="Times New Roman" w:eastAsia="Calibri" w:hAnsi="Times New Roman" w:cs="Times New Roman"/>
                <w:b/>
                <w:sz w:val="22"/>
                <w:szCs w:val="22"/>
              </w:rPr>
              <w:t>Částka</w:t>
            </w:r>
          </w:p>
        </w:tc>
      </w:tr>
      <w:tr w:rsidR="00520402" w:rsidRPr="00611C21" w14:paraId="4225664A" w14:textId="77777777" w:rsidTr="00611C21">
        <w:trPr>
          <w:trHeight w:val="340"/>
        </w:trPr>
        <w:tc>
          <w:tcPr>
            <w:tcW w:w="4606" w:type="dxa"/>
            <w:vAlign w:val="center"/>
            <w:hideMark/>
          </w:tcPr>
          <w:p w14:paraId="7A29EDC2" w14:textId="77777777" w:rsidR="00520402" w:rsidRPr="00611C21" w:rsidRDefault="00520402" w:rsidP="00611C21">
            <w:pPr>
              <w:spacing w:line="276" w:lineRule="auto"/>
              <w:rPr>
                <w:rFonts w:ascii="Times New Roman" w:eastAsia="Calibri" w:hAnsi="Times New Roman" w:cs="Times New Roman"/>
                <w:bCs/>
                <w:sz w:val="22"/>
                <w:szCs w:val="22"/>
              </w:rPr>
            </w:pPr>
            <w:r w:rsidRPr="00611C21">
              <w:rPr>
                <w:rFonts w:ascii="Times New Roman" w:eastAsia="Calibri" w:hAnsi="Times New Roman" w:cs="Times New Roman"/>
                <w:bCs/>
                <w:sz w:val="22"/>
                <w:szCs w:val="22"/>
              </w:rPr>
              <w:t>Zachování pracovních pozic ½ mzdových nákladů sociální pedagog</w:t>
            </w:r>
          </w:p>
          <w:p w14:paraId="359315CD" w14:textId="77777777" w:rsidR="00520402" w:rsidRPr="00611C21" w:rsidRDefault="00520402" w:rsidP="00611C21">
            <w:pPr>
              <w:spacing w:line="276" w:lineRule="auto"/>
              <w:rPr>
                <w:rFonts w:ascii="Times New Roman" w:eastAsia="Calibri" w:hAnsi="Times New Roman" w:cs="Times New Roman"/>
                <w:b/>
                <w:sz w:val="22"/>
                <w:szCs w:val="22"/>
              </w:rPr>
            </w:pPr>
            <w:r w:rsidRPr="00611C21">
              <w:rPr>
                <w:rFonts w:ascii="Times New Roman" w:eastAsia="Calibri" w:hAnsi="Times New Roman" w:cs="Times New Roman"/>
                <w:bCs/>
                <w:sz w:val="22"/>
                <w:szCs w:val="22"/>
              </w:rPr>
              <w:t>00562/RM2226/11</w:t>
            </w:r>
          </w:p>
        </w:tc>
        <w:tc>
          <w:tcPr>
            <w:tcW w:w="4606" w:type="dxa"/>
            <w:vAlign w:val="center"/>
            <w:hideMark/>
          </w:tcPr>
          <w:p w14:paraId="66B829B8" w14:textId="77777777" w:rsidR="00520402" w:rsidRPr="00611C21" w:rsidRDefault="00520402" w:rsidP="00611C21">
            <w:pPr>
              <w:spacing w:line="276" w:lineRule="auto"/>
              <w:jc w:val="center"/>
              <w:rPr>
                <w:rFonts w:ascii="Times New Roman" w:eastAsia="Calibri" w:hAnsi="Times New Roman" w:cs="Times New Roman"/>
                <w:sz w:val="22"/>
                <w:szCs w:val="22"/>
              </w:rPr>
            </w:pPr>
            <w:r w:rsidRPr="00611C21">
              <w:rPr>
                <w:rFonts w:ascii="Times New Roman" w:eastAsia="Calibri" w:hAnsi="Times New Roman" w:cs="Times New Roman"/>
                <w:sz w:val="22"/>
                <w:szCs w:val="22"/>
              </w:rPr>
              <w:t>82.000,00</w:t>
            </w:r>
          </w:p>
        </w:tc>
      </w:tr>
    </w:tbl>
    <w:p w14:paraId="2FD1F4AF" w14:textId="77777777" w:rsidR="00520402" w:rsidRPr="000C4555" w:rsidRDefault="00520402" w:rsidP="00520402">
      <w:pPr>
        <w:rPr>
          <w:rFonts w:ascii="Times New Roman" w:hAnsi="Times New Roman" w:cs="Times New Roman"/>
        </w:rPr>
      </w:pPr>
    </w:p>
    <w:p w14:paraId="7E6588E1" w14:textId="0DF93EC3" w:rsidR="00110D2A" w:rsidRDefault="00110D2A" w:rsidP="000602C5">
      <w:pPr>
        <w:pStyle w:val="Nadpis1"/>
        <w:numPr>
          <w:ilvl w:val="0"/>
          <w:numId w:val="30"/>
        </w:numPr>
        <w:ind w:left="709" w:hanging="643"/>
        <w:rPr>
          <w:color w:val="156082" w:themeColor="accent1"/>
        </w:rPr>
      </w:pPr>
      <w:bookmarkStart w:id="80" w:name="_Toc84364058"/>
      <w:bookmarkStart w:id="81" w:name="_Toc179822235"/>
      <w:r w:rsidRPr="000602C5">
        <w:rPr>
          <w:color w:val="156082" w:themeColor="accent1"/>
        </w:rPr>
        <w:t>Ú</w:t>
      </w:r>
      <w:r w:rsidRPr="00110D2A">
        <w:rPr>
          <w:color w:val="156082" w:themeColor="accent1"/>
        </w:rPr>
        <w:t>daje o spolupráci s odborovými organizacemi, organizacemi zaměstnavatelů a dalšími partnery při plnění úkolů ve vzdělávání</w:t>
      </w:r>
      <w:bookmarkEnd w:id="80"/>
      <w:bookmarkEnd w:id="81"/>
    </w:p>
    <w:p w14:paraId="18411FF1" w14:textId="3B906519" w:rsidR="00110D2A" w:rsidRPr="002D4F11" w:rsidRDefault="00110D2A" w:rsidP="00110D2A">
      <w:pPr>
        <w:spacing w:line="240" w:lineRule="auto"/>
        <w:rPr>
          <w:rFonts w:ascii="Times New Roman" w:hAnsi="Times New Roman" w:cs="Times New Roman"/>
          <w:sz w:val="22"/>
          <w:szCs w:val="22"/>
        </w:rPr>
      </w:pPr>
      <w:r w:rsidRPr="002D4F11">
        <w:rPr>
          <w:rFonts w:ascii="Times New Roman" w:hAnsi="Times New Roman" w:cs="Times New Roman"/>
          <w:sz w:val="22"/>
          <w:szCs w:val="22"/>
        </w:rPr>
        <w:t xml:space="preserve">Ve školním roce 2023/2024 ve škole nepůsobila žádná odborová organizace ani organizace zaměstnavatele. </w:t>
      </w:r>
    </w:p>
    <w:tbl>
      <w:tblPr>
        <w:tblW w:w="8380" w:type="dxa"/>
        <w:tblInd w:w="55" w:type="dxa"/>
        <w:tblCellMar>
          <w:left w:w="70" w:type="dxa"/>
          <w:right w:w="70" w:type="dxa"/>
        </w:tblCellMar>
        <w:tblLook w:val="04A0" w:firstRow="1" w:lastRow="0" w:firstColumn="1" w:lastColumn="0" w:noHBand="0" w:noVBand="1"/>
      </w:tblPr>
      <w:tblGrid>
        <w:gridCol w:w="3080"/>
        <w:gridCol w:w="5300"/>
      </w:tblGrid>
      <w:tr w:rsidR="00110D2A" w:rsidRPr="002D4F11" w14:paraId="3E508D33" w14:textId="77777777" w:rsidTr="0021594D">
        <w:trPr>
          <w:trHeight w:val="300"/>
        </w:trPr>
        <w:tc>
          <w:tcPr>
            <w:tcW w:w="3080" w:type="dxa"/>
            <w:tcBorders>
              <w:top w:val="single" w:sz="12" w:space="0" w:color="auto"/>
              <w:left w:val="single" w:sz="12" w:space="0" w:color="auto"/>
              <w:bottom w:val="single" w:sz="12" w:space="0" w:color="auto"/>
              <w:right w:val="single" w:sz="8" w:space="0" w:color="auto"/>
            </w:tcBorders>
            <w:shd w:val="clear" w:color="000000" w:fill="C5D9F1"/>
            <w:noWrap/>
            <w:vAlign w:val="bottom"/>
            <w:hideMark/>
          </w:tcPr>
          <w:p w14:paraId="1573324D" w14:textId="77777777" w:rsidR="00110D2A" w:rsidRPr="002D4F11" w:rsidRDefault="00110D2A" w:rsidP="002D4F11">
            <w:pPr>
              <w:spacing w:after="0"/>
              <w:rPr>
                <w:rFonts w:ascii="Times New Roman" w:eastAsia="Times New Roman" w:hAnsi="Times New Roman" w:cs="Times New Roman"/>
                <w:b/>
                <w:color w:val="000000"/>
                <w:sz w:val="22"/>
                <w:szCs w:val="22"/>
                <w:lang w:eastAsia="cs-CZ"/>
              </w:rPr>
            </w:pPr>
            <w:r w:rsidRPr="002D4F11">
              <w:rPr>
                <w:rFonts w:ascii="Times New Roman" w:eastAsia="Times New Roman" w:hAnsi="Times New Roman" w:cs="Times New Roman"/>
                <w:b/>
                <w:color w:val="000000"/>
                <w:sz w:val="22"/>
                <w:szCs w:val="22"/>
                <w:lang w:eastAsia="cs-CZ"/>
              </w:rPr>
              <w:t>Partner školy</w:t>
            </w:r>
          </w:p>
        </w:tc>
        <w:tc>
          <w:tcPr>
            <w:tcW w:w="5300" w:type="dxa"/>
            <w:tcBorders>
              <w:top w:val="single" w:sz="12" w:space="0" w:color="auto"/>
              <w:left w:val="nil"/>
              <w:bottom w:val="single" w:sz="12" w:space="0" w:color="auto"/>
              <w:right w:val="single" w:sz="12" w:space="0" w:color="auto"/>
            </w:tcBorders>
            <w:shd w:val="clear" w:color="000000" w:fill="C5D9F1"/>
            <w:noWrap/>
            <w:vAlign w:val="bottom"/>
            <w:hideMark/>
          </w:tcPr>
          <w:p w14:paraId="7F5D6DF7" w14:textId="77777777" w:rsidR="00110D2A" w:rsidRPr="002D4F11" w:rsidRDefault="00110D2A" w:rsidP="002D4F11">
            <w:pPr>
              <w:spacing w:after="0"/>
              <w:rPr>
                <w:rFonts w:ascii="Times New Roman" w:eastAsia="Times New Roman" w:hAnsi="Times New Roman" w:cs="Times New Roman"/>
                <w:b/>
                <w:color w:val="000000"/>
                <w:sz w:val="22"/>
                <w:szCs w:val="22"/>
                <w:lang w:eastAsia="cs-CZ"/>
              </w:rPr>
            </w:pPr>
            <w:r w:rsidRPr="002D4F11">
              <w:rPr>
                <w:rFonts w:ascii="Times New Roman" w:eastAsia="Times New Roman" w:hAnsi="Times New Roman" w:cs="Times New Roman"/>
                <w:b/>
                <w:color w:val="000000"/>
                <w:sz w:val="22"/>
                <w:szCs w:val="22"/>
                <w:lang w:eastAsia="cs-CZ"/>
              </w:rPr>
              <w:t>Komentář</w:t>
            </w:r>
          </w:p>
        </w:tc>
      </w:tr>
      <w:tr w:rsidR="00110D2A" w:rsidRPr="002D4F11" w14:paraId="4F04A394" w14:textId="77777777" w:rsidTr="0021594D">
        <w:trPr>
          <w:trHeight w:val="288"/>
        </w:trPr>
        <w:tc>
          <w:tcPr>
            <w:tcW w:w="3080" w:type="dxa"/>
            <w:tcBorders>
              <w:top w:val="single" w:sz="12" w:space="0" w:color="auto"/>
              <w:left w:val="single" w:sz="12" w:space="0" w:color="auto"/>
              <w:bottom w:val="single" w:sz="4" w:space="0" w:color="auto"/>
              <w:right w:val="single" w:sz="8" w:space="0" w:color="auto"/>
            </w:tcBorders>
            <w:shd w:val="clear" w:color="auto" w:fill="auto"/>
            <w:noWrap/>
            <w:vAlign w:val="bottom"/>
            <w:hideMark/>
          </w:tcPr>
          <w:p w14:paraId="3345A9BB" w14:textId="77777777" w:rsidR="00110D2A" w:rsidRPr="002D4F11" w:rsidRDefault="00110D2A" w:rsidP="002D4F11">
            <w:pPr>
              <w:spacing w:after="0"/>
              <w:rPr>
                <w:rFonts w:ascii="Times New Roman" w:eastAsia="Times New Roman" w:hAnsi="Times New Roman" w:cs="Times New Roman"/>
                <w:color w:val="000000"/>
                <w:sz w:val="22"/>
                <w:szCs w:val="22"/>
                <w:lang w:eastAsia="cs-CZ"/>
              </w:rPr>
            </w:pPr>
            <w:r w:rsidRPr="002D4F11">
              <w:rPr>
                <w:rFonts w:ascii="Times New Roman" w:eastAsia="Times New Roman" w:hAnsi="Times New Roman" w:cs="Times New Roman"/>
                <w:color w:val="000000"/>
                <w:sz w:val="22"/>
                <w:szCs w:val="22"/>
                <w:lang w:eastAsia="cs-CZ"/>
              </w:rPr>
              <w:t>Školská rada</w:t>
            </w:r>
          </w:p>
        </w:tc>
        <w:tc>
          <w:tcPr>
            <w:tcW w:w="5300" w:type="dxa"/>
            <w:tcBorders>
              <w:top w:val="single" w:sz="12" w:space="0" w:color="auto"/>
              <w:left w:val="nil"/>
              <w:bottom w:val="single" w:sz="4" w:space="0" w:color="auto"/>
              <w:right w:val="single" w:sz="12" w:space="0" w:color="auto"/>
            </w:tcBorders>
            <w:shd w:val="clear" w:color="auto" w:fill="auto"/>
            <w:noWrap/>
            <w:vAlign w:val="bottom"/>
            <w:hideMark/>
          </w:tcPr>
          <w:p w14:paraId="128D3A5C" w14:textId="4379347F" w:rsidR="00110D2A" w:rsidRPr="002D4F11" w:rsidRDefault="00110D2A" w:rsidP="002D4F11">
            <w:pPr>
              <w:spacing w:after="0"/>
              <w:rPr>
                <w:rFonts w:ascii="Times New Roman" w:eastAsia="Times New Roman" w:hAnsi="Times New Roman" w:cs="Times New Roman"/>
                <w:color w:val="000000"/>
                <w:sz w:val="22"/>
                <w:szCs w:val="22"/>
                <w:lang w:eastAsia="cs-CZ"/>
              </w:rPr>
            </w:pPr>
            <w:r w:rsidRPr="002D4F11">
              <w:rPr>
                <w:rFonts w:ascii="Times New Roman" w:eastAsia="Times New Roman" w:hAnsi="Times New Roman" w:cs="Times New Roman"/>
                <w:color w:val="000000"/>
                <w:sz w:val="22"/>
                <w:szCs w:val="22"/>
                <w:lang w:eastAsia="cs-CZ"/>
              </w:rPr>
              <w:t>Jednání probíhala dle předem dohodnutého plánu</w:t>
            </w:r>
          </w:p>
        </w:tc>
      </w:tr>
      <w:tr w:rsidR="00110D2A" w:rsidRPr="002D4F11" w14:paraId="0EC02E10" w14:textId="77777777" w:rsidTr="0021594D">
        <w:trPr>
          <w:trHeight w:val="288"/>
        </w:trPr>
        <w:tc>
          <w:tcPr>
            <w:tcW w:w="3080" w:type="dxa"/>
            <w:tcBorders>
              <w:top w:val="single" w:sz="4" w:space="0" w:color="auto"/>
              <w:left w:val="single" w:sz="12" w:space="0" w:color="auto"/>
              <w:bottom w:val="single" w:sz="4" w:space="0" w:color="auto"/>
              <w:right w:val="single" w:sz="8" w:space="0" w:color="auto"/>
            </w:tcBorders>
            <w:shd w:val="clear" w:color="auto" w:fill="auto"/>
            <w:noWrap/>
            <w:vAlign w:val="bottom"/>
            <w:hideMark/>
          </w:tcPr>
          <w:p w14:paraId="00043B89" w14:textId="77777777" w:rsidR="00110D2A" w:rsidRPr="002D4F11" w:rsidRDefault="00110D2A" w:rsidP="002D4F11">
            <w:pPr>
              <w:spacing w:after="0"/>
              <w:rPr>
                <w:rFonts w:ascii="Times New Roman" w:eastAsia="Times New Roman" w:hAnsi="Times New Roman" w:cs="Times New Roman"/>
                <w:color w:val="000000"/>
                <w:sz w:val="22"/>
                <w:szCs w:val="22"/>
                <w:lang w:eastAsia="cs-CZ"/>
              </w:rPr>
            </w:pPr>
            <w:r w:rsidRPr="002D4F11">
              <w:rPr>
                <w:rFonts w:ascii="Times New Roman" w:eastAsia="Times New Roman" w:hAnsi="Times New Roman" w:cs="Times New Roman"/>
                <w:color w:val="000000"/>
                <w:sz w:val="22"/>
                <w:szCs w:val="22"/>
                <w:lang w:eastAsia="cs-CZ"/>
              </w:rPr>
              <w:t>Zřizovatel</w:t>
            </w:r>
          </w:p>
        </w:tc>
        <w:tc>
          <w:tcPr>
            <w:tcW w:w="5300" w:type="dxa"/>
            <w:tcBorders>
              <w:top w:val="single" w:sz="4" w:space="0" w:color="auto"/>
              <w:left w:val="nil"/>
              <w:bottom w:val="single" w:sz="4" w:space="0" w:color="auto"/>
              <w:right w:val="single" w:sz="12" w:space="0" w:color="auto"/>
            </w:tcBorders>
            <w:shd w:val="clear" w:color="auto" w:fill="auto"/>
            <w:noWrap/>
            <w:vAlign w:val="bottom"/>
            <w:hideMark/>
          </w:tcPr>
          <w:p w14:paraId="3D6CB749" w14:textId="77777777" w:rsidR="00110D2A" w:rsidRPr="002D4F11" w:rsidRDefault="00110D2A" w:rsidP="002D4F11">
            <w:pPr>
              <w:spacing w:after="0"/>
              <w:rPr>
                <w:rFonts w:ascii="Times New Roman" w:eastAsia="Times New Roman" w:hAnsi="Times New Roman" w:cs="Times New Roman"/>
                <w:color w:val="000000"/>
                <w:sz w:val="22"/>
                <w:szCs w:val="22"/>
                <w:lang w:eastAsia="cs-CZ"/>
              </w:rPr>
            </w:pPr>
            <w:r w:rsidRPr="002D4F11">
              <w:rPr>
                <w:rFonts w:ascii="Times New Roman" w:eastAsia="Times New Roman" w:hAnsi="Times New Roman" w:cs="Times New Roman"/>
                <w:color w:val="000000"/>
                <w:sz w:val="22"/>
                <w:szCs w:val="22"/>
                <w:lang w:eastAsia="cs-CZ"/>
              </w:rPr>
              <w:t>Konzultace (starosta, místostarosta, pracovníci úřadu)</w:t>
            </w:r>
          </w:p>
        </w:tc>
      </w:tr>
      <w:tr w:rsidR="00110D2A" w:rsidRPr="002D4F11" w14:paraId="7D1D604C" w14:textId="77777777" w:rsidTr="0021594D">
        <w:trPr>
          <w:trHeight w:val="300"/>
        </w:trPr>
        <w:tc>
          <w:tcPr>
            <w:tcW w:w="3080" w:type="dxa"/>
            <w:tcBorders>
              <w:top w:val="single" w:sz="4" w:space="0" w:color="auto"/>
              <w:left w:val="single" w:sz="12" w:space="0" w:color="auto"/>
              <w:bottom w:val="single" w:sz="12" w:space="0" w:color="auto"/>
              <w:right w:val="single" w:sz="8" w:space="0" w:color="auto"/>
            </w:tcBorders>
            <w:shd w:val="clear" w:color="auto" w:fill="auto"/>
            <w:noWrap/>
            <w:vAlign w:val="center"/>
            <w:hideMark/>
          </w:tcPr>
          <w:p w14:paraId="7DB3C22C" w14:textId="77777777" w:rsidR="00110D2A" w:rsidRPr="002D4F11" w:rsidRDefault="00110D2A" w:rsidP="002D4F11">
            <w:pPr>
              <w:rPr>
                <w:rFonts w:ascii="Times New Roman" w:hAnsi="Times New Roman" w:cs="Times New Roman"/>
                <w:sz w:val="22"/>
                <w:szCs w:val="22"/>
              </w:rPr>
            </w:pPr>
            <w:r w:rsidRPr="002D4F11">
              <w:rPr>
                <w:rFonts w:ascii="Times New Roman" w:hAnsi="Times New Roman" w:cs="Times New Roman"/>
                <w:sz w:val="22"/>
                <w:szCs w:val="22"/>
              </w:rPr>
              <w:t>Zákonní zástupci žáků</w:t>
            </w:r>
          </w:p>
        </w:tc>
        <w:tc>
          <w:tcPr>
            <w:tcW w:w="5300" w:type="dxa"/>
            <w:tcBorders>
              <w:top w:val="single" w:sz="4" w:space="0" w:color="auto"/>
              <w:left w:val="nil"/>
              <w:bottom w:val="single" w:sz="12" w:space="0" w:color="auto"/>
              <w:right w:val="single" w:sz="12" w:space="0" w:color="auto"/>
            </w:tcBorders>
            <w:shd w:val="clear" w:color="auto" w:fill="auto"/>
            <w:noWrap/>
            <w:vAlign w:val="bottom"/>
            <w:hideMark/>
          </w:tcPr>
          <w:p w14:paraId="736D1179" w14:textId="40A54493" w:rsidR="00110D2A" w:rsidRPr="002D4F11" w:rsidRDefault="00110D2A" w:rsidP="002D4F11">
            <w:pPr>
              <w:spacing w:after="0"/>
              <w:rPr>
                <w:rFonts w:ascii="Times New Roman" w:eastAsia="Times New Roman" w:hAnsi="Times New Roman" w:cs="Times New Roman"/>
                <w:color w:val="000000"/>
                <w:sz w:val="22"/>
                <w:szCs w:val="22"/>
                <w:lang w:eastAsia="cs-CZ"/>
              </w:rPr>
            </w:pPr>
            <w:r w:rsidRPr="002D4F11">
              <w:rPr>
                <w:rFonts w:ascii="Times New Roman" w:eastAsia="Times New Roman" w:hAnsi="Times New Roman" w:cs="Times New Roman"/>
                <w:color w:val="000000"/>
                <w:sz w:val="22"/>
                <w:szCs w:val="22"/>
                <w:lang w:eastAsia="cs-CZ"/>
              </w:rPr>
              <w:t xml:space="preserve">V průběhu školního roku probíhaly v pravidelných termínech třídní schůzky i individuální konzultace. </w:t>
            </w:r>
          </w:p>
          <w:p w14:paraId="001F8D30" w14:textId="1BDFCAA0" w:rsidR="00110D2A" w:rsidRPr="002D4F11" w:rsidRDefault="00110D2A" w:rsidP="002D4F11">
            <w:pPr>
              <w:spacing w:after="0"/>
              <w:rPr>
                <w:rFonts w:ascii="Times New Roman" w:eastAsia="Times New Roman" w:hAnsi="Times New Roman" w:cs="Times New Roman"/>
                <w:color w:val="000000"/>
                <w:sz w:val="22"/>
                <w:szCs w:val="22"/>
                <w:lang w:eastAsia="cs-CZ"/>
              </w:rPr>
            </w:pPr>
            <w:r w:rsidRPr="002D4F11">
              <w:rPr>
                <w:rFonts w:ascii="Times New Roman" w:eastAsia="Times New Roman" w:hAnsi="Times New Roman" w:cs="Times New Roman"/>
                <w:color w:val="000000"/>
                <w:sz w:val="22"/>
                <w:szCs w:val="22"/>
                <w:lang w:eastAsia="cs-CZ"/>
              </w:rPr>
              <w:t>Vybrané akce pro rodiče</w:t>
            </w:r>
          </w:p>
          <w:p w14:paraId="6137CA20" w14:textId="53E18A8F" w:rsidR="00110D2A" w:rsidRDefault="00D7502F" w:rsidP="002D4F11">
            <w:pPr>
              <w:pStyle w:val="Odstavecseseznamem"/>
              <w:numPr>
                <w:ilvl w:val="0"/>
                <w:numId w:val="31"/>
              </w:numPr>
              <w:spacing w:after="0"/>
              <w:rPr>
                <w:rFonts w:ascii="Times New Roman" w:eastAsia="Times New Roman" w:hAnsi="Times New Roman"/>
                <w:color w:val="000000"/>
                <w:sz w:val="22"/>
                <w:szCs w:val="22"/>
                <w:lang w:eastAsia="cs-CZ"/>
              </w:rPr>
            </w:pPr>
            <w:r>
              <w:rPr>
                <w:rFonts w:ascii="Times New Roman" w:eastAsia="Times New Roman" w:hAnsi="Times New Roman"/>
                <w:color w:val="000000"/>
                <w:sz w:val="22"/>
                <w:szCs w:val="22"/>
                <w:lang w:eastAsia="cs-CZ"/>
              </w:rPr>
              <w:t>Májové dílničky</w:t>
            </w:r>
            <w:r w:rsidR="00110D2A" w:rsidRPr="002D4F11">
              <w:rPr>
                <w:rFonts w:ascii="Times New Roman" w:eastAsia="Times New Roman" w:hAnsi="Times New Roman"/>
                <w:color w:val="000000"/>
                <w:sz w:val="22"/>
                <w:szCs w:val="22"/>
                <w:lang w:eastAsia="cs-CZ"/>
              </w:rPr>
              <w:t xml:space="preserve"> pro rodiče</w:t>
            </w:r>
          </w:p>
          <w:p w14:paraId="55782482" w14:textId="7C729C42" w:rsidR="00D7502F" w:rsidRPr="002D4F11" w:rsidRDefault="00D7502F" w:rsidP="002D4F11">
            <w:pPr>
              <w:pStyle w:val="Odstavecseseznamem"/>
              <w:numPr>
                <w:ilvl w:val="0"/>
                <w:numId w:val="31"/>
              </w:numPr>
              <w:spacing w:after="0"/>
              <w:rPr>
                <w:rFonts w:ascii="Times New Roman" w:eastAsia="Times New Roman" w:hAnsi="Times New Roman"/>
                <w:color w:val="000000"/>
                <w:sz w:val="22"/>
                <w:szCs w:val="22"/>
                <w:lang w:eastAsia="cs-CZ"/>
              </w:rPr>
            </w:pPr>
            <w:r>
              <w:rPr>
                <w:rFonts w:ascii="Times New Roman" w:eastAsia="Times New Roman" w:hAnsi="Times New Roman"/>
                <w:color w:val="000000"/>
                <w:sz w:val="22"/>
                <w:szCs w:val="22"/>
                <w:lang w:eastAsia="cs-CZ"/>
              </w:rPr>
              <w:t>Jarmark</w:t>
            </w:r>
          </w:p>
        </w:tc>
      </w:tr>
    </w:tbl>
    <w:p w14:paraId="6B04405D" w14:textId="77777777" w:rsidR="00110D2A" w:rsidRPr="00AD0C8D" w:rsidRDefault="00110D2A" w:rsidP="00110D2A">
      <w:pPr>
        <w:rPr>
          <w:rFonts w:ascii="Times New Roman" w:hAnsi="Times New Roman" w:cs="Times New Roman"/>
        </w:rPr>
      </w:pPr>
    </w:p>
    <w:tbl>
      <w:tblPr>
        <w:tblW w:w="8379" w:type="dxa"/>
        <w:tblInd w:w="55" w:type="dxa"/>
        <w:tblCellMar>
          <w:left w:w="70" w:type="dxa"/>
          <w:right w:w="70" w:type="dxa"/>
        </w:tblCellMar>
        <w:tblLook w:val="04A0" w:firstRow="1" w:lastRow="0" w:firstColumn="1" w:lastColumn="0" w:noHBand="0" w:noVBand="1"/>
      </w:tblPr>
      <w:tblGrid>
        <w:gridCol w:w="8379"/>
      </w:tblGrid>
      <w:tr w:rsidR="00110D2A" w:rsidRPr="002D4F11" w14:paraId="59CA3429" w14:textId="77777777" w:rsidTr="0021594D">
        <w:trPr>
          <w:trHeight w:val="300"/>
        </w:trPr>
        <w:tc>
          <w:tcPr>
            <w:tcW w:w="8379" w:type="dxa"/>
            <w:tcBorders>
              <w:top w:val="single" w:sz="12" w:space="0" w:color="auto"/>
              <w:left w:val="single" w:sz="12" w:space="0" w:color="auto"/>
              <w:bottom w:val="single" w:sz="12" w:space="0" w:color="auto"/>
              <w:right w:val="single" w:sz="12" w:space="0" w:color="auto"/>
            </w:tcBorders>
            <w:shd w:val="clear" w:color="000000" w:fill="C5D9F1"/>
            <w:noWrap/>
            <w:vAlign w:val="bottom"/>
            <w:hideMark/>
          </w:tcPr>
          <w:p w14:paraId="1D261A43" w14:textId="77777777" w:rsidR="00110D2A" w:rsidRPr="002D4F11" w:rsidRDefault="00110D2A" w:rsidP="002D4F11">
            <w:pPr>
              <w:spacing w:after="0"/>
              <w:rPr>
                <w:rFonts w:ascii="Times New Roman" w:eastAsia="Times New Roman" w:hAnsi="Times New Roman" w:cs="Times New Roman"/>
                <w:b/>
                <w:color w:val="000000"/>
                <w:sz w:val="22"/>
                <w:szCs w:val="22"/>
                <w:lang w:eastAsia="cs-CZ"/>
              </w:rPr>
            </w:pPr>
            <w:r w:rsidRPr="002D4F11">
              <w:rPr>
                <w:rFonts w:ascii="Times New Roman" w:eastAsia="Times New Roman" w:hAnsi="Times New Roman" w:cs="Times New Roman"/>
                <w:b/>
                <w:color w:val="000000"/>
                <w:sz w:val="22"/>
                <w:szCs w:val="22"/>
                <w:lang w:eastAsia="cs-CZ"/>
              </w:rPr>
              <w:t>Komentář ředitelky školy</w:t>
            </w:r>
          </w:p>
        </w:tc>
      </w:tr>
      <w:tr w:rsidR="00110D2A" w:rsidRPr="002D4F11" w14:paraId="70E0DE11" w14:textId="77777777" w:rsidTr="0021594D">
        <w:trPr>
          <w:trHeight w:val="745"/>
        </w:trPr>
        <w:tc>
          <w:tcPr>
            <w:tcW w:w="837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D3FEF19" w14:textId="2269BF92" w:rsidR="00110D2A" w:rsidRPr="002D4F11" w:rsidRDefault="00110D2A" w:rsidP="002D4F11">
            <w:pPr>
              <w:spacing w:after="0"/>
              <w:rPr>
                <w:rFonts w:ascii="Times New Roman" w:eastAsia="Times New Roman" w:hAnsi="Times New Roman" w:cs="Times New Roman"/>
                <w:color w:val="000000"/>
                <w:sz w:val="22"/>
                <w:szCs w:val="22"/>
                <w:lang w:eastAsia="cs-CZ"/>
              </w:rPr>
            </w:pPr>
            <w:r w:rsidRPr="002D4F11">
              <w:rPr>
                <w:rFonts w:ascii="Times New Roman" w:eastAsia="Times New Roman" w:hAnsi="Times New Roman" w:cs="Times New Roman"/>
                <w:color w:val="000000"/>
                <w:sz w:val="22"/>
                <w:szCs w:val="22"/>
                <w:lang w:eastAsia="cs-CZ"/>
              </w:rPr>
              <w:t>Jednání školské rady probíhala ve věcném duchu. Školská rada schválila důležité dokumenty (výroční zpráva o činnosti školy, školní řád).</w:t>
            </w:r>
          </w:p>
          <w:p w14:paraId="58C462A1" w14:textId="77777777" w:rsidR="00110D2A" w:rsidRPr="002D4F11" w:rsidRDefault="00110D2A" w:rsidP="002D4F11">
            <w:pPr>
              <w:spacing w:after="0"/>
              <w:rPr>
                <w:rFonts w:ascii="Times New Roman" w:eastAsia="Times New Roman" w:hAnsi="Times New Roman" w:cs="Times New Roman"/>
                <w:color w:val="000000"/>
                <w:sz w:val="22"/>
                <w:szCs w:val="22"/>
                <w:lang w:eastAsia="cs-CZ"/>
              </w:rPr>
            </w:pPr>
            <w:r w:rsidRPr="002D4F11">
              <w:rPr>
                <w:rFonts w:ascii="Times New Roman" w:eastAsia="Times New Roman" w:hAnsi="Times New Roman" w:cs="Times New Roman"/>
                <w:color w:val="000000"/>
                <w:sz w:val="22"/>
                <w:szCs w:val="22"/>
                <w:lang w:eastAsia="cs-CZ"/>
              </w:rPr>
              <w:t xml:space="preserve">Spolupráce se zřizovatelem probíhala na dobré úrovni. </w:t>
            </w:r>
          </w:p>
          <w:p w14:paraId="42B33ABB" w14:textId="77777777" w:rsidR="00110D2A" w:rsidRPr="002D4F11" w:rsidRDefault="00110D2A" w:rsidP="002D4F11">
            <w:pPr>
              <w:spacing w:after="0"/>
              <w:rPr>
                <w:rFonts w:ascii="Times New Roman" w:eastAsia="Times New Roman" w:hAnsi="Times New Roman" w:cs="Times New Roman"/>
                <w:color w:val="000000"/>
                <w:sz w:val="22"/>
                <w:szCs w:val="22"/>
                <w:lang w:eastAsia="cs-CZ"/>
              </w:rPr>
            </w:pPr>
          </w:p>
        </w:tc>
      </w:tr>
    </w:tbl>
    <w:p w14:paraId="7DB41813" w14:textId="77777777" w:rsidR="00110D2A" w:rsidRDefault="00110D2A" w:rsidP="00110D2A">
      <w:pPr>
        <w:rPr>
          <w:rFonts w:ascii="Times New Roman" w:hAnsi="Times New Roman" w:cs="Times New Roman"/>
        </w:rPr>
      </w:pPr>
    </w:p>
    <w:p w14:paraId="010C924F" w14:textId="77777777" w:rsidR="00110D2A" w:rsidRDefault="00110D2A" w:rsidP="00110D2A">
      <w:pPr>
        <w:rPr>
          <w:rFonts w:ascii="Times New Roman" w:hAnsi="Times New Roman" w:cs="Times New Roman"/>
        </w:rPr>
      </w:pPr>
    </w:p>
    <w:p w14:paraId="337294F1" w14:textId="77777777" w:rsidR="00110D2A" w:rsidRDefault="00110D2A" w:rsidP="00110D2A">
      <w:pPr>
        <w:rPr>
          <w:rFonts w:ascii="Times New Roman" w:hAnsi="Times New Roman" w:cs="Times New Roman"/>
        </w:rPr>
      </w:pPr>
    </w:p>
    <w:p w14:paraId="26E3F2DC" w14:textId="77777777" w:rsidR="00110D2A" w:rsidRDefault="00110D2A" w:rsidP="00110D2A">
      <w:pPr>
        <w:rPr>
          <w:rFonts w:ascii="Times New Roman" w:hAnsi="Times New Roman" w:cs="Times New Roman"/>
        </w:rPr>
      </w:pPr>
    </w:p>
    <w:p w14:paraId="26EFBAEA" w14:textId="77777777" w:rsidR="00110D2A" w:rsidRDefault="00110D2A" w:rsidP="00110D2A">
      <w:pPr>
        <w:rPr>
          <w:rFonts w:ascii="Times New Roman" w:hAnsi="Times New Roman" w:cs="Times New Roman"/>
        </w:rPr>
      </w:pPr>
    </w:p>
    <w:p w14:paraId="7D8C06B1" w14:textId="768E8F9F" w:rsidR="0088097E" w:rsidRPr="00655C06" w:rsidRDefault="0088097E" w:rsidP="00330C56">
      <w:pPr>
        <w:pStyle w:val="Nadpis1"/>
        <w:numPr>
          <w:ilvl w:val="0"/>
          <w:numId w:val="30"/>
        </w:numPr>
        <w:ind w:left="851" w:hanging="785"/>
        <w:rPr>
          <w:color w:val="156082" w:themeColor="accent1"/>
        </w:rPr>
      </w:pPr>
      <w:bookmarkStart w:id="82" w:name="_Toc179822236"/>
      <w:r w:rsidRPr="00655C06">
        <w:rPr>
          <w:color w:val="156082" w:themeColor="accent1"/>
        </w:rPr>
        <w:lastRenderedPageBreak/>
        <w:t>Poskytování informací dle zákona č. 106/1999 Sb., O svobodném přístupu k informacím</w:t>
      </w:r>
      <w:bookmarkEnd w:id="82"/>
    </w:p>
    <w:p w14:paraId="44A1A078" w14:textId="77777777" w:rsidR="0088097E" w:rsidRDefault="0088097E" w:rsidP="002D4F11">
      <w:pPr>
        <w:autoSpaceDE w:val="0"/>
        <w:autoSpaceDN w:val="0"/>
        <w:adjustRightInd w:val="0"/>
        <w:rPr>
          <w:rFonts w:ascii="Times New Roman" w:hAnsi="Times New Roman" w:cs="Times New Roman"/>
          <w:b/>
          <w:bCs/>
          <w:color w:val="000000"/>
          <w:sz w:val="22"/>
          <w:szCs w:val="22"/>
        </w:rPr>
      </w:pPr>
    </w:p>
    <w:p w14:paraId="1E61E833" w14:textId="25FF2913" w:rsidR="00110D2A" w:rsidRPr="002D4F11" w:rsidRDefault="00110D2A" w:rsidP="002D4F11">
      <w:pPr>
        <w:autoSpaceDE w:val="0"/>
        <w:autoSpaceDN w:val="0"/>
        <w:adjustRightInd w:val="0"/>
        <w:rPr>
          <w:rFonts w:ascii="Times New Roman" w:hAnsi="Times New Roman" w:cs="Times New Roman"/>
          <w:color w:val="000000"/>
          <w:sz w:val="22"/>
          <w:szCs w:val="22"/>
        </w:rPr>
      </w:pPr>
      <w:r w:rsidRPr="002D4F11">
        <w:rPr>
          <w:rFonts w:ascii="Times New Roman" w:hAnsi="Times New Roman" w:cs="Times New Roman"/>
          <w:b/>
          <w:bCs/>
          <w:color w:val="000000"/>
          <w:sz w:val="22"/>
          <w:szCs w:val="22"/>
        </w:rPr>
        <w:t>Údaje za období od 1. ledna 202</w:t>
      </w:r>
      <w:r w:rsidR="00330C56">
        <w:rPr>
          <w:rFonts w:ascii="Times New Roman" w:hAnsi="Times New Roman" w:cs="Times New Roman"/>
          <w:b/>
          <w:bCs/>
          <w:color w:val="000000"/>
          <w:sz w:val="22"/>
          <w:szCs w:val="22"/>
        </w:rPr>
        <w:t>3</w:t>
      </w:r>
      <w:r w:rsidRPr="002D4F11">
        <w:rPr>
          <w:rFonts w:ascii="Times New Roman" w:hAnsi="Times New Roman" w:cs="Times New Roman"/>
          <w:b/>
          <w:bCs/>
          <w:color w:val="000000"/>
          <w:sz w:val="22"/>
          <w:szCs w:val="22"/>
        </w:rPr>
        <w:t xml:space="preserve"> do 31. prosince 202</w:t>
      </w:r>
      <w:r w:rsidR="00330C56">
        <w:rPr>
          <w:rFonts w:ascii="Times New Roman" w:hAnsi="Times New Roman" w:cs="Times New Roman"/>
          <w:b/>
          <w:bCs/>
          <w:color w:val="000000"/>
          <w:sz w:val="22"/>
          <w:szCs w:val="22"/>
        </w:rPr>
        <w:t>3</w:t>
      </w:r>
      <w:r w:rsidRPr="002D4F11">
        <w:rPr>
          <w:rFonts w:ascii="Times New Roman" w:hAnsi="Times New Roman" w:cs="Times New Roman"/>
          <w:b/>
          <w:bCs/>
          <w:color w:val="000000"/>
          <w:sz w:val="22"/>
          <w:szCs w:val="22"/>
        </w:rPr>
        <w:t xml:space="preserve">: </w:t>
      </w:r>
    </w:p>
    <w:p w14:paraId="2D15A1BA" w14:textId="77777777" w:rsidR="00110D2A" w:rsidRPr="002D4F11" w:rsidRDefault="00110D2A" w:rsidP="002D4F11">
      <w:pPr>
        <w:autoSpaceDE w:val="0"/>
        <w:autoSpaceDN w:val="0"/>
        <w:adjustRightInd w:val="0"/>
        <w:rPr>
          <w:rFonts w:ascii="Times New Roman" w:hAnsi="Times New Roman" w:cs="Times New Roman"/>
          <w:color w:val="000000"/>
          <w:sz w:val="22"/>
          <w:szCs w:val="22"/>
        </w:rPr>
      </w:pPr>
      <w:r w:rsidRPr="002D4F11">
        <w:rPr>
          <w:rFonts w:ascii="Times New Roman" w:hAnsi="Times New Roman" w:cs="Times New Roman"/>
          <w:color w:val="000000"/>
          <w:sz w:val="22"/>
          <w:szCs w:val="22"/>
        </w:rPr>
        <w:t xml:space="preserve">Počet podaných žádostí o informace: </w:t>
      </w:r>
      <w:r w:rsidRPr="002D4F11">
        <w:rPr>
          <w:rFonts w:ascii="Times New Roman" w:hAnsi="Times New Roman" w:cs="Times New Roman"/>
          <w:b/>
          <w:bCs/>
          <w:color w:val="000000"/>
          <w:sz w:val="22"/>
          <w:szCs w:val="22"/>
        </w:rPr>
        <w:t xml:space="preserve">0 </w:t>
      </w:r>
    </w:p>
    <w:p w14:paraId="31EA3510" w14:textId="77777777" w:rsidR="00110D2A" w:rsidRPr="002D4F11" w:rsidRDefault="00110D2A" w:rsidP="002D4F11">
      <w:pPr>
        <w:autoSpaceDE w:val="0"/>
        <w:autoSpaceDN w:val="0"/>
        <w:adjustRightInd w:val="0"/>
        <w:rPr>
          <w:rFonts w:ascii="Times New Roman" w:hAnsi="Times New Roman" w:cs="Times New Roman"/>
          <w:color w:val="000000"/>
          <w:sz w:val="22"/>
          <w:szCs w:val="22"/>
        </w:rPr>
      </w:pPr>
      <w:r w:rsidRPr="002D4F11">
        <w:rPr>
          <w:rFonts w:ascii="Times New Roman" w:hAnsi="Times New Roman" w:cs="Times New Roman"/>
          <w:color w:val="000000"/>
          <w:sz w:val="22"/>
          <w:szCs w:val="22"/>
        </w:rPr>
        <w:t xml:space="preserve">Počet vydaných rozhodnutí o odmítnutí žádosti: </w:t>
      </w:r>
      <w:r w:rsidRPr="002D4F11">
        <w:rPr>
          <w:rFonts w:ascii="Times New Roman" w:hAnsi="Times New Roman" w:cs="Times New Roman"/>
          <w:b/>
          <w:bCs/>
          <w:color w:val="000000"/>
          <w:sz w:val="22"/>
          <w:szCs w:val="22"/>
        </w:rPr>
        <w:t xml:space="preserve">0 </w:t>
      </w:r>
    </w:p>
    <w:p w14:paraId="01026E26" w14:textId="77777777" w:rsidR="00110D2A" w:rsidRPr="002D4F11" w:rsidRDefault="00110D2A" w:rsidP="002D4F11">
      <w:pPr>
        <w:autoSpaceDE w:val="0"/>
        <w:autoSpaceDN w:val="0"/>
        <w:adjustRightInd w:val="0"/>
        <w:rPr>
          <w:rFonts w:ascii="Times New Roman" w:hAnsi="Times New Roman" w:cs="Times New Roman"/>
          <w:color w:val="000000"/>
          <w:sz w:val="22"/>
          <w:szCs w:val="22"/>
        </w:rPr>
      </w:pPr>
      <w:r w:rsidRPr="002D4F11">
        <w:rPr>
          <w:rFonts w:ascii="Times New Roman" w:hAnsi="Times New Roman" w:cs="Times New Roman"/>
          <w:color w:val="000000"/>
          <w:sz w:val="22"/>
          <w:szCs w:val="22"/>
        </w:rPr>
        <w:t xml:space="preserve">Počet podaných odvolání proti rozhodnutí: </w:t>
      </w:r>
      <w:r w:rsidRPr="002D4F11">
        <w:rPr>
          <w:rFonts w:ascii="Times New Roman" w:hAnsi="Times New Roman" w:cs="Times New Roman"/>
          <w:b/>
          <w:bCs/>
          <w:color w:val="000000"/>
          <w:sz w:val="22"/>
          <w:szCs w:val="22"/>
        </w:rPr>
        <w:t xml:space="preserve">0 </w:t>
      </w:r>
    </w:p>
    <w:p w14:paraId="55485848" w14:textId="77777777" w:rsidR="00110D2A" w:rsidRPr="002D4F11" w:rsidRDefault="00110D2A" w:rsidP="002D4F11">
      <w:pPr>
        <w:autoSpaceDE w:val="0"/>
        <w:autoSpaceDN w:val="0"/>
        <w:adjustRightInd w:val="0"/>
        <w:rPr>
          <w:rFonts w:ascii="Times New Roman" w:hAnsi="Times New Roman" w:cs="Times New Roman"/>
          <w:color w:val="000000"/>
          <w:sz w:val="22"/>
          <w:szCs w:val="22"/>
        </w:rPr>
      </w:pPr>
      <w:r w:rsidRPr="002D4F11">
        <w:rPr>
          <w:rFonts w:ascii="Times New Roman" w:hAnsi="Times New Roman" w:cs="Times New Roman"/>
          <w:color w:val="000000"/>
          <w:sz w:val="22"/>
          <w:szCs w:val="22"/>
        </w:rPr>
        <w:t xml:space="preserve">Opis podstatných částí každého rozsudku soudu ve věci přezkoumání zákonnosti rozhodnutí povinného subjektu o odmítnutí žádosti o poskytnutí informace: </w:t>
      </w:r>
      <w:r w:rsidRPr="002D4F11">
        <w:rPr>
          <w:rFonts w:ascii="Times New Roman" w:hAnsi="Times New Roman" w:cs="Times New Roman"/>
          <w:b/>
          <w:bCs/>
          <w:color w:val="000000"/>
          <w:sz w:val="22"/>
          <w:szCs w:val="22"/>
        </w:rPr>
        <w:t xml:space="preserve">Nejsou. </w:t>
      </w:r>
    </w:p>
    <w:p w14:paraId="536FB000" w14:textId="77777777" w:rsidR="00110D2A" w:rsidRPr="002D4F11" w:rsidRDefault="00110D2A" w:rsidP="002D4F11">
      <w:pPr>
        <w:autoSpaceDE w:val="0"/>
        <w:autoSpaceDN w:val="0"/>
        <w:adjustRightInd w:val="0"/>
        <w:rPr>
          <w:rFonts w:ascii="Times New Roman" w:hAnsi="Times New Roman" w:cs="Times New Roman"/>
          <w:color w:val="000000"/>
          <w:sz w:val="22"/>
          <w:szCs w:val="22"/>
        </w:rPr>
      </w:pPr>
      <w:r w:rsidRPr="002D4F11">
        <w:rPr>
          <w:rFonts w:ascii="Times New Roman" w:hAnsi="Times New Roman" w:cs="Times New Roman"/>
          <w:color w:val="000000"/>
          <w:sz w:val="22"/>
          <w:szCs w:val="22"/>
        </w:rPr>
        <w:t xml:space="preserve">Přehled všech výdajů vynaložených v souvislosti se soudními řízeními o právech a povinnostech podle zákona č.106/1999 Sb., a to včetně nákladů na své vlastní zaměstnance a nákladů na právní zastoupení: </w:t>
      </w:r>
      <w:r w:rsidRPr="002D4F11">
        <w:rPr>
          <w:rFonts w:ascii="Times New Roman" w:hAnsi="Times New Roman" w:cs="Times New Roman"/>
          <w:b/>
          <w:bCs/>
          <w:color w:val="000000"/>
          <w:sz w:val="22"/>
          <w:szCs w:val="22"/>
        </w:rPr>
        <w:t xml:space="preserve">Nebyly žádné výdaje. </w:t>
      </w:r>
    </w:p>
    <w:p w14:paraId="7EBFE03D" w14:textId="77777777" w:rsidR="00110D2A" w:rsidRPr="002D4F11" w:rsidRDefault="00110D2A" w:rsidP="002D4F11">
      <w:pPr>
        <w:autoSpaceDE w:val="0"/>
        <w:autoSpaceDN w:val="0"/>
        <w:adjustRightInd w:val="0"/>
        <w:rPr>
          <w:rFonts w:ascii="Times New Roman" w:hAnsi="Times New Roman" w:cs="Times New Roman"/>
          <w:color w:val="000000"/>
          <w:sz w:val="22"/>
          <w:szCs w:val="22"/>
        </w:rPr>
      </w:pPr>
      <w:r w:rsidRPr="002D4F11">
        <w:rPr>
          <w:rFonts w:ascii="Times New Roman" w:hAnsi="Times New Roman" w:cs="Times New Roman"/>
          <w:color w:val="000000"/>
          <w:sz w:val="22"/>
          <w:szCs w:val="22"/>
        </w:rPr>
        <w:t xml:space="preserve">Výčet poskytnutých výhradních licencí, včetně odůvodnění nezbytnosti poskytnutí výhradní licence: </w:t>
      </w:r>
      <w:r w:rsidRPr="002D4F11">
        <w:rPr>
          <w:rFonts w:ascii="Times New Roman" w:hAnsi="Times New Roman" w:cs="Times New Roman"/>
          <w:b/>
          <w:bCs/>
          <w:color w:val="000000"/>
          <w:sz w:val="22"/>
          <w:szCs w:val="22"/>
        </w:rPr>
        <w:t xml:space="preserve">Nebyly poskytnuty žádné licence. </w:t>
      </w:r>
    </w:p>
    <w:p w14:paraId="220A881C" w14:textId="57848301" w:rsidR="00110D2A" w:rsidRDefault="00110D2A" w:rsidP="002D4F11">
      <w:pPr>
        <w:rPr>
          <w:rFonts w:ascii="Times New Roman" w:hAnsi="Times New Roman" w:cs="Times New Roman"/>
          <w:b/>
          <w:bCs/>
          <w:color w:val="000000"/>
          <w:sz w:val="22"/>
          <w:szCs w:val="22"/>
        </w:rPr>
      </w:pPr>
      <w:r w:rsidRPr="002D4F11">
        <w:rPr>
          <w:rFonts w:ascii="Times New Roman" w:hAnsi="Times New Roman" w:cs="Times New Roman"/>
          <w:color w:val="000000"/>
          <w:sz w:val="22"/>
          <w:szCs w:val="22"/>
        </w:rPr>
        <w:t xml:space="preserve">Počet stížností podaných podle § 16 zákona č.106/1999Sb., důvody jejich podání a stručný popis způsobu jejich vyřízení: </w:t>
      </w:r>
      <w:r w:rsidRPr="002D4F11">
        <w:rPr>
          <w:rFonts w:ascii="Times New Roman" w:hAnsi="Times New Roman" w:cs="Times New Roman"/>
          <w:b/>
          <w:bCs/>
          <w:color w:val="000000"/>
          <w:sz w:val="22"/>
          <w:szCs w:val="22"/>
        </w:rPr>
        <w:t>Nebyly podány žádné stížnosti.</w:t>
      </w:r>
    </w:p>
    <w:sectPr w:rsidR="00110D2A" w:rsidSect="002A6735">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9B384" w14:textId="77777777" w:rsidR="009C34AC" w:rsidRDefault="009C34AC" w:rsidP="00520402">
      <w:pPr>
        <w:spacing w:after="0" w:line="240" w:lineRule="auto"/>
      </w:pPr>
      <w:r>
        <w:separator/>
      </w:r>
    </w:p>
  </w:endnote>
  <w:endnote w:type="continuationSeparator" w:id="0">
    <w:p w14:paraId="64F03B03" w14:textId="77777777" w:rsidR="009C34AC" w:rsidRDefault="009C34AC" w:rsidP="0052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277641"/>
      <w:docPartObj>
        <w:docPartGallery w:val="Page Numbers (Bottom of Page)"/>
        <w:docPartUnique/>
      </w:docPartObj>
    </w:sdtPr>
    <w:sdtContent>
      <w:p w14:paraId="0D64B12A" w14:textId="2D96106D" w:rsidR="002A6735" w:rsidRDefault="002A6735">
        <w:pPr>
          <w:pStyle w:val="Zpat"/>
          <w:jc w:val="right"/>
        </w:pPr>
        <w:r>
          <w:fldChar w:fldCharType="begin"/>
        </w:r>
        <w:r>
          <w:instrText>PAGE   \* MERGEFORMAT</w:instrText>
        </w:r>
        <w:r>
          <w:fldChar w:fldCharType="separate"/>
        </w:r>
        <w:r>
          <w:t>2</w:t>
        </w:r>
        <w:r>
          <w:fldChar w:fldCharType="end"/>
        </w:r>
      </w:p>
    </w:sdtContent>
  </w:sdt>
  <w:p w14:paraId="76EE2A63" w14:textId="77777777" w:rsidR="002A6735" w:rsidRDefault="002A67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A8ADB" w14:textId="77777777" w:rsidR="009C34AC" w:rsidRDefault="009C34AC" w:rsidP="00520402">
      <w:pPr>
        <w:spacing w:after="0" w:line="240" w:lineRule="auto"/>
      </w:pPr>
      <w:r>
        <w:separator/>
      </w:r>
    </w:p>
  </w:footnote>
  <w:footnote w:type="continuationSeparator" w:id="0">
    <w:p w14:paraId="47DBD1F9" w14:textId="77777777" w:rsidR="009C34AC" w:rsidRDefault="009C34AC" w:rsidP="00520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D415" w14:textId="77777777" w:rsidR="007478E0" w:rsidRDefault="007478E0">
    <w:pPr>
      <w:pStyle w:val="Zhlav"/>
    </w:pPr>
  </w:p>
  <w:p w14:paraId="374F0C41" w14:textId="77777777" w:rsidR="007478E0" w:rsidRDefault="007478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07F"/>
    <w:multiLevelType w:val="hybridMultilevel"/>
    <w:tmpl w:val="7950669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540F2"/>
    <w:multiLevelType w:val="multilevel"/>
    <w:tmpl w:val="E8C4502E"/>
    <w:lvl w:ilvl="0">
      <w:start w:val="3"/>
      <w:numFmt w:val="decimal"/>
      <w:lvlText w:val="%1"/>
      <w:lvlJc w:val="left"/>
      <w:pPr>
        <w:ind w:left="432" w:hanging="432"/>
      </w:pPr>
      <w:rPr>
        <w:rFonts w:hint="default"/>
      </w:rPr>
    </w:lvl>
    <w:lvl w:ilvl="1">
      <w:start w:val="1"/>
      <w:numFmt w:val="decimal"/>
      <w:lvlText w:val="1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18728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E70E23"/>
    <w:multiLevelType w:val="hybridMultilevel"/>
    <w:tmpl w:val="7D3CFF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1677D8"/>
    <w:multiLevelType w:val="hybridMultilevel"/>
    <w:tmpl w:val="5E401C4E"/>
    <w:lvl w:ilvl="0" w:tplc="32C8A8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246F67"/>
    <w:multiLevelType w:val="hybridMultilevel"/>
    <w:tmpl w:val="82EC0F44"/>
    <w:lvl w:ilvl="0" w:tplc="F85ECEC8">
      <w:start w:val="14"/>
      <w:numFmt w:val="decimal"/>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3374A"/>
    <w:multiLevelType w:val="multilevel"/>
    <w:tmpl w:val="CF6290CA"/>
    <w:numStyleLink w:val="Styl7"/>
  </w:abstractNum>
  <w:abstractNum w:abstractNumId="7" w15:restartNumberingAfterBreak="0">
    <w:nsid w:val="17890DBC"/>
    <w:multiLevelType w:val="hybridMultilevel"/>
    <w:tmpl w:val="26087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B20730"/>
    <w:multiLevelType w:val="multilevel"/>
    <w:tmpl w:val="FDDC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3297D"/>
    <w:multiLevelType w:val="multilevel"/>
    <w:tmpl w:val="04050025"/>
    <w:styleLink w:val="Styl1"/>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D8E7F80"/>
    <w:multiLevelType w:val="hybridMultilevel"/>
    <w:tmpl w:val="1C9CDA14"/>
    <w:lvl w:ilvl="0" w:tplc="7D7C7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5D6625"/>
    <w:multiLevelType w:val="hybridMultilevel"/>
    <w:tmpl w:val="4E72BC9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FC6888"/>
    <w:multiLevelType w:val="multilevel"/>
    <w:tmpl w:val="5F5A8B90"/>
    <w:lvl w:ilvl="0">
      <w:start w:val="6"/>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4324D3E"/>
    <w:multiLevelType w:val="hybridMultilevel"/>
    <w:tmpl w:val="0ECE6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1616F0"/>
    <w:multiLevelType w:val="hybridMultilevel"/>
    <w:tmpl w:val="5F56CB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1C86FAE"/>
    <w:multiLevelType w:val="multilevel"/>
    <w:tmpl w:val="04050025"/>
    <w:numStyleLink w:val="Styl1"/>
  </w:abstractNum>
  <w:abstractNum w:abstractNumId="16" w15:restartNumberingAfterBreak="0">
    <w:nsid w:val="33C54E30"/>
    <w:multiLevelType w:val="hybridMultilevel"/>
    <w:tmpl w:val="EC38CC52"/>
    <w:lvl w:ilvl="0" w:tplc="DF2297A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A3004E"/>
    <w:multiLevelType w:val="hybridMultilevel"/>
    <w:tmpl w:val="CF06C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A11169"/>
    <w:multiLevelType w:val="hybridMultilevel"/>
    <w:tmpl w:val="EA2EAA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5F0ABE"/>
    <w:multiLevelType w:val="multilevel"/>
    <w:tmpl w:val="B96A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C07E1"/>
    <w:multiLevelType w:val="multilevel"/>
    <w:tmpl w:val="CF6290CA"/>
    <w:lvl w:ilvl="0">
      <w:start w:val="7"/>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9A18A0"/>
    <w:multiLevelType w:val="multilevel"/>
    <w:tmpl w:val="ED04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46968"/>
    <w:multiLevelType w:val="multilevel"/>
    <w:tmpl w:val="CF6290CA"/>
    <w:styleLink w:val="Styl7"/>
    <w:lvl w:ilvl="0">
      <w:start w:val="5"/>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A34025E"/>
    <w:multiLevelType w:val="hybridMultilevel"/>
    <w:tmpl w:val="000AC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6F41AB"/>
    <w:multiLevelType w:val="hybridMultilevel"/>
    <w:tmpl w:val="1CBE08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AD57D2"/>
    <w:multiLevelType w:val="multilevel"/>
    <w:tmpl w:val="81B43C02"/>
    <w:lvl w:ilvl="0">
      <w:start w:val="3"/>
      <w:numFmt w:val="decimal"/>
      <w:lvlText w:val="%1"/>
      <w:lvlJc w:val="left"/>
      <w:pPr>
        <w:ind w:left="432" w:hanging="432"/>
      </w:pPr>
      <w:rPr>
        <w:rFonts w:hint="default"/>
      </w:rPr>
    </w:lvl>
    <w:lvl w:ilvl="1">
      <w:start w:val="1"/>
      <w:numFmt w:val="decimal"/>
      <w:lvlText w:val="10.%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E3E615A"/>
    <w:multiLevelType w:val="hybridMultilevel"/>
    <w:tmpl w:val="5D5ACEB4"/>
    <w:lvl w:ilvl="0" w:tplc="581EFA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123DE3"/>
    <w:multiLevelType w:val="hybridMultilevel"/>
    <w:tmpl w:val="746A7B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0883638"/>
    <w:multiLevelType w:val="hybridMultilevel"/>
    <w:tmpl w:val="EA1CF58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B60BA0"/>
    <w:multiLevelType w:val="multilevel"/>
    <w:tmpl w:val="3E18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2B4D01"/>
    <w:multiLevelType w:val="multilevel"/>
    <w:tmpl w:val="BEEE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A2621"/>
    <w:multiLevelType w:val="multilevel"/>
    <w:tmpl w:val="E488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606F6B"/>
    <w:multiLevelType w:val="hybridMultilevel"/>
    <w:tmpl w:val="408CA132"/>
    <w:lvl w:ilvl="0" w:tplc="12F83B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651299"/>
    <w:multiLevelType w:val="multilevel"/>
    <w:tmpl w:val="4F4E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A41F7C"/>
    <w:multiLevelType w:val="hybridMultilevel"/>
    <w:tmpl w:val="4D181A12"/>
    <w:lvl w:ilvl="0" w:tplc="74926A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0776592">
    <w:abstractNumId w:val="33"/>
  </w:num>
  <w:num w:numId="2" w16cid:durableId="1581214662">
    <w:abstractNumId w:val="19"/>
  </w:num>
  <w:num w:numId="3" w16cid:durableId="316569854">
    <w:abstractNumId w:val="21"/>
  </w:num>
  <w:num w:numId="4" w16cid:durableId="1837457798">
    <w:abstractNumId w:val="31"/>
  </w:num>
  <w:num w:numId="5" w16cid:durableId="1673951170">
    <w:abstractNumId w:val="30"/>
  </w:num>
  <w:num w:numId="6" w16cid:durableId="1110854491">
    <w:abstractNumId w:val="8"/>
  </w:num>
  <w:num w:numId="7" w16cid:durableId="831798864">
    <w:abstractNumId w:val="27"/>
  </w:num>
  <w:num w:numId="8" w16cid:durableId="1866481798">
    <w:abstractNumId w:val="29"/>
  </w:num>
  <w:num w:numId="9" w16cid:durableId="1382511156">
    <w:abstractNumId w:val="11"/>
  </w:num>
  <w:num w:numId="10" w16cid:durableId="412625097">
    <w:abstractNumId w:val="9"/>
  </w:num>
  <w:num w:numId="11" w16cid:durableId="1530801745">
    <w:abstractNumId w:val="15"/>
  </w:num>
  <w:num w:numId="12" w16cid:durableId="1249653159">
    <w:abstractNumId w:val="2"/>
  </w:num>
  <w:num w:numId="13" w16cid:durableId="340816085">
    <w:abstractNumId w:val="6"/>
  </w:num>
  <w:num w:numId="14" w16cid:durableId="1287200859">
    <w:abstractNumId w:val="22"/>
  </w:num>
  <w:num w:numId="15" w16cid:durableId="536629639">
    <w:abstractNumId w:val="14"/>
  </w:num>
  <w:num w:numId="16" w16cid:durableId="1698773683">
    <w:abstractNumId w:val="20"/>
  </w:num>
  <w:num w:numId="17" w16cid:durableId="809517418">
    <w:abstractNumId w:val="13"/>
  </w:num>
  <w:num w:numId="18" w16cid:durableId="720323045">
    <w:abstractNumId w:val="17"/>
  </w:num>
  <w:num w:numId="19" w16cid:durableId="186676126">
    <w:abstractNumId w:val="18"/>
  </w:num>
  <w:num w:numId="20" w16cid:durableId="110629514">
    <w:abstractNumId w:val="24"/>
  </w:num>
  <w:num w:numId="21" w16cid:durableId="94984927">
    <w:abstractNumId w:val="28"/>
  </w:num>
  <w:num w:numId="22" w16cid:durableId="98990038">
    <w:abstractNumId w:val="16"/>
  </w:num>
  <w:num w:numId="23" w16cid:durableId="1009257830">
    <w:abstractNumId w:val="25"/>
  </w:num>
  <w:num w:numId="24" w16cid:durableId="2111122928">
    <w:abstractNumId w:val="1"/>
  </w:num>
  <w:num w:numId="25" w16cid:durableId="1085682891">
    <w:abstractNumId w:val="3"/>
  </w:num>
  <w:num w:numId="26" w16cid:durableId="1859854178">
    <w:abstractNumId w:val="0"/>
  </w:num>
  <w:num w:numId="27" w16cid:durableId="239338633">
    <w:abstractNumId w:val="34"/>
  </w:num>
  <w:num w:numId="28" w16cid:durableId="202330850">
    <w:abstractNumId w:val="4"/>
  </w:num>
  <w:num w:numId="29" w16cid:durableId="495418068">
    <w:abstractNumId w:val="26"/>
  </w:num>
  <w:num w:numId="30" w16cid:durableId="1367560112">
    <w:abstractNumId w:val="12"/>
  </w:num>
  <w:num w:numId="31" w16cid:durableId="661394677">
    <w:abstractNumId w:val="7"/>
  </w:num>
  <w:num w:numId="32" w16cid:durableId="365059152">
    <w:abstractNumId w:val="5"/>
  </w:num>
  <w:num w:numId="33" w16cid:durableId="1274704458">
    <w:abstractNumId w:val="23"/>
  </w:num>
  <w:num w:numId="34" w16cid:durableId="1759137138">
    <w:abstractNumId w:val="10"/>
  </w:num>
  <w:num w:numId="35" w16cid:durableId="1011519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57"/>
    <w:rsid w:val="0003451E"/>
    <w:rsid w:val="00034B2E"/>
    <w:rsid w:val="0003507E"/>
    <w:rsid w:val="00042CB2"/>
    <w:rsid w:val="0004369B"/>
    <w:rsid w:val="000602C5"/>
    <w:rsid w:val="000870F6"/>
    <w:rsid w:val="000B3594"/>
    <w:rsid w:val="000B3B1F"/>
    <w:rsid w:val="000B3C6A"/>
    <w:rsid w:val="000B78DD"/>
    <w:rsid w:val="000C4555"/>
    <w:rsid w:val="000D2F07"/>
    <w:rsid w:val="000D4065"/>
    <w:rsid w:val="000E6E55"/>
    <w:rsid w:val="000F0885"/>
    <w:rsid w:val="00104F46"/>
    <w:rsid w:val="00107014"/>
    <w:rsid w:val="00110D2A"/>
    <w:rsid w:val="001151CF"/>
    <w:rsid w:val="00115C5C"/>
    <w:rsid w:val="001243A5"/>
    <w:rsid w:val="001743C0"/>
    <w:rsid w:val="001A62B5"/>
    <w:rsid w:val="001F3C9F"/>
    <w:rsid w:val="001F6612"/>
    <w:rsid w:val="00212A79"/>
    <w:rsid w:val="00212CF3"/>
    <w:rsid w:val="0021307D"/>
    <w:rsid w:val="0021594D"/>
    <w:rsid w:val="00217699"/>
    <w:rsid w:val="00223CC8"/>
    <w:rsid w:val="00235098"/>
    <w:rsid w:val="00270BB4"/>
    <w:rsid w:val="00294423"/>
    <w:rsid w:val="00294856"/>
    <w:rsid w:val="002A6735"/>
    <w:rsid w:val="002B263D"/>
    <w:rsid w:val="002D4F11"/>
    <w:rsid w:val="002F34DA"/>
    <w:rsid w:val="003161FD"/>
    <w:rsid w:val="00325217"/>
    <w:rsid w:val="00330C56"/>
    <w:rsid w:val="00340286"/>
    <w:rsid w:val="00344AEF"/>
    <w:rsid w:val="00364DA3"/>
    <w:rsid w:val="003A0FE0"/>
    <w:rsid w:val="003E1B57"/>
    <w:rsid w:val="003E4542"/>
    <w:rsid w:val="00401E91"/>
    <w:rsid w:val="00416368"/>
    <w:rsid w:val="00420644"/>
    <w:rsid w:val="0043394F"/>
    <w:rsid w:val="004505E9"/>
    <w:rsid w:val="004814F5"/>
    <w:rsid w:val="004A6496"/>
    <w:rsid w:val="004D492A"/>
    <w:rsid w:val="004E1691"/>
    <w:rsid w:val="004E6D12"/>
    <w:rsid w:val="004F32B9"/>
    <w:rsid w:val="00510E7E"/>
    <w:rsid w:val="00513C06"/>
    <w:rsid w:val="00520402"/>
    <w:rsid w:val="00520E7F"/>
    <w:rsid w:val="00531DCA"/>
    <w:rsid w:val="0054256E"/>
    <w:rsid w:val="00545BD5"/>
    <w:rsid w:val="00557F43"/>
    <w:rsid w:val="00590700"/>
    <w:rsid w:val="00591DC1"/>
    <w:rsid w:val="005B1969"/>
    <w:rsid w:val="005D26B7"/>
    <w:rsid w:val="005E054A"/>
    <w:rsid w:val="005E18D7"/>
    <w:rsid w:val="005E469E"/>
    <w:rsid w:val="005F3020"/>
    <w:rsid w:val="005F5989"/>
    <w:rsid w:val="006034FA"/>
    <w:rsid w:val="0060715F"/>
    <w:rsid w:val="00611C21"/>
    <w:rsid w:val="00624D69"/>
    <w:rsid w:val="00637DB7"/>
    <w:rsid w:val="00654F9E"/>
    <w:rsid w:val="00655C06"/>
    <w:rsid w:val="00674598"/>
    <w:rsid w:val="00675460"/>
    <w:rsid w:val="006A23BA"/>
    <w:rsid w:val="006B74A5"/>
    <w:rsid w:val="00702CC1"/>
    <w:rsid w:val="0073141E"/>
    <w:rsid w:val="00737601"/>
    <w:rsid w:val="00746A9B"/>
    <w:rsid w:val="007478E0"/>
    <w:rsid w:val="00752882"/>
    <w:rsid w:val="007532A7"/>
    <w:rsid w:val="00755121"/>
    <w:rsid w:val="00767A13"/>
    <w:rsid w:val="00782180"/>
    <w:rsid w:val="007C2596"/>
    <w:rsid w:val="007C4084"/>
    <w:rsid w:val="0080445F"/>
    <w:rsid w:val="00824BDD"/>
    <w:rsid w:val="00836171"/>
    <w:rsid w:val="008734B9"/>
    <w:rsid w:val="0088097E"/>
    <w:rsid w:val="008B37C5"/>
    <w:rsid w:val="008C1FAC"/>
    <w:rsid w:val="008E0E7B"/>
    <w:rsid w:val="009056A4"/>
    <w:rsid w:val="00915357"/>
    <w:rsid w:val="0093075E"/>
    <w:rsid w:val="00934280"/>
    <w:rsid w:val="00945D85"/>
    <w:rsid w:val="00985BC9"/>
    <w:rsid w:val="009A43E6"/>
    <w:rsid w:val="009C34AC"/>
    <w:rsid w:val="009C736A"/>
    <w:rsid w:val="00A017CD"/>
    <w:rsid w:val="00A563C6"/>
    <w:rsid w:val="00A605CB"/>
    <w:rsid w:val="00A614E5"/>
    <w:rsid w:val="00A902FD"/>
    <w:rsid w:val="00A95C78"/>
    <w:rsid w:val="00AD4E7B"/>
    <w:rsid w:val="00AF2DB8"/>
    <w:rsid w:val="00AF3FF7"/>
    <w:rsid w:val="00B11FA6"/>
    <w:rsid w:val="00B21418"/>
    <w:rsid w:val="00B63B64"/>
    <w:rsid w:val="00B6529D"/>
    <w:rsid w:val="00B75840"/>
    <w:rsid w:val="00BB25BF"/>
    <w:rsid w:val="00BB5657"/>
    <w:rsid w:val="00C078A2"/>
    <w:rsid w:val="00C12FCA"/>
    <w:rsid w:val="00C22352"/>
    <w:rsid w:val="00C36B60"/>
    <w:rsid w:val="00C63B88"/>
    <w:rsid w:val="00CD4410"/>
    <w:rsid w:val="00CE4DE0"/>
    <w:rsid w:val="00D023D9"/>
    <w:rsid w:val="00D165F6"/>
    <w:rsid w:val="00D42EAF"/>
    <w:rsid w:val="00D50DE3"/>
    <w:rsid w:val="00D602F2"/>
    <w:rsid w:val="00D7502F"/>
    <w:rsid w:val="00D947C8"/>
    <w:rsid w:val="00D9755B"/>
    <w:rsid w:val="00DB1235"/>
    <w:rsid w:val="00DB32DB"/>
    <w:rsid w:val="00E02DF9"/>
    <w:rsid w:val="00E0779D"/>
    <w:rsid w:val="00E16908"/>
    <w:rsid w:val="00E32A5B"/>
    <w:rsid w:val="00E379D2"/>
    <w:rsid w:val="00E517E9"/>
    <w:rsid w:val="00E530A5"/>
    <w:rsid w:val="00E835DE"/>
    <w:rsid w:val="00E91543"/>
    <w:rsid w:val="00EE033A"/>
    <w:rsid w:val="00EF09BA"/>
    <w:rsid w:val="00F478EE"/>
    <w:rsid w:val="00F8299B"/>
    <w:rsid w:val="00F92FA5"/>
    <w:rsid w:val="00F94A69"/>
    <w:rsid w:val="00FB414C"/>
    <w:rsid w:val="00FE2043"/>
    <w:rsid w:val="00FE6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F850"/>
  <w15:chartTrackingRefBased/>
  <w15:docId w15:val="{AEC0D174-A3B1-804E-9C7C-0544D967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cs-CZ"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4280"/>
  </w:style>
  <w:style w:type="paragraph" w:styleId="Nadpis1">
    <w:name w:val="heading 1"/>
    <w:basedOn w:val="Normln"/>
    <w:next w:val="Normln"/>
    <w:link w:val="Nadpis1Char"/>
    <w:uiPriority w:val="9"/>
    <w:qFormat/>
    <w:rsid w:val="00934280"/>
    <w:pPr>
      <w:spacing w:before="300" w:after="40"/>
      <w:jc w:val="left"/>
      <w:outlineLvl w:val="0"/>
    </w:pPr>
    <w:rPr>
      <w:smallCaps/>
      <w:spacing w:val="5"/>
      <w:sz w:val="32"/>
      <w:szCs w:val="32"/>
    </w:rPr>
  </w:style>
  <w:style w:type="paragraph" w:styleId="Nadpis2">
    <w:name w:val="heading 2"/>
    <w:basedOn w:val="Normln"/>
    <w:next w:val="Normln"/>
    <w:link w:val="Nadpis2Char"/>
    <w:uiPriority w:val="9"/>
    <w:unhideWhenUsed/>
    <w:qFormat/>
    <w:rsid w:val="00934280"/>
    <w:pPr>
      <w:spacing w:before="240" w:after="80"/>
      <w:jc w:val="left"/>
      <w:outlineLvl w:val="1"/>
    </w:pPr>
    <w:rPr>
      <w:smallCaps/>
      <w:spacing w:val="5"/>
      <w:sz w:val="28"/>
      <w:szCs w:val="28"/>
    </w:rPr>
  </w:style>
  <w:style w:type="paragraph" w:styleId="Nadpis3">
    <w:name w:val="heading 3"/>
    <w:basedOn w:val="Normln"/>
    <w:next w:val="Normln"/>
    <w:link w:val="Nadpis3Char"/>
    <w:uiPriority w:val="9"/>
    <w:unhideWhenUsed/>
    <w:qFormat/>
    <w:rsid w:val="00934280"/>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934280"/>
    <w:pPr>
      <w:spacing w:before="240" w:after="0"/>
      <w:jc w:val="left"/>
      <w:outlineLvl w:val="3"/>
    </w:pPr>
    <w:rPr>
      <w:smallCaps/>
      <w:spacing w:val="10"/>
      <w:sz w:val="22"/>
      <w:szCs w:val="22"/>
    </w:rPr>
  </w:style>
  <w:style w:type="paragraph" w:styleId="Nadpis5">
    <w:name w:val="heading 5"/>
    <w:basedOn w:val="Normln"/>
    <w:next w:val="Normln"/>
    <w:link w:val="Nadpis5Char"/>
    <w:uiPriority w:val="9"/>
    <w:semiHidden/>
    <w:unhideWhenUsed/>
    <w:qFormat/>
    <w:rsid w:val="00934280"/>
    <w:pPr>
      <w:spacing w:before="200" w:after="0"/>
      <w:jc w:val="left"/>
      <w:outlineLvl w:val="4"/>
    </w:pPr>
    <w:rPr>
      <w:smallCaps/>
      <w:color w:val="BF4E14" w:themeColor="accent2" w:themeShade="BF"/>
      <w:spacing w:val="10"/>
      <w:sz w:val="22"/>
      <w:szCs w:val="26"/>
    </w:rPr>
  </w:style>
  <w:style w:type="paragraph" w:styleId="Nadpis6">
    <w:name w:val="heading 6"/>
    <w:basedOn w:val="Normln"/>
    <w:next w:val="Normln"/>
    <w:link w:val="Nadpis6Char"/>
    <w:uiPriority w:val="9"/>
    <w:semiHidden/>
    <w:unhideWhenUsed/>
    <w:qFormat/>
    <w:rsid w:val="00934280"/>
    <w:pPr>
      <w:spacing w:after="0"/>
      <w:jc w:val="left"/>
      <w:outlineLvl w:val="5"/>
    </w:pPr>
    <w:rPr>
      <w:smallCaps/>
      <w:color w:val="E97132" w:themeColor="accent2"/>
      <w:spacing w:val="5"/>
      <w:sz w:val="22"/>
    </w:rPr>
  </w:style>
  <w:style w:type="paragraph" w:styleId="Nadpis7">
    <w:name w:val="heading 7"/>
    <w:basedOn w:val="Normln"/>
    <w:next w:val="Normln"/>
    <w:link w:val="Nadpis7Char"/>
    <w:uiPriority w:val="9"/>
    <w:semiHidden/>
    <w:unhideWhenUsed/>
    <w:qFormat/>
    <w:rsid w:val="00934280"/>
    <w:pPr>
      <w:spacing w:after="0"/>
      <w:jc w:val="left"/>
      <w:outlineLvl w:val="6"/>
    </w:pPr>
    <w:rPr>
      <w:b/>
      <w:smallCaps/>
      <w:color w:val="E97132" w:themeColor="accent2"/>
      <w:spacing w:val="10"/>
    </w:rPr>
  </w:style>
  <w:style w:type="paragraph" w:styleId="Nadpis8">
    <w:name w:val="heading 8"/>
    <w:basedOn w:val="Normln"/>
    <w:next w:val="Normln"/>
    <w:link w:val="Nadpis8Char"/>
    <w:uiPriority w:val="9"/>
    <w:semiHidden/>
    <w:unhideWhenUsed/>
    <w:qFormat/>
    <w:rsid w:val="00934280"/>
    <w:pPr>
      <w:spacing w:after="0"/>
      <w:jc w:val="left"/>
      <w:outlineLvl w:val="7"/>
    </w:pPr>
    <w:rPr>
      <w:b/>
      <w:i/>
      <w:smallCaps/>
      <w:color w:val="BF4E14" w:themeColor="accent2" w:themeShade="BF"/>
    </w:rPr>
  </w:style>
  <w:style w:type="paragraph" w:styleId="Nadpis9">
    <w:name w:val="heading 9"/>
    <w:basedOn w:val="Normln"/>
    <w:next w:val="Normln"/>
    <w:link w:val="Nadpis9Char"/>
    <w:uiPriority w:val="9"/>
    <w:semiHidden/>
    <w:unhideWhenUsed/>
    <w:qFormat/>
    <w:rsid w:val="00934280"/>
    <w:pPr>
      <w:spacing w:after="0"/>
      <w:jc w:val="left"/>
      <w:outlineLvl w:val="8"/>
    </w:pPr>
    <w:rPr>
      <w:b/>
      <w:i/>
      <w:smallCaps/>
      <w:color w:val="7F340D" w:themeColor="accent2"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4280"/>
    <w:rPr>
      <w:smallCaps/>
      <w:spacing w:val="5"/>
      <w:sz w:val="32"/>
      <w:szCs w:val="32"/>
    </w:rPr>
  </w:style>
  <w:style w:type="character" w:customStyle="1" w:styleId="Nadpis2Char">
    <w:name w:val="Nadpis 2 Char"/>
    <w:basedOn w:val="Standardnpsmoodstavce"/>
    <w:link w:val="Nadpis2"/>
    <w:uiPriority w:val="9"/>
    <w:rsid w:val="00934280"/>
    <w:rPr>
      <w:smallCaps/>
      <w:spacing w:val="5"/>
      <w:sz w:val="28"/>
      <w:szCs w:val="28"/>
    </w:rPr>
  </w:style>
  <w:style w:type="character" w:customStyle="1" w:styleId="Nadpis3Char">
    <w:name w:val="Nadpis 3 Char"/>
    <w:basedOn w:val="Standardnpsmoodstavce"/>
    <w:link w:val="Nadpis3"/>
    <w:uiPriority w:val="9"/>
    <w:rsid w:val="00934280"/>
    <w:rPr>
      <w:smallCaps/>
      <w:spacing w:val="5"/>
      <w:sz w:val="24"/>
      <w:szCs w:val="24"/>
    </w:rPr>
  </w:style>
  <w:style w:type="character" w:customStyle="1" w:styleId="Nadpis4Char">
    <w:name w:val="Nadpis 4 Char"/>
    <w:basedOn w:val="Standardnpsmoodstavce"/>
    <w:link w:val="Nadpis4"/>
    <w:uiPriority w:val="9"/>
    <w:semiHidden/>
    <w:rsid w:val="00934280"/>
    <w:rPr>
      <w:smallCaps/>
      <w:spacing w:val="10"/>
      <w:sz w:val="22"/>
      <w:szCs w:val="22"/>
    </w:rPr>
  </w:style>
  <w:style w:type="character" w:customStyle="1" w:styleId="Nadpis5Char">
    <w:name w:val="Nadpis 5 Char"/>
    <w:basedOn w:val="Standardnpsmoodstavce"/>
    <w:link w:val="Nadpis5"/>
    <w:uiPriority w:val="9"/>
    <w:semiHidden/>
    <w:rsid w:val="00934280"/>
    <w:rPr>
      <w:smallCaps/>
      <w:color w:val="BF4E14" w:themeColor="accent2" w:themeShade="BF"/>
      <w:spacing w:val="10"/>
      <w:sz w:val="22"/>
      <w:szCs w:val="26"/>
    </w:rPr>
  </w:style>
  <w:style w:type="character" w:customStyle="1" w:styleId="Nadpis6Char">
    <w:name w:val="Nadpis 6 Char"/>
    <w:basedOn w:val="Standardnpsmoodstavce"/>
    <w:link w:val="Nadpis6"/>
    <w:uiPriority w:val="9"/>
    <w:semiHidden/>
    <w:rsid w:val="00934280"/>
    <w:rPr>
      <w:smallCaps/>
      <w:color w:val="E97132" w:themeColor="accent2"/>
      <w:spacing w:val="5"/>
      <w:sz w:val="22"/>
    </w:rPr>
  </w:style>
  <w:style w:type="character" w:customStyle="1" w:styleId="Nadpis7Char">
    <w:name w:val="Nadpis 7 Char"/>
    <w:basedOn w:val="Standardnpsmoodstavce"/>
    <w:link w:val="Nadpis7"/>
    <w:uiPriority w:val="9"/>
    <w:semiHidden/>
    <w:rsid w:val="00934280"/>
    <w:rPr>
      <w:b/>
      <w:smallCaps/>
      <w:color w:val="E97132" w:themeColor="accent2"/>
      <w:spacing w:val="10"/>
    </w:rPr>
  </w:style>
  <w:style w:type="character" w:customStyle="1" w:styleId="Nadpis8Char">
    <w:name w:val="Nadpis 8 Char"/>
    <w:basedOn w:val="Standardnpsmoodstavce"/>
    <w:link w:val="Nadpis8"/>
    <w:uiPriority w:val="9"/>
    <w:semiHidden/>
    <w:rsid w:val="00934280"/>
    <w:rPr>
      <w:b/>
      <w:i/>
      <w:smallCaps/>
      <w:color w:val="BF4E14" w:themeColor="accent2" w:themeShade="BF"/>
    </w:rPr>
  </w:style>
  <w:style w:type="character" w:customStyle="1" w:styleId="Nadpis9Char">
    <w:name w:val="Nadpis 9 Char"/>
    <w:basedOn w:val="Standardnpsmoodstavce"/>
    <w:link w:val="Nadpis9"/>
    <w:uiPriority w:val="9"/>
    <w:semiHidden/>
    <w:rsid w:val="00934280"/>
    <w:rPr>
      <w:b/>
      <w:i/>
      <w:smallCaps/>
      <w:color w:val="7F340D" w:themeColor="accent2" w:themeShade="7F"/>
    </w:rPr>
  </w:style>
  <w:style w:type="paragraph" w:styleId="Nzev">
    <w:name w:val="Title"/>
    <w:basedOn w:val="Normln"/>
    <w:next w:val="Normln"/>
    <w:link w:val="NzevChar"/>
    <w:uiPriority w:val="10"/>
    <w:qFormat/>
    <w:rsid w:val="00934280"/>
    <w:pPr>
      <w:pBdr>
        <w:top w:val="single" w:sz="12" w:space="1" w:color="E97132" w:themeColor="accent2"/>
      </w:pBdr>
      <w:spacing w:line="240" w:lineRule="auto"/>
      <w:jc w:val="right"/>
    </w:pPr>
    <w:rPr>
      <w:smallCaps/>
      <w:sz w:val="48"/>
      <w:szCs w:val="48"/>
    </w:rPr>
  </w:style>
  <w:style w:type="character" w:customStyle="1" w:styleId="NzevChar">
    <w:name w:val="Název Char"/>
    <w:basedOn w:val="Standardnpsmoodstavce"/>
    <w:link w:val="Nzev"/>
    <w:uiPriority w:val="10"/>
    <w:rsid w:val="00934280"/>
    <w:rPr>
      <w:smallCaps/>
      <w:sz w:val="48"/>
      <w:szCs w:val="48"/>
    </w:rPr>
  </w:style>
  <w:style w:type="paragraph" w:styleId="Podnadpis">
    <w:name w:val="Subtitle"/>
    <w:basedOn w:val="Normln"/>
    <w:next w:val="Normln"/>
    <w:link w:val="PodnadpisChar"/>
    <w:uiPriority w:val="11"/>
    <w:qFormat/>
    <w:rsid w:val="00934280"/>
    <w:pPr>
      <w:spacing w:after="720" w:line="240" w:lineRule="auto"/>
      <w:jc w:val="right"/>
    </w:pPr>
    <w:rPr>
      <w:rFonts w:asciiTheme="majorHAnsi" w:eastAsiaTheme="majorEastAsia" w:hAnsiTheme="majorHAnsi" w:cstheme="majorBidi"/>
      <w:szCs w:val="22"/>
    </w:rPr>
  </w:style>
  <w:style w:type="character" w:customStyle="1" w:styleId="PodnadpisChar">
    <w:name w:val="Podnadpis Char"/>
    <w:basedOn w:val="Standardnpsmoodstavce"/>
    <w:link w:val="Podnadpis"/>
    <w:uiPriority w:val="11"/>
    <w:rsid w:val="00934280"/>
    <w:rPr>
      <w:rFonts w:asciiTheme="majorHAnsi" w:eastAsiaTheme="majorEastAsia" w:hAnsiTheme="majorHAnsi" w:cstheme="majorBidi"/>
      <w:szCs w:val="22"/>
    </w:rPr>
  </w:style>
  <w:style w:type="paragraph" w:styleId="Citt">
    <w:name w:val="Quote"/>
    <w:basedOn w:val="Normln"/>
    <w:next w:val="Normln"/>
    <w:link w:val="CittChar"/>
    <w:uiPriority w:val="29"/>
    <w:qFormat/>
    <w:rsid w:val="00934280"/>
    <w:rPr>
      <w:i/>
    </w:rPr>
  </w:style>
  <w:style w:type="character" w:customStyle="1" w:styleId="CittChar">
    <w:name w:val="Citát Char"/>
    <w:basedOn w:val="Standardnpsmoodstavce"/>
    <w:link w:val="Citt"/>
    <w:uiPriority w:val="29"/>
    <w:rsid w:val="00934280"/>
    <w:rPr>
      <w:i/>
    </w:rPr>
  </w:style>
  <w:style w:type="paragraph" w:styleId="Odstavecseseznamem">
    <w:name w:val="List Paragraph"/>
    <w:basedOn w:val="Normln"/>
    <w:uiPriority w:val="34"/>
    <w:qFormat/>
    <w:rsid w:val="00934280"/>
    <w:pPr>
      <w:ind w:left="720"/>
      <w:contextualSpacing/>
    </w:pPr>
  </w:style>
  <w:style w:type="character" w:styleId="Zdraznnintenzivn">
    <w:name w:val="Intense Emphasis"/>
    <w:uiPriority w:val="21"/>
    <w:qFormat/>
    <w:rsid w:val="00934280"/>
    <w:rPr>
      <w:b/>
      <w:i/>
      <w:color w:val="E97132" w:themeColor="accent2"/>
      <w:spacing w:val="10"/>
    </w:rPr>
  </w:style>
  <w:style w:type="paragraph" w:styleId="Vrazncitt">
    <w:name w:val="Intense Quote"/>
    <w:basedOn w:val="Normln"/>
    <w:next w:val="Normln"/>
    <w:link w:val="VrazncittChar"/>
    <w:uiPriority w:val="30"/>
    <w:qFormat/>
    <w:rsid w:val="00934280"/>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VrazncittChar">
    <w:name w:val="Výrazný citát Char"/>
    <w:basedOn w:val="Standardnpsmoodstavce"/>
    <w:link w:val="Vrazncitt"/>
    <w:uiPriority w:val="30"/>
    <w:rsid w:val="00934280"/>
    <w:rPr>
      <w:b/>
      <w:i/>
      <w:color w:val="FFFFFF" w:themeColor="background1"/>
      <w:shd w:val="clear" w:color="auto" w:fill="E97132" w:themeFill="accent2"/>
    </w:rPr>
  </w:style>
  <w:style w:type="character" w:styleId="Odkazintenzivn">
    <w:name w:val="Intense Reference"/>
    <w:uiPriority w:val="32"/>
    <w:qFormat/>
    <w:rsid w:val="00934280"/>
    <w:rPr>
      <w:b/>
      <w:bCs/>
      <w:smallCaps/>
      <w:spacing w:val="5"/>
      <w:sz w:val="22"/>
      <w:szCs w:val="22"/>
      <w:u w:val="single"/>
    </w:rPr>
  </w:style>
  <w:style w:type="paragraph" w:customStyle="1" w:styleId="Default">
    <w:name w:val="Default"/>
    <w:rsid w:val="003E1B57"/>
    <w:pPr>
      <w:autoSpaceDE w:val="0"/>
      <w:autoSpaceDN w:val="0"/>
      <w:adjustRightInd w:val="0"/>
      <w:spacing w:after="0" w:line="240" w:lineRule="auto"/>
    </w:pPr>
    <w:rPr>
      <w:rFonts w:ascii="Arial" w:hAnsi="Arial" w:cs="Arial"/>
      <w:color w:val="000000"/>
    </w:rPr>
  </w:style>
  <w:style w:type="table" w:styleId="Mkatabulky">
    <w:name w:val="Table Grid"/>
    <w:basedOn w:val="Normlntabulka"/>
    <w:uiPriority w:val="39"/>
    <w:rsid w:val="0091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15357"/>
    <w:pPr>
      <w:tabs>
        <w:tab w:val="center" w:pos="4536"/>
        <w:tab w:val="right" w:pos="9072"/>
      </w:tabs>
      <w:spacing w:after="0" w:line="240" w:lineRule="auto"/>
    </w:pPr>
    <w:rPr>
      <w:rFonts w:ascii="Calibri" w:eastAsia="Calibri" w:hAnsi="Calibri" w:cs="Times New Roman"/>
      <w:sz w:val="22"/>
      <w:szCs w:val="22"/>
    </w:rPr>
  </w:style>
  <w:style w:type="character" w:customStyle="1" w:styleId="ZhlavChar">
    <w:name w:val="Záhlaví Char"/>
    <w:basedOn w:val="Standardnpsmoodstavce"/>
    <w:link w:val="Zhlav"/>
    <w:uiPriority w:val="99"/>
    <w:rsid w:val="00915357"/>
    <w:rPr>
      <w:rFonts w:ascii="Calibri" w:eastAsia="Calibri" w:hAnsi="Calibri" w:cs="Times New Roman"/>
      <w:kern w:val="0"/>
      <w:sz w:val="22"/>
      <w:szCs w:val="22"/>
      <w14:ligatures w14:val="none"/>
    </w:rPr>
  </w:style>
  <w:style w:type="paragraph" w:styleId="Titulek">
    <w:name w:val="caption"/>
    <w:basedOn w:val="Normln"/>
    <w:next w:val="Normln"/>
    <w:uiPriority w:val="35"/>
    <w:semiHidden/>
    <w:unhideWhenUsed/>
    <w:qFormat/>
    <w:rsid w:val="00934280"/>
    <w:rPr>
      <w:b/>
      <w:bCs/>
      <w:caps/>
      <w:sz w:val="16"/>
      <w:szCs w:val="18"/>
    </w:rPr>
  </w:style>
  <w:style w:type="character" w:styleId="Siln">
    <w:name w:val="Strong"/>
    <w:uiPriority w:val="22"/>
    <w:qFormat/>
    <w:rsid w:val="00934280"/>
    <w:rPr>
      <w:b/>
      <w:color w:val="E97132" w:themeColor="accent2"/>
    </w:rPr>
  </w:style>
  <w:style w:type="character" w:styleId="Zdraznn">
    <w:name w:val="Emphasis"/>
    <w:uiPriority w:val="20"/>
    <w:qFormat/>
    <w:rsid w:val="00934280"/>
    <w:rPr>
      <w:b/>
      <w:i/>
      <w:spacing w:val="10"/>
    </w:rPr>
  </w:style>
  <w:style w:type="paragraph" w:styleId="Bezmezer">
    <w:name w:val="No Spacing"/>
    <w:basedOn w:val="Normln"/>
    <w:link w:val="BezmezerChar"/>
    <w:uiPriority w:val="1"/>
    <w:qFormat/>
    <w:rsid w:val="00934280"/>
    <w:pPr>
      <w:spacing w:after="0" w:line="240" w:lineRule="auto"/>
    </w:pPr>
  </w:style>
  <w:style w:type="character" w:customStyle="1" w:styleId="BezmezerChar">
    <w:name w:val="Bez mezer Char"/>
    <w:basedOn w:val="Standardnpsmoodstavce"/>
    <w:link w:val="Bezmezer"/>
    <w:uiPriority w:val="1"/>
    <w:rsid w:val="00934280"/>
  </w:style>
  <w:style w:type="character" w:styleId="Zdraznnjemn">
    <w:name w:val="Subtle Emphasis"/>
    <w:uiPriority w:val="19"/>
    <w:qFormat/>
    <w:rsid w:val="00934280"/>
    <w:rPr>
      <w:i/>
    </w:rPr>
  </w:style>
  <w:style w:type="character" w:styleId="Odkazjemn">
    <w:name w:val="Subtle Reference"/>
    <w:uiPriority w:val="31"/>
    <w:qFormat/>
    <w:rsid w:val="00934280"/>
    <w:rPr>
      <w:b/>
    </w:rPr>
  </w:style>
  <w:style w:type="character" w:styleId="Nzevknihy">
    <w:name w:val="Book Title"/>
    <w:uiPriority w:val="33"/>
    <w:qFormat/>
    <w:rsid w:val="00934280"/>
    <w:rPr>
      <w:rFonts w:asciiTheme="majorHAnsi" w:eastAsiaTheme="majorEastAsia" w:hAnsiTheme="majorHAnsi" w:cstheme="majorBidi"/>
      <w:i/>
      <w:iCs/>
      <w:sz w:val="20"/>
      <w:szCs w:val="20"/>
    </w:rPr>
  </w:style>
  <w:style w:type="paragraph" w:styleId="Nadpisobsahu">
    <w:name w:val="TOC Heading"/>
    <w:basedOn w:val="Nadpis1"/>
    <w:next w:val="Normln"/>
    <w:uiPriority w:val="39"/>
    <w:unhideWhenUsed/>
    <w:qFormat/>
    <w:rsid w:val="00934280"/>
    <w:pPr>
      <w:outlineLvl w:val="9"/>
    </w:pPr>
  </w:style>
  <w:style w:type="paragraph" w:styleId="Normlnweb">
    <w:name w:val="Normal (Web)"/>
    <w:basedOn w:val="Normln"/>
    <w:uiPriority w:val="99"/>
    <w:unhideWhenUsed/>
    <w:rsid w:val="004F32B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numbering" w:customStyle="1" w:styleId="Styl1">
    <w:name w:val="Styl1"/>
    <w:uiPriority w:val="99"/>
    <w:rsid w:val="000D2F07"/>
    <w:pPr>
      <w:numPr>
        <w:numId w:val="10"/>
      </w:numPr>
    </w:pPr>
  </w:style>
  <w:style w:type="numbering" w:customStyle="1" w:styleId="Styl7">
    <w:name w:val="Styl7"/>
    <w:uiPriority w:val="99"/>
    <w:rsid w:val="002F34DA"/>
    <w:pPr>
      <w:numPr>
        <w:numId w:val="14"/>
      </w:numPr>
    </w:pPr>
  </w:style>
  <w:style w:type="paragraph" w:styleId="Zpat">
    <w:name w:val="footer"/>
    <w:basedOn w:val="Normln"/>
    <w:link w:val="ZpatChar"/>
    <w:uiPriority w:val="99"/>
    <w:unhideWhenUsed/>
    <w:rsid w:val="00520402"/>
    <w:pPr>
      <w:tabs>
        <w:tab w:val="center" w:pos="4536"/>
        <w:tab w:val="right" w:pos="9072"/>
      </w:tabs>
      <w:spacing w:after="0" w:line="240" w:lineRule="auto"/>
    </w:pPr>
  </w:style>
  <w:style w:type="character" w:customStyle="1" w:styleId="ZpatChar">
    <w:name w:val="Zápatí Char"/>
    <w:basedOn w:val="Standardnpsmoodstavce"/>
    <w:link w:val="Zpat"/>
    <w:uiPriority w:val="99"/>
    <w:rsid w:val="00520402"/>
  </w:style>
  <w:style w:type="paragraph" w:styleId="Obsah1">
    <w:name w:val="toc 1"/>
    <w:basedOn w:val="Normln"/>
    <w:next w:val="Normln"/>
    <w:autoRedefine/>
    <w:uiPriority w:val="39"/>
    <w:unhideWhenUsed/>
    <w:rsid w:val="00520402"/>
    <w:pPr>
      <w:spacing w:after="100"/>
    </w:pPr>
  </w:style>
  <w:style w:type="paragraph" w:styleId="Obsah2">
    <w:name w:val="toc 2"/>
    <w:basedOn w:val="Normln"/>
    <w:next w:val="Normln"/>
    <w:autoRedefine/>
    <w:uiPriority w:val="39"/>
    <w:unhideWhenUsed/>
    <w:rsid w:val="00520402"/>
    <w:pPr>
      <w:spacing w:after="100"/>
      <w:ind w:left="200"/>
    </w:pPr>
  </w:style>
  <w:style w:type="character" w:styleId="Hypertextovodkaz">
    <w:name w:val="Hyperlink"/>
    <w:basedOn w:val="Standardnpsmoodstavce"/>
    <w:uiPriority w:val="99"/>
    <w:unhideWhenUsed/>
    <w:rsid w:val="00520402"/>
    <w:rPr>
      <w:color w:val="467886" w:themeColor="hyperlink"/>
      <w:u w:val="single"/>
    </w:rPr>
  </w:style>
  <w:style w:type="paragraph" w:styleId="Obsah3">
    <w:name w:val="toc 3"/>
    <w:basedOn w:val="Normln"/>
    <w:next w:val="Normln"/>
    <w:autoRedefine/>
    <w:uiPriority w:val="39"/>
    <w:unhideWhenUsed/>
    <w:rsid w:val="008734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7262">
      <w:bodyDiv w:val="1"/>
      <w:marLeft w:val="0"/>
      <w:marRight w:val="0"/>
      <w:marTop w:val="0"/>
      <w:marBottom w:val="0"/>
      <w:divBdr>
        <w:top w:val="none" w:sz="0" w:space="0" w:color="auto"/>
        <w:left w:val="none" w:sz="0" w:space="0" w:color="auto"/>
        <w:bottom w:val="none" w:sz="0" w:space="0" w:color="auto"/>
        <w:right w:val="none" w:sz="0" w:space="0" w:color="auto"/>
      </w:divBdr>
    </w:div>
    <w:div w:id="264655715">
      <w:bodyDiv w:val="1"/>
      <w:marLeft w:val="0"/>
      <w:marRight w:val="0"/>
      <w:marTop w:val="0"/>
      <w:marBottom w:val="0"/>
      <w:divBdr>
        <w:top w:val="none" w:sz="0" w:space="0" w:color="auto"/>
        <w:left w:val="none" w:sz="0" w:space="0" w:color="auto"/>
        <w:bottom w:val="none" w:sz="0" w:space="0" w:color="auto"/>
        <w:right w:val="none" w:sz="0" w:space="0" w:color="auto"/>
      </w:divBdr>
    </w:div>
    <w:div w:id="855464979">
      <w:bodyDiv w:val="1"/>
      <w:marLeft w:val="0"/>
      <w:marRight w:val="0"/>
      <w:marTop w:val="0"/>
      <w:marBottom w:val="0"/>
      <w:divBdr>
        <w:top w:val="none" w:sz="0" w:space="0" w:color="auto"/>
        <w:left w:val="none" w:sz="0" w:space="0" w:color="auto"/>
        <w:bottom w:val="none" w:sz="0" w:space="0" w:color="auto"/>
        <w:right w:val="none" w:sz="0" w:space="0" w:color="auto"/>
      </w:divBdr>
    </w:div>
    <w:div w:id="1037003409">
      <w:bodyDiv w:val="1"/>
      <w:marLeft w:val="0"/>
      <w:marRight w:val="0"/>
      <w:marTop w:val="0"/>
      <w:marBottom w:val="0"/>
      <w:divBdr>
        <w:top w:val="none" w:sz="0" w:space="0" w:color="auto"/>
        <w:left w:val="none" w:sz="0" w:space="0" w:color="auto"/>
        <w:bottom w:val="none" w:sz="0" w:space="0" w:color="auto"/>
        <w:right w:val="none" w:sz="0" w:space="0" w:color="auto"/>
      </w:divBdr>
    </w:div>
    <w:div w:id="1048342043">
      <w:bodyDiv w:val="1"/>
      <w:marLeft w:val="0"/>
      <w:marRight w:val="0"/>
      <w:marTop w:val="0"/>
      <w:marBottom w:val="0"/>
      <w:divBdr>
        <w:top w:val="none" w:sz="0" w:space="0" w:color="auto"/>
        <w:left w:val="none" w:sz="0" w:space="0" w:color="auto"/>
        <w:bottom w:val="none" w:sz="0" w:space="0" w:color="auto"/>
        <w:right w:val="none" w:sz="0" w:space="0" w:color="auto"/>
      </w:divBdr>
    </w:div>
    <w:div w:id="1398674686">
      <w:bodyDiv w:val="1"/>
      <w:marLeft w:val="0"/>
      <w:marRight w:val="0"/>
      <w:marTop w:val="0"/>
      <w:marBottom w:val="0"/>
      <w:divBdr>
        <w:top w:val="none" w:sz="0" w:space="0" w:color="auto"/>
        <w:left w:val="none" w:sz="0" w:space="0" w:color="auto"/>
        <w:bottom w:val="none" w:sz="0" w:space="0" w:color="auto"/>
        <w:right w:val="none" w:sz="0" w:space="0" w:color="auto"/>
      </w:divBdr>
    </w:div>
    <w:div w:id="1489905379">
      <w:bodyDiv w:val="1"/>
      <w:marLeft w:val="0"/>
      <w:marRight w:val="0"/>
      <w:marTop w:val="0"/>
      <w:marBottom w:val="0"/>
      <w:divBdr>
        <w:top w:val="none" w:sz="0" w:space="0" w:color="auto"/>
        <w:left w:val="none" w:sz="0" w:space="0" w:color="auto"/>
        <w:bottom w:val="none" w:sz="0" w:space="0" w:color="auto"/>
        <w:right w:val="none" w:sz="0" w:space="0" w:color="auto"/>
      </w:divBdr>
    </w:div>
    <w:div w:id="1721398555">
      <w:bodyDiv w:val="1"/>
      <w:marLeft w:val="0"/>
      <w:marRight w:val="0"/>
      <w:marTop w:val="0"/>
      <w:marBottom w:val="0"/>
      <w:divBdr>
        <w:top w:val="none" w:sz="0" w:space="0" w:color="auto"/>
        <w:left w:val="none" w:sz="0" w:space="0" w:color="auto"/>
        <w:bottom w:val="none" w:sz="0" w:space="0" w:color="auto"/>
        <w:right w:val="none" w:sz="0" w:space="0" w:color="auto"/>
      </w:divBdr>
    </w:div>
    <w:div w:id="1779717942">
      <w:bodyDiv w:val="1"/>
      <w:marLeft w:val="0"/>
      <w:marRight w:val="0"/>
      <w:marTop w:val="0"/>
      <w:marBottom w:val="0"/>
      <w:divBdr>
        <w:top w:val="none" w:sz="0" w:space="0" w:color="auto"/>
        <w:left w:val="none" w:sz="0" w:space="0" w:color="auto"/>
        <w:bottom w:val="none" w:sz="0" w:space="0" w:color="auto"/>
        <w:right w:val="none" w:sz="0" w:space="0" w:color="auto"/>
      </w:divBdr>
    </w:div>
    <w:div w:id="18204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84A5-0043-4E73-AA4F-B2BCFE94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6926</Words>
  <Characters>40868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Bayer</dc:creator>
  <cp:keywords/>
  <dc:description/>
  <cp:lastModifiedBy>Hana Bayerová</cp:lastModifiedBy>
  <cp:revision>3</cp:revision>
  <cp:lastPrinted>2024-12-17T06:40:00Z</cp:lastPrinted>
  <dcterms:created xsi:type="dcterms:W3CDTF">2024-12-17T06:40:00Z</dcterms:created>
  <dcterms:modified xsi:type="dcterms:W3CDTF">2024-12-17T06:40:00Z</dcterms:modified>
</cp:coreProperties>
</file>